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7945" w:rsidRDefault="009A7945" w:rsidP="004E0608"/>
    <w:p w:rsidR="005B67E1" w:rsidRPr="00EF098B" w:rsidRDefault="005B67E1" w:rsidP="005B67E1">
      <w:pPr>
        <w:autoSpaceDE w:val="0"/>
        <w:autoSpaceDN w:val="0"/>
        <w:adjustRightInd w:val="0"/>
        <w:spacing w:before="120" w:after="0" w:line="240" w:lineRule="auto"/>
        <w:rPr>
          <w:rFonts w:ascii="Gill Sans MT" w:hAnsi="Gill Sans MT" w:cs="GillSansMT-Bold"/>
          <w:b/>
          <w:bCs/>
          <w:sz w:val="16"/>
          <w:szCs w:val="16"/>
        </w:rPr>
      </w:pPr>
      <w:r w:rsidRPr="00EF098B">
        <w:rPr>
          <w:rFonts w:ascii="Gill Sans MT" w:hAnsi="Gill Sans MT" w:cs="GillSansMT-Bold"/>
          <w:b/>
          <w:bCs/>
          <w:sz w:val="16"/>
          <w:szCs w:val="16"/>
        </w:rPr>
        <w:t xml:space="preserve">Domain 1: Parent and Community Engagement and Support  </w:t>
      </w:r>
    </w:p>
    <w:p w:rsidR="005B67E1" w:rsidRDefault="005B67E1" w:rsidP="005B67E1">
      <w:pPr>
        <w:autoSpaceDE w:val="0"/>
        <w:autoSpaceDN w:val="0"/>
        <w:adjustRightInd w:val="0"/>
        <w:spacing w:before="120" w:after="0" w:line="240" w:lineRule="auto"/>
        <w:rPr>
          <w:rFonts w:ascii="Gill Sans MT" w:hAnsi="Gill Sans MT" w:cs="GillSansMT-Bold"/>
          <w:b/>
          <w:bCs/>
          <w:sz w:val="16"/>
          <w:szCs w:val="16"/>
        </w:rPr>
      </w:pPr>
      <w:r w:rsidRPr="00EF098B">
        <w:rPr>
          <w:rFonts w:ascii="Gill Sans MT" w:hAnsi="Gill Sans MT" w:cs="GillSansMT-Bold"/>
          <w:b/>
          <w:bCs/>
          <w:sz w:val="16"/>
          <w:szCs w:val="16"/>
        </w:rPr>
        <w:t xml:space="preserve">Domain 1: Parent and Community Engagement and Support assesses whether the applicant garnered authentic parent and community support and demonstrated true demand for the proposed school.  </w:t>
      </w:r>
    </w:p>
    <w:p w:rsidR="005B67E1" w:rsidRPr="0016476B" w:rsidRDefault="005B67E1" w:rsidP="005B67E1">
      <w:pPr>
        <w:autoSpaceDE w:val="0"/>
        <w:autoSpaceDN w:val="0"/>
        <w:adjustRightInd w:val="0"/>
        <w:spacing w:before="120" w:after="0" w:line="240" w:lineRule="auto"/>
        <w:rPr>
          <w:rFonts w:ascii="Times New Roman" w:hAnsi="Times New Roman"/>
          <w:bCs/>
        </w:rPr>
      </w:pPr>
      <w:r w:rsidRPr="007857FA">
        <w:rPr>
          <w:rFonts w:ascii="Times New Roman" w:hAnsi="Times New Roman"/>
          <w:bCs/>
          <w:sz w:val="24"/>
          <w:szCs w:val="24"/>
        </w:rPr>
        <w:tab/>
      </w:r>
      <w:r w:rsidRPr="0016476B">
        <w:rPr>
          <w:rFonts w:ascii="Times New Roman" w:hAnsi="Times New Roman"/>
          <w:bCs/>
        </w:rPr>
        <w:t>The parent and community engagement and support is still an on</w:t>
      </w:r>
      <w:r w:rsidR="00B815C4" w:rsidRPr="0016476B">
        <w:rPr>
          <w:rFonts w:ascii="Times New Roman" w:hAnsi="Times New Roman"/>
          <w:bCs/>
        </w:rPr>
        <w:t xml:space="preserve">-going process.  For example, </w:t>
      </w:r>
      <w:r w:rsidR="00C4148B" w:rsidRPr="0016476B">
        <w:rPr>
          <w:rFonts w:ascii="Times New Roman" w:hAnsi="Times New Roman"/>
          <w:bCs/>
        </w:rPr>
        <w:t>Evelyn Ann Charter Institute has</w:t>
      </w:r>
      <w:r w:rsidR="0032374D" w:rsidRPr="0016476B">
        <w:rPr>
          <w:rFonts w:ascii="Times New Roman" w:hAnsi="Times New Roman"/>
          <w:bCs/>
        </w:rPr>
        <w:t xml:space="preserve"> committed to scheduling a</w:t>
      </w:r>
      <w:r w:rsidRPr="0016476B">
        <w:rPr>
          <w:rFonts w:ascii="Times New Roman" w:hAnsi="Times New Roman"/>
          <w:bCs/>
        </w:rPr>
        <w:t xml:space="preserve"> </w:t>
      </w:r>
      <w:r w:rsidR="0032374D" w:rsidRPr="0016476B">
        <w:rPr>
          <w:rFonts w:ascii="Times New Roman" w:hAnsi="Times New Roman"/>
          <w:bCs/>
        </w:rPr>
        <w:t xml:space="preserve">community town hall meeting </w:t>
      </w:r>
      <w:r w:rsidR="00E456BF">
        <w:rPr>
          <w:rFonts w:ascii="Times New Roman" w:hAnsi="Times New Roman"/>
          <w:bCs/>
        </w:rPr>
        <w:t>in 2018</w:t>
      </w:r>
      <w:r w:rsidR="00C4148B" w:rsidRPr="0016476B">
        <w:rPr>
          <w:rFonts w:ascii="Times New Roman" w:hAnsi="Times New Roman"/>
          <w:bCs/>
        </w:rPr>
        <w:t>.  Also, EACI</w:t>
      </w:r>
      <w:r w:rsidR="0032374D" w:rsidRPr="0016476B">
        <w:rPr>
          <w:rFonts w:ascii="Times New Roman" w:hAnsi="Times New Roman"/>
          <w:bCs/>
        </w:rPr>
        <w:t xml:space="preserve"> have participated in various community </w:t>
      </w:r>
      <w:r w:rsidR="002F656A" w:rsidRPr="0016476B">
        <w:rPr>
          <w:rFonts w:ascii="Times New Roman" w:hAnsi="Times New Roman"/>
          <w:bCs/>
        </w:rPr>
        <w:t xml:space="preserve">meetings and </w:t>
      </w:r>
      <w:r w:rsidR="0032374D" w:rsidRPr="0016476B">
        <w:rPr>
          <w:rFonts w:ascii="Times New Roman" w:hAnsi="Times New Roman"/>
          <w:bCs/>
        </w:rPr>
        <w:t xml:space="preserve">activities such as: </w:t>
      </w:r>
      <w:r w:rsidR="002F656A" w:rsidRPr="0016476B">
        <w:rPr>
          <w:rFonts w:ascii="Times New Roman" w:hAnsi="Times New Roman"/>
          <w:bCs/>
        </w:rPr>
        <w:t xml:space="preserve"> The 5</w:t>
      </w:r>
      <w:r w:rsidR="002F656A" w:rsidRPr="0016476B">
        <w:rPr>
          <w:rFonts w:ascii="Times New Roman" w:hAnsi="Times New Roman"/>
          <w:bCs/>
          <w:vertAlign w:val="superscript"/>
        </w:rPr>
        <w:t>th</w:t>
      </w:r>
      <w:r w:rsidR="002F656A" w:rsidRPr="0016476B">
        <w:rPr>
          <w:rFonts w:ascii="Times New Roman" w:hAnsi="Times New Roman"/>
          <w:bCs/>
        </w:rPr>
        <w:t xml:space="preserve"> District</w:t>
      </w:r>
      <w:r w:rsidR="00C4148B" w:rsidRPr="0016476B">
        <w:rPr>
          <w:rFonts w:ascii="Times New Roman" w:hAnsi="Times New Roman"/>
          <w:bCs/>
        </w:rPr>
        <w:t xml:space="preserve"> Police Department Community Safety</w:t>
      </w:r>
      <w:r w:rsidR="002F656A" w:rsidRPr="0016476B">
        <w:rPr>
          <w:rFonts w:ascii="Times New Roman" w:hAnsi="Times New Roman"/>
          <w:bCs/>
        </w:rPr>
        <w:t xml:space="preserve"> </w:t>
      </w:r>
      <w:r w:rsidR="0032374D" w:rsidRPr="0016476B">
        <w:rPr>
          <w:rFonts w:ascii="Times New Roman" w:hAnsi="Times New Roman"/>
          <w:bCs/>
        </w:rPr>
        <w:t xml:space="preserve">meetings </w:t>
      </w:r>
      <w:r w:rsidR="002F656A" w:rsidRPr="0016476B">
        <w:rPr>
          <w:rFonts w:ascii="Times New Roman" w:hAnsi="Times New Roman"/>
          <w:bCs/>
        </w:rPr>
        <w:t xml:space="preserve">and </w:t>
      </w:r>
      <w:r w:rsidR="00B815C4" w:rsidRPr="0016476B">
        <w:rPr>
          <w:rFonts w:ascii="Times New Roman" w:hAnsi="Times New Roman"/>
          <w:bCs/>
        </w:rPr>
        <w:t xml:space="preserve"> the</w:t>
      </w:r>
      <w:r w:rsidR="00C4148B" w:rsidRPr="0016476B">
        <w:rPr>
          <w:rFonts w:ascii="Times New Roman" w:hAnsi="Times New Roman"/>
          <w:bCs/>
        </w:rPr>
        <w:t xml:space="preserve">ir </w:t>
      </w:r>
      <w:r w:rsidR="00B815C4" w:rsidRPr="0016476B">
        <w:rPr>
          <w:rFonts w:ascii="Times New Roman" w:hAnsi="Times New Roman"/>
          <w:bCs/>
        </w:rPr>
        <w:t xml:space="preserve"> </w:t>
      </w:r>
      <w:r w:rsidR="002F656A" w:rsidRPr="0016476B">
        <w:rPr>
          <w:rFonts w:ascii="Times New Roman" w:hAnsi="Times New Roman"/>
          <w:bCs/>
        </w:rPr>
        <w:t xml:space="preserve">2016 </w:t>
      </w:r>
      <w:r w:rsidR="00B815C4" w:rsidRPr="0016476B">
        <w:rPr>
          <w:rFonts w:ascii="Times New Roman" w:hAnsi="Times New Roman"/>
          <w:bCs/>
        </w:rPr>
        <w:t xml:space="preserve"> summer </w:t>
      </w:r>
      <w:r w:rsidR="002F656A" w:rsidRPr="0016476B">
        <w:rPr>
          <w:rFonts w:ascii="Times New Roman" w:hAnsi="Times New Roman"/>
          <w:bCs/>
        </w:rPr>
        <w:t xml:space="preserve">back to school community fair </w:t>
      </w:r>
      <w:r w:rsidR="0032374D" w:rsidRPr="0016476B">
        <w:rPr>
          <w:rFonts w:ascii="Times New Roman" w:hAnsi="Times New Roman"/>
          <w:bCs/>
        </w:rPr>
        <w:t xml:space="preserve">to </w:t>
      </w:r>
      <w:r w:rsidR="007C5DCE" w:rsidRPr="0016476B">
        <w:rPr>
          <w:rFonts w:ascii="Times New Roman" w:hAnsi="Times New Roman"/>
          <w:bCs/>
        </w:rPr>
        <w:t xml:space="preserve">help distribute </w:t>
      </w:r>
      <w:r w:rsidR="00C4148B" w:rsidRPr="0016476B">
        <w:rPr>
          <w:rFonts w:ascii="Times New Roman" w:hAnsi="Times New Roman"/>
          <w:bCs/>
        </w:rPr>
        <w:t xml:space="preserve"> free gifts, haircuts, clothes, food, and </w:t>
      </w:r>
      <w:r w:rsidR="002F656A" w:rsidRPr="0016476B">
        <w:rPr>
          <w:rFonts w:ascii="Times New Roman" w:hAnsi="Times New Roman"/>
          <w:bCs/>
        </w:rPr>
        <w:t>discuss  with community residents and leaders</w:t>
      </w:r>
      <w:r w:rsidR="00B815C4" w:rsidRPr="0016476B">
        <w:rPr>
          <w:rFonts w:ascii="Times New Roman" w:hAnsi="Times New Roman"/>
          <w:bCs/>
        </w:rPr>
        <w:t xml:space="preserve">  EACI’s </w:t>
      </w:r>
      <w:r w:rsidR="002F656A" w:rsidRPr="0016476B">
        <w:rPr>
          <w:rFonts w:ascii="Times New Roman" w:hAnsi="Times New Roman"/>
          <w:bCs/>
        </w:rPr>
        <w:t>plans to establish a 21</w:t>
      </w:r>
      <w:r w:rsidR="002F656A" w:rsidRPr="0016476B">
        <w:rPr>
          <w:rFonts w:ascii="Times New Roman" w:hAnsi="Times New Roman"/>
          <w:bCs/>
          <w:vertAlign w:val="superscript"/>
        </w:rPr>
        <w:t>st</w:t>
      </w:r>
      <w:r w:rsidR="002F656A" w:rsidRPr="0016476B">
        <w:rPr>
          <w:rFonts w:ascii="Times New Roman" w:hAnsi="Times New Roman"/>
          <w:bCs/>
        </w:rPr>
        <w:t xml:space="preserve"> century high school that can help alleviate thei</w:t>
      </w:r>
      <w:r w:rsidR="00B815C4" w:rsidRPr="0016476B">
        <w:rPr>
          <w:rFonts w:ascii="Times New Roman" w:hAnsi="Times New Roman"/>
          <w:bCs/>
        </w:rPr>
        <w:t xml:space="preserve">r concerns for safety via job training by </w:t>
      </w:r>
      <w:r w:rsidR="002F656A" w:rsidRPr="0016476B">
        <w:rPr>
          <w:rFonts w:ascii="Times New Roman" w:hAnsi="Times New Roman"/>
          <w:bCs/>
        </w:rPr>
        <w:t>providing</w:t>
      </w:r>
      <w:r w:rsidR="00B815C4" w:rsidRPr="0016476B">
        <w:rPr>
          <w:rFonts w:ascii="Times New Roman" w:hAnsi="Times New Roman"/>
          <w:bCs/>
        </w:rPr>
        <w:t xml:space="preserve"> after hours job training skills to parents, and supplying </w:t>
      </w:r>
      <w:r w:rsidR="002F656A" w:rsidRPr="0016476B">
        <w:rPr>
          <w:rFonts w:ascii="Times New Roman" w:hAnsi="Times New Roman"/>
          <w:bCs/>
        </w:rPr>
        <w:t xml:space="preserve"> their </w:t>
      </w:r>
      <w:r w:rsidR="00E456BF">
        <w:rPr>
          <w:rFonts w:ascii="Times New Roman" w:hAnsi="Times New Roman"/>
          <w:bCs/>
        </w:rPr>
        <w:t>children</w:t>
      </w:r>
      <w:r w:rsidR="002F656A" w:rsidRPr="0016476B">
        <w:rPr>
          <w:rFonts w:ascii="Times New Roman" w:hAnsi="Times New Roman"/>
          <w:bCs/>
        </w:rPr>
        <w:t xml:space="preserve"> with  a competitive education that can help eliminate violence by increasing employment </w:t>
      </w:r>
      <w:r w:rsidR="00B815C4" w:rsidRPr="0016476B">
        <w:rPr>
          <w:rFonts w:ascii="Times New Roman" w:hAnsi="Times New Roman"/>
          <w:bCs/>
        </w:rPr>
        <w:t xml:space="preserve">, and economics in the community </w:t>
      </w:r>
      <w:r w:rsidR="002F656A" w:rsidRPr="0016476B">
        <w:rPr>
          <w:rFonts w:ascii="Times New Roman" w:hAnsi="Times New Roman"/>
          <w:bCs/>
        </w:rPr>
        <w:t>via educatio</w:t>
      </w:r>
      <w:r w:rsidR="00B815C4" w:rsidRPr="0016476B">
        <w:rPr>
          <w:rFonts w:ascii="Times New Roman" w:hAnsi="Times New Roman"/>
          <w:bCs/>
        </w:rPr>
        <w:t>n;  P</w:t>
      </w:r>
      <w:r w:rsidRPr="0016476B">
        <w:rPr>
          <w:rFonts w:ascii="Times New Roman" w:hAnsi="Times New Roman"/>
          <w:bCs/>
        </w:rPr>
        <w:t>arent</w:t>
      </w:r>
      <w:r w:rsidR="0032374D" w:rsidRPr="0016476B">
        <w:rPr>
          <w:rFonts w:ascii="Times New Roman" w:hAnsi="Times New Roman"/>
          <w:bCs/>
        </w:rPr>
        <w:t>-</w:t>
      </w:r>
      <w:r w:rsidRPr="0016476B">
        <w:rPr>
          <w:rFonts w:ascii="Times New Roman" w:hAnsi="Times New Roman"/>
          <w:bCs/>
        </w:rPr>
        <w:t xml:space="preserve"> student information session</w:t>
      </w:r>
      <w:r w:rsidR="0032374D" w:rsidRPr="0016476B">
        <w:rPr>
          <w:rFonts w:ascii="Times New Roman" w:hAnsi="Times New Roman"/>
          <w:bCs/>
        </w:rPr>
        <w:t>s at the Croc Center</w:t>
      </w:r>
      <w:r w:rsidR="00B815C4" w:rsidRPr="0016476B">
        <w:rPr>
          <w:rFonts w:ascii="Times New Roman" w:hAnsi="Times New Roman"/>
          <w:bCs/>
        </w:rPr>
        <w:t xml:space="preserve"> to obtain sig</w:t>
      </w:r>
      <w:r w:rsidR="00C4148B" w:rsidRPr="0016476B">
        <w:rPr>
          <w:rFonts w:ascii="Times New Roman" w:hAnsi="Times New Roman"/>
          <w:bCs/>
        </w:rPr>
        <w:t xml:space="preserve">natures of support and complete </w:t>
      </w:r>
      <w:r w:rsidR="00B815C4" w:rsidRPr="0016476B">
        <w:rPr>
          <w:rFonts w:ascii="Times New Roman" w:hAnsi="Times New Roman"/>
          <w:bCs/>
        </w:rPr>
        <w:t xml:space="preserve"> Intent to Enroll Forms</w:t>
      </w:r>
      <w:r w:rsidR="0032374D" w:rsidRPr="0016476B">
        <w:rPr>
          <w:rFonts w:ascii="Times New Roman" w:hAnsi="Times New Roman"/>
          <w:bCs/>
        </w:rPr>
        <w:t>,  assisted</w:t>
      </w:r>
      <w:r w:rsidRPr="0016476B">
        <w:rPr>
          <w:rFonts w:ascii="Times New Roman" w:hAnsi="Times New Roman"/>
          <w:bCs/>
        </w:rPr>
        <w:t xml:space="preserve"> and participate</w:t>
      </w:r>
      <w:r w:rsidR="0032374D" w:rsidRPr="0016476B">
        <w:rPr>
          <w:rFonts w:ascii="Times New Roman" w:hAnsi="Times New Roman"/>
          <w:bCs/>
        </w:rPr>
        <w:t>d</w:t>
      </w:r>
      <w:r w:rsidRPr="0016476B">
        <w:rPr>
          <w:rFonts w:ascii="Times New Roman" w:hAnsi="Times New Roman"/>
          <w:bCs/>
        </w:rPr>
        <w:t xml:space="preserve"> in the </w:t>
      </w:r>
      <w:r w:rsidR="00C4148B" w:rsidRPr="0016476B">
        <w:rPr>
          <w:rFonts w:ascii="Times New Roman" w:hAnsi="Times New Roman"/>
          <w:bCs/>
        </w:rPr>
        <w:t>We</w:t>
      </w:r>
      <w:r w:rsidRPr="0016476B">
        <w:rPr>
          <w:rFonts w:ascii="Times New Roman" w:hAnsi="Times New Roman"/>
          <w:bCs/>
        </w:rPr>
        <w:t>st Pull</w:t>
      </w:r>
      <w:r w:rsidR="0032374D" w:rsidRPr="0016476B">
        <w:rPr>
          <w:rFonts w:ascii="Times New Roman" w:hAnsi="Times New Roman"/>
          <w:bCs/>
        </w:rPr>
        <w:t xml:space="preserve">man Chamber of Commerce </w:t>
      </w:r>
      <w:r w:rsidRPr="0016476B">
        <w:rPr>
          <w:rFonts w:ascii="Times New Roman" w:hAnsi="Times New Roman"/>
          <w:bCs/>
        </w:rPr>
        <w:t xml:space="preserve"> community information event days in May and June, 2016 to share information about Evelyn Ann Charter Institute and how the community can benefit from the proposed curric</w:t>
      </w:r>
      <w:r w:rsidR="00C4148B" w:rsidRPr="0016476B">
        <w:rPr>
          <w:rFonts w:ascii="Times New Roman" w:hAnsi="Times New Roman"/>
          <w:bCs/>
        </w:rPr>
        <w:t>ulum with community members who we</w:t>
      </w:r>
      <w:r w:rsidRPr="0016476B">
        <w:rPr>
          <w:rFonts w:ascii="Times New Roman" w:hAnsi="Times New Roman"/>
          <w:bCs/>
        </w:rPr>
        <w:t xml:space="preserve">re not able to attend the regularly scheduled community meetings in essence of </w:t>
      </w:r>
      <w:r w:rsidR="00B815C4" w:rsidRPr="0016476B">
        <w:rPr>
          <w:rFonts w:ascii="Times New Roman" w:hAnsi="Times New Roman"/>
          <w:bCs/>
        </w:rPr>
        <w:t xml:space="preserve">gaining community support and </w:t>
      </w:r>
      <w:r w:rsidRPr="0016476B">
        <w:rPr>
          <w:rFonts w:ascii="Times New Roman" w:hAnsi="Times New Roman"/>
          <w:bCs/>
        </w:rPr>
        <w:t>complet</w:t>
      </w:r>
      <w:r w:rsidR="0032374D" w:rsidRPr="0016476B">
        <w:rPr>
          <w:rFonts w:ascii="Times New Roman" w:hAnsi="Times New Roman"/>
          <w:bCs/>
        </w:rPr>
        <w:t>ing</w:t>
      </w:r>
      <w:r w:rsidR="00B815C4" w:rsidRPr="0016476B">
        <w:rPr>
          <w:rFonts w:ascii="Times New Roman" w:hAnsi="Times New Roman"/>
          <w:bCs/>
        </w:rPr>
        <w:t xml:space="preserve"> the Intent-to-Enroll forms.</w:t>
      </w:r>
      <w:r w:rsidR="0032374D" w:rsidRPr="0016476B">
        <w:rPr>
          <w:rFonts w:ascii="Times New Roman" w:hAnsi="Times New Roman"/>
          <w:bCs/>
        </w:rPr>
        <w:t xml:space="preserve"> </w:t>
      </w:r>
      <w:r w:rsidRPr="0016476B">
        <w:rPr>
          <w:rFonts w:ascii="Times New Roman" w:hAnsi="Times New Roman"/>
          <w:bCs/>
        </w:rPr>
        <w:t xml:space="preserve"> Also, via parental consent we created a video interviewing Junior high and High School students for the </w:t>
      </w:r>
      <w:r w:rsidR="007C5DCE" w:rsidRPr="0016476B">
        <w:rPr>
          <w:rFonts w:ascii="Times New Roman" w:hAnsi="Times New Roman"/>
          <w:bCs/>
        </w:rPr>
        <w:t xml:space="preserve">XQ </w:t>
      </w:r>
      <w:r w:rsidRPr="0016476B">
        <w:rPr>
          <w:rFonts w:ascii="Times New Roman" w:hAnsi="Times New Roman"/>
          <w:bCs/>
        </w:rPr>
        <w:t>Super School Project, explaining what they wanted in a high school, and obtained signatures of supports by attending the Black Women’s’ Expo, and participating in various church services by Pastors Bruce Hardy</w:t>
      </w:r>
      <w:r w:rsidR="00E456BF">
        <w:rPr>
          <w:rFonts w:ascii="Times New Roman" w:hAnsi="Times New Roman"/>
          <w:bCs/>
        </w:rPr>
        <w:t>, and Pastor Clarke</w:t>
      </w:r>
      <w:r w:rsidRPr="0016476B">
        <w:rPr>
          <w:rFonts w:ascii="Times New Roman" w:hAnsi="Times New Roman"/>
          <w:bCs/>
        </w:rPr>
        <w:t xml:space="preserve"> (West Pullman), and soliciting Parent support signatures at Pastor John Hanna services (U of Illinois Pavilion).   </w:t>
      </w:r>
    </w:p>
    <w:p w:rsidR="005B67E1" w:rsidRPr="0016476B" w:rsidRDefault="000F4FA8" w:rsidP="005B67E1">
      <w:pPr>
        <w:autoSpaceDE w:val="0"/>
        <w:autoSpaceDN w:val="0"/>
        <w:adjustRightInd w:val="0"/>
        <w:spacing w:before="120" w:after="0" w:line="240" w:lineRule="auto"/>
        <w:ind w:firstLine="720"/>
        <w:rPr>
          <w:rFonts w:ascii="Times New Roman" w:hAnsi="Times New Roman"/>
          <w:bCs/>
        </w:rPr>
      </w:pPr>
      <w:r>
        <w:rPr>
          <w:rFonts w:ascii="Times New Roman" w:hAnsi="Times New Roman"/>
          <w:bCs/>
        </w:rPr>
        <w:t>Additionally</w:t>
      </w:r>
      <w:r w:rsidR="00C4148B" w:rsidRPr="0016476B">
        <w:rPr>
          <w:rFonts w:ascii="Times New Roman" w:hAnsi="Times New Roman"/>
          <w:bCs/>
        </w:rPr>
        <w:t>, EACI</w:t>
      </w:r>
      <w:r w:rsidR="005B67E1" w:rsidRPr="0016476B">
        <w:rPr>
          <w:rFonts w:ascii="Times New Roman" w:hAnsi="Times New Roman"/>
          <w:bCs/>
        </w:rPr>
        <w:t xml:space="preserve"> ha</w:t>
      </w:r>
      <w:r w:rsidR="00C4148B" w:rsidRPr="0016476B">
        <w:rPr>
          <w:rFonts w:ascii="Times New Roman" w:hAnsi="Times New Roman"/>
          <w:bCs/>
        </w:rPr>
        <w:t>s</w:t>
      </w:r>
      <w:r w:rsidR="005B67E1" w:rsidRPr="0016476B">
        <w:rPr>
          <w:rFonts w:ascii="Times New Roman" w:hAnsi="Times New Roman"/>
          <w:bCs/>
        </w:rPr>
        <w:t xml:space="preserve"> helped and participated with the West Pullman Post to sponsor the first time ever Christmas tree lighting in the West Pullman area which gave a diverse group of </w:t>
      </w:r>
      <w:r w:rsidR="00E456BF">
        <w:rPr>
          <w:rFonts w:ascii="Times New Roman" w:hAnsi="Times New Roman"/>
          <w:bCs/>
        </w:rPr>
        <w:t>students</w:t>
      </w:r>
      <w:r w:rsidR="005B67E1" w:rsidRPr="0016476B">
        <w:rPr>
          <w:rFonts w:ascii="Times New Roman" w:hAnsi="Times New Roman"/>
          <w:bCs/>
        </w:rPr>
        <w:t xml:space="preserve"> who attend the local public schools free gifts, pre-Christmas dinner, and an opportunity to give performances that represented their current schools in the presence of parents, educators, and community leaders.  This event also afforded an opportunity for the community members to get to know</w:t>
      </w:r>
      <w:r w:rsidR="00B815C4" w:rsidRPr="0016476B">
        <w:rPr>
          <w:rFonts w:ascii="Times New Roman" w:hAnsi="Times New Roman"/>
          <w:bCs/>
        </w:rPr>
        <w:t xml:space="preserve"> EACI, </w:t>
      </w:r>
      <w:r w:rsidR="005B67E1" w:rsidRPr="0016476B">
        <w:rPr>
          <w:rFonts w:ascii="Times New Roman" w:hAnsi="Times New Roman"/>
          <w:bCs/>
        </w:rPr>
        <w:t>each other and</w:t>
      </w:r>
      <w:r>
        <w:rPr>
          <w:rFonts w:ascii="Times New Roman" w:hAnsi="Times New Roman"/>
          <w:bCs/>
        </w:rPr>
        <w:t xml:space="preserve"> form new partnerships.   Further</w:t>
      </w:r>
      <w:r w:rsidR="00C4148B" w:rsidRPr="0016476B">
        <w:rPr>
          <w:rFonts w:ascii="Times New Roman" w:hAnsi="Times New Roman"/>
          <w:bCs/>
        </w:rPr>
        <w:t xml:space="preserve">, </w:t>
      </w:r>
      <w:r w:rsidR="007E4085" w:rsidRPr="0016476B">
        <w:rPr>
          <w:rFonts w:ascii="Times New Roman" w:hAnsi="Times New Roman"/>
          <w:bCs/>
        </w:rPr>
        <w:t>EACI has</w:t>
      </w:r>
      <w:r w:rsidR="005B67E1" w:rsidRPr="0016476B">
        <w:rPr>
          <w:rFonts w:ascii="Times New Roman" w:hAnsi="Times New Roman"/>
          <w:bCs/>
        </w:rPr>
        <w:t xml:space="preserve"> participated in and shared education</w:t>
      </w:r>
      <w:r w:rsidR="00C4148B" w:rsidRPr="0016476B">
        <w:rPr>
          <w:rFonts w:ascii="Times New Roman" w:hAnsi="Times New Roman"/>
          <w:bCs/>
        </w:rPr>
        <w:t>al</w:t>
      </w:r>
      <w:r w:rsidR="005B67E1" w:rsidRPr="0016476B">
        <w:rPr>
          <w:rFonts w:ascii="Times New Roman" w:hAnsi="Times New Roman"/>
          <w:bCs/>
        </w:rPr>
        <w:t xml:space="preserve"> information at the monthly community meetings held by Habitat for Humanity Chicago which consists of community leaders, business owners and residents to join in their efforts to provide new homes, enhanced education, and training opportunities in essence of improving and growing the community</w:t>
      </w:r>
      <w:r w:rsidR="00C4148B" w:rsidRPr="0016476B">
        <w:rPr>
          <w:rFonts w:ascii="Times New Roman" w:hAnsi="Times New Roman"/>
          <w:bCs/>
        </w:rPr>
        <w:t xml:space="preserve"> via education</w:t>
      </w:r>
      <w:r w:rsidR="005B67E1" w:rsidRPr="0016476B">
        <w:rPr>
          <w:rFonts w:ascii="Times New Roman" w:hAnsi="Times New Roman"/>
          <w:bCs/>
        </w:rPr>
        <w:t>. As a result of attending and participating in the community meetings</w:t>
      </w:r>
      <w:r w:rsidR="00C4148B" w:rsidRPr="0016476B">
        <w:rPr>
          <w:rFonts w:ascii="Times New Roman" w:hAnsi="Times New Roman"/>
          <w:bCs/>
        </w:rPr>
        <w:t>,</w:t>
      </w:r>
      <w:r w:rsidR="005B67E1" w:rsidRPr="0016476B">
        <w:rPr>
          <w:rFonts w:ascii="Times New Roman" w:hAnsi="Times New Roman"/>
          <w:bCs/>
        </w:rPr>
        <w:t xml:space="preserve"> some local business owners and parents have become a part of our Board and design team.   </w:t>
      </w:r>
      <w:r>
        <w:rPr>
          <w:rFonts w:ascii="Times New Roman" w:hAnsi="Times New Roman"/>
          <w:bCs/>
        </w:rPr>
        <w:t xml:space="preserve">Recently, EACI participated in a Far South Side CAC meeting to share information about Evelyn Ann Charter Institute and how it may benefit the community.  </w:t>
      </w:r>
      <w:r w:rsidR="005B67E1" w:rsidRPr="0016476B">
        <w:rPr>
          <w:rFonts w:ascii="Times New Roman" w:hAnsi="Times New Roman"/>
          <w:bCs/>
        </w:rPr>
        <w:t>Thus, we have gained the support of most community leaders, and the residents who want a new 21</w:t>
      </w:r>
      <w:r w:rsidR="005B67E1" w:rsidRPr="0016476B">
        <w:rPr>
          <w:rFonts w:ascii="Times New Roman" w:hAnsi="Times New Roman"/>
          <w:bCs/>
          <w:vertAlign w:val="superscript"/>
        </w:rPr>
        <w:t>st</w:t>
      </w:r>
      <w:r w:rsidR="005B67E1" w:rsidRPr="0016476B">
        <w:rPr>
          <w:rFonts w:ascii="Times New Roman" w:hAnsi="Times New Roman"/>
          <w:bCs/>
        </w:rPr>
        <w:t xml:space="preserve"> Century public high school that can serve as a hub for the community by providing employment training for parents and their </w:t>
      </w:r>
      <w:r w:rsidR="00E456BF">
        <w:rPr>
          <w:rFonts w:ascii="Times New Roman" w:hAnsi="Times New Roman"/>
          <w:bCs/>
        </w:rPr>
        <w:t>child</w:t>
      </w:r>
      <w:r w:rsidR="005B67E1" w:rsidRPr="0016476B">
        <w:rPr>
          <w:rFonts w:ascii="Times New Roman" w:hAnsi="Times New Roman"/>
          <w:bCs/>
        </w:rPr>
        <w:t xml:space="preserve">ren with advance technology skills, math, science, critical and creative thinking skills, real life, and work skills according to the students career choices, individualized learning, safety, love and support. </w:t>
      </w:r>
    </w:p>
    <w:p w:rsidR="005B67E1" w:rsidRDefault="005B67E1" w:rsidP="005B67E1">
      <w:pPr>
        <w:autoSpaceDE w:val="0"/>
        <w:autoSpaceDN w:val="0"/>
        <w:adjustRightInd w:val="0"/>
        <w:spacing w:before="120" w:after="0" w:line="240" w:lineRule="auto"/>
        <w:rPr>
          <w:rFonts w:ascii="Gill Sans MT" w:hAnsi="Gill Sans MT" w:cs="GillSansMT-Bold"/>
          <w:b/>
          <w:bCs/>
          <w:sz w:val="16"/>
          <w:szCs w:val="16"/>
        </w:rPr>
      </w:pPr>
    </w:p>
    <w:p w:rsidR="005B67E1" w:rsidRPr="00EF098B" w:rsidRDefault="005B67E1" w:rsidP="005B67E1">
      <w:pPr>
        <w:autoSpaceDE w:val="0"/>
        <w:autoSpaceDN w:val="0"/>
        <w:adjustRightInd w:val="0"/>
        <w:spacing w:before="120" w:after="0" w:line="240" w:lineRule="auto"/>
        <w:rPr>
          <w:rFonts w:ascii="Gill Sans MT" w:hAnsi="Gill Sans MT" w:cs="GillSansMT-Bold"/>
          <w:b/>
          <w:bCs/>
          <w:sz w:val="16"/>
          <w:szCs w:val="16"/>
        </w:rPr>
      </w:pPr>
      <w:r w:rsidRPr="00EF098B">
        <w:rPr>
          <w:rFonts w:ascii="Gill Sans MT" w:hAnsi="Gill Sans MT" w:cs="GillSansMT-Bold"/>
          <w:b/>
          <w:bCs/>
          <w:sz w:val="16"/>
          <w:szCs w:val="16"/>
        </w:rPr>
        <w:t xml:space="preserve">Section 1.1: Community Overview  </w:t>
      </w:r>
    </w:p>
    <w:p w:rsidR="005B67E1" w:rsidRPr="00EF098B" w:rsidRDefault="005B67E1" w:rsidP="005B67E1">
      <w:pPr>
        <w:autoSpaceDE w:val="0"/>
        <w:autoSpaceDN w:val="0"/>
        <w:adjustRightInd w:val="0"/>
        <w:spacing w:before="120" w:after="0" w:line="240" w:lineRule="auto"/>
        <w:rPr>
          <w:rFonts w:ascii="Gill Sans MT" w:hAnsi="Gill Sans MT" w:cs="GillSansMT-Bold"/>
          <w:b/>
          <w:bCs/>
          <w:sz w:val="16"/>
          <w:szCs w:val="16"/>
        </w:rPr>
      </w:pPr>
      <w:r w:rsidRPr="00EF098B">
        <w:rPr>
          <w:rFonts w:ascii="Gill Sans MT" w:hAnsi="Gill Sans MT" w:cs="GillSansMT-Bold"/>
          <w:b/>
          <w:bCs/>
          <w:sz w:val="16"/>
          <w:szCs w:val="16"/>
        </w:rPr>
        <w:t xml:space="preserve">1.1.1. Targeted </w:t>
      </w:r>
      <w:r>
        <w:rPr>
          <w:rFonts w:ascii="Gill Sans MT" w:hAnsi="Gill Sans MT" w:cs="GillSansMT-Bold"/>
          <w:b/>
          <w:bCs/>
          <w:sz w:val="16"/>
          <w:szCs w:val="16"/>
        </w:rPr>
        <w:t>Communit</w:t>
      </w:r>
      <w:r w:rsidRPr="00EF098B">
        <w:rPr>
          <w:rFonts w:ascii="Gill Sans MT" w:hAnsi="Gill Sans MT" w:cs="GillSansMT-Bold"/>
          <w:b/>
          <w:bCs/>
          <w:sz w:val="16"/>
          <w:szCs w:val="16"/>
        </w:rPr>
        <w:t xml:space="preserve">(ies)  </w:t>
      </w:r>
    </w:p>
    <w:p w:rsidR="005B67E1" w:rsidRDefault="005B67E1" w:rsidP="005B67E1">
      <w:pPr>
        <w:autoSpaceDE w:val="0"/>
        <w:autoSpaceDN w:val="0"/>
        <w:adjustRightInd w:val="0"/>
        <w:spacing w:before="120" w:after="0" w:line="240" w:lineRule="auto"/>
        <w:rPr>
          <w:rFonts w:ascii="Gill Sans MT" w:hAnsi="Gill Sans MT" w:cs="GillSansMT-Bold"/>
          <w:b/>
          <w:bCs/>
          <w:sz w:val="16"/>
          <w:szCs w:val="16"/>
        </w:rPr>
      </w:pPr>
      <w:r w:rsidRPr="00EF098B">
        <w:rPr>
          <w:rFonts w:ascii="Gill Sans MT" w:hAnsi="Gill Sans MT" w:cs="GillSansMT-Bold"/>
          <w:b/>
          <w:bCs/>
          <w:sz w:val="16"/>
          <w:szCs w:val="16"/>
        </w:rPr>
        <w:t xml:space="preserve">Cite the possible location(s) of the proposed school. Explain the student recruitment area for the proposed school(s) and the targeted communit (ies) within it.  </w:t>
      </w:r>
    </w:p>
    <w:p w:rsidR="005B67E1" w:rsidRPr="0016476B" w:rsidRDefault="005B67E1" w:rsidP="005B67E1">
      <w:pPr>
        <w:autoSpaceDE w:val="0"/>
        <w:autoSpaceDN w:val="0"/>
        <w:adjustRightInd w:val="0"/>
        <w:spacing w:before="120" w:after="0" w:line="240" w:lineRule="auto"/>
        <w:rPr>
          <w:rFonts w:ascii="Times New Roman" w:hAnsi="Times New Roman"/>
          <w:bCs/>
        </w:rPr>
      </w:pPr>
      <w:r>
        <w:rPr>
          <w:rFonts w:ascii="Gill Sans MT" w:hAnsi="Gill Sans MT" w:cs="GillSansMT-Bold"/>
          <w:b/>
          <w:bCs/>
          <w:sz w:val="16"/>
          <w:szCs w:val="16"/>
        </w:rPr>
        <w:tab/>
      </w:r>
      <w:r w:rsidRPr="0016476B">
        <w:rPr>
          <w:rFonts w:ascii="Times New Roman" w:hAnsi="Times New Roman"/>
          <w:bCs/>
        </w:rPr>
        <w:t xml:space="preserve">There are several possible locations for the proposed school entitled Evelyn Ann Charter Institute within the 34th ward that shares two zip codes of 60643, and parts of 60628 under the leadership of the Honorable Alderman Carrie Austin on the far South Side of Chicago.  The first location is </w:t>
      </w:r>
      <w:r w:rsidR="007C5DCE" w:rsidRPr="0016476B">
        <w:rPr>
          <w:rFonts w:ascii="Times New Roman" w:hAnsi="Times New Roman"/>
          <w:bCs/>
        </w:rPr>
        <w:t xml:space="preserve">a former Jewel retail establishment located on the boarder of the Morgan Park community at 11414 -11444 South Halsted in Chicago, Illinois  60643. </w:t>
      </w:r>
      <w:r w:rsidRPr="0016476B">
        <w:rPr>
          <w:rFonts w:ascii="Times New Roman" w:hAnsi="Times New Roman"/>
          <w:bCs/>
        </w:rPr>
        <w:t>Kohn (a former CPS Elementary School) located in the Roseland community at 10414 South State Street, Chicago, Illinois 60628.  The second location</w:t>
      </w:r>
      <w:r w:rsidR="007C5DCE" w:rsidRPr="0016476B">
        <w:rPr>
          <w:rFonts w:ascii="Times New Roman" w:hAnsi="Times New Roman"/>
          <w:bCs/>
        </w:rPr>
        <w:t xml:space="preserve"> is a Kohn (a former CPS Elementary School) located in the Roseland community at 10414 South State Street in Chicago, </w:t>
      </w:r>
      <w:r w:rsidR="007C5DCE" w:rsidRPr="0016476B">
        <w:rPr>
          <w:rFonts w:ascii="Times New Roman" w:hAnsi="Times New Roman"/>
          <w:bCs/>
        </w:rPr>
        <w:lastRenderedPageBreak/>
        <w:t>Illinois 60628</w:t>
      </w:r>
      <w:r w:rsidRPr="0016476B">
        <w:rPr>
          <w:rFonts w:ascii="Times New Roman" w:hAnsi="Times New Roman"/>
          <w:bCs/>
        </w:rPr>
        <w:t>.  And the third location is Songhai Elementary School (a former CPS School) located in the West Pullman community at 11725 South Perry Avenue, Chicago, Illinois 60628.</w:t>
      </w:r>
    </w:p>
    <w:p w:rsidR="008847B0" w:rsidRPr="0016476B" w:rsidRDefault="00FE14F0" w:rsidP="005B67E1">
      <w:pPr>
        <w:autoSpaceDE w:val="0"/>
        <w:autoSpaceDN w:val="0"/>
        <w:adjustRightInd w:val="0"/>
        <w:spacing w:before="120" w:after="0" w:line="240" w:lineRule="auto"/>
        <w:rPr>
          <w:rFonts w:ascii="Times New Roman" w:hAnsi="Times New Roman"/>
          <w:bCs/>
        </w:rPr>
      </w:pPr>
      <w:r w:rsidRPr="0016476B">
        <w:rPr>
          <w:rFonts w:ascii="Times New Roman" w:hAnsi="Times New Roman"/>
          <w:bCs/>
        </w:rPr>
        <w:tab/>
        <w:t xml:space="preserve">EACI </w:t>
      </w:r>
      <w:r w:rsidR="005B67E1" w:rsidRPr="0016476B">
        <w:rPr>
          <w:rFonts w:ascii="Times New Roman" w:hAnsi="Times New Roman"/>
          <w:bCs/>
        </w:rPr>
        <w:t xml:space="preserve">propose to start with a freshman class </w:t>
      </w:r>
      <w:r w:rsidR="0032374D" w:rsidRPr="0016476B">
        <w:rPr>
          <w:rFonts w:ascii="Times New Roman" w:hAnsi="Times New Roman"/>
          <w:bCs/>
        </w:rPr>
        <w:t>of 300 students</w:t>
      </w:r>
      <w:r w:rsidR="005B67E1" w:rsidRPr="0016476B">
        <w:rPr>
          <w:rFonts w:ascii="Times New Roman" w:hAnsi="Times New Roman"/>
          <w:bCs/>
        </w:rPr>
        <w:t>.  Therefore, our recruitment will start with junior high students (six-eight grades) who are enrolled in local schools within the zip codes of 60643, and 60628 in the 34</w:t>
      </w:r>
      <w:r w:rsidR="005B67E1" w:rsidRPr="0016476B">
        <w:rPr>
          <w:rFonts w:ascii="Times New Roman" w:hAnsi="Times New Roman"/>
          <w:bCs/>
          <w:vertAlign w:val="superscript"/>
        </w:rPr>
        <w:t>th</w:t>
      </w:r>
      <w:r w:rsidR="005B67E1" w:rsidRPr="0016476B">
        <w:rPr>
          <w:rFonts w:ascii="Times New Roman" w:hAnsi="Times New Roman"/>
          <w:bCs/>
        </w:rPr>
        <w:t xml:space="preserve"> Ward that will allow us an opportunity to create and build our own school culture as well build a solid enrollment wait list. </w:t>
      </w:r>
      <w:r w:rsidR="008847B0" w:rsidRPr="0016476B">
        <w:rPr>
          <w:rFonts w:ascii="Times New Roman" w:hAnsi="Times New Roman"/>
          <w:bCs/>
        </w:rPr>
        <w:t>Thus, t</w:t>
      </w:r>
      <w:r w:rsidR="005B67E1" w:rsidRPr="0016476B">
        <w:rPr>
          <w:rFonts w:ascii="Times New Roman" w:hAnsi="Times New Roman"/>
          <w:bCs/>
        </w:rPr>
        <w:t>he student recruitment areas for the proposed school is West Pullman, parts of Roseland, Morgan Park, and according to the Charter School Law in the event that there is an overabundance of students who desires to attend our school we will conduct the student lottery process.</w:t>
      </w:r>
      <w:r w:rsidR="001479CA" w:rsidRPr="0016476B">
        <w:rPr>
          <w:rFonts w:ascii="Times New Roman" w:hAnsi="Times New Roman"/>
          <w:bCs/>
        </w:rPr>
        <w:t xml:space="preserve"> </w:t>
      </w:r>
    </w:p>
    <w:p w:rsidR="005B67E1" w:rsidRPr="0016476B" w:rsidRDefault="0016476B" w:rsidP="008847B0">
      <w:pPr>
        <w:autoSpaceDE w:val="0"/>
        <w:autoSpaceDN w:val="0"/>
        <w:adjustRightInd w:val="0"/>
        <w:spacing w:before="120" w:after="0" w:line="240" w:lineRule="auto"/>
        <w:ind w:firstLine="720"/>
        <w:rPr>
          <w:rFonts w:ascii="Times New Roman" w:hAnsi="Times New Roman"/>
          <w:bCs/>
        </w:rPr>
      </w:pPr>
      <w:r w:rsidRPr="0016476B">
        <w:rPr>
          <w:rFonts w:ascii="Times New Roman" w:hAnsi="Times New Roman"/>
          <w:bCs/>
        </w:rPr>
        <w:t xml:space="preserve"> Further, there are a several </w:t>
      </w:r>
      <w:r w:rsidR="008847B0" w:rsidRPr="0016476B">
        <w:rPr>
          <w:rFonts w:ascii="Times New Roman" w:hAnsi="Times New Roman"/>
          <w:bCs/>
        </w:rPr>
        <w:t>news</w:t>
      </w:r>
      <w:r w:rsidR="001479CA" w:rsidRPr="0016476B">
        <w:rPr>
          <w:rFonts w:ascii="Times New Roman" w:hAnsi="Times New Roman"/>
          <w:bCs/>
        </w:rPr>
        <w:t xml:space="preserve"> sources for these communities.  First</w:t>
      </w:r>
      <w:r>
        <w:rPr>
          <w:rFonts w:ascii="Times New Roman" w:hAnsi="Times New Roman"/>
          <w:bCs/>
        </w:rPr>
        <w:t>, DnaI</w:t>
      </w:r>
      <w:r w:rsidRPr="0016476B">
        <w:rPr>
          <w:rFonts w:ascii="Times New Roman" w:hAnsi="Times New Roman"/>
          <w:bCs/>
        </w:rPr>
        <w:t>nfo</w:t>
      </w:r>
      <w:r w:rsidR="008847B0" w:rsidRPr="0016476B">
        <w:rPr>
          <w:rFonts w:ascii="Times New Roman" w:hAnsi="Times New Roman"/>
          <w:bCs/>
        </w:rPr>
        <w:t>.com</w:t>
      </w:r>
      <w:r w:rsidR="001479CA" w:rsidRPr="0016476B">
        <w:rPr>
          <w:rFonts w:ascii="Times New Roman" w:hAnsi="Times New Roman"/>
          <w:bCs/>
        </w:rPr>
        <w:t xml:space="preserve"> serves as a source of </w:t>
      </w:r>
      <w:r w:rsidR="008847B0" w:rsidRPr="0016476B">
        <w:rPr>
          <w:rFonts w:ascii="Times New Roman" w:hAnsi="Times New Roman"/>
          <w:bCs/>
        </w:rPr>
        <w:t xml:space="preserve">local </w:t>
      </w:r>
      <w:r w:rsidR="001479CA" w:rsidRPr="0016476B">
        <w:rPr>
          <w:rFonts w:ascii="Times New Roman" w:hAnsi="Times New Roman"/>
          <w:bCs/>
        </w:rPr>
        <w:t xml:space="preserve">news for the Pullman and Roseland communities providing </w:t>
      </w:r>
      <w:r w:rsidR="008847B0" w:rsidRPr="0016476B">
        <w:rPr>
          <w:rFonts w:ascii="Times New Roman" w:hAnsi="Times New Roman"/>
          <w:bCs/>
        </w:rPr>
        <w:t xml:space="preserve">current information about </w:t>
      </w:r>
      <w:r w:rsidR="001479CA" w:rsidRPr="0016476B">
        <w:rPr>
          <w:rFonts w:ascii="Times New Roman" w:hAnsi="Times New Roman"/>
          <w:bCs/>
        </w:rPr>
        <w:t>entertainment, education</w:t>
      </w:r>
      <w:r w:rsidR="008847B0" w:rsidRPr="0016476B">
        <w:rPr>
          <w:rFonts w:ascii="Times New Roman" w:hAnsi="Times New Roman"/>
          <w:bCs/>
        </w:rPr>
        <w:t>, politics, crime, sports, and dining.</w:t>
      </w:r>
      <w:r w:rsidR="001479CA" w:rsidRPr="0016476B">
        <w:rPr>
          <w:rFonts w:ascii="Times New Roman" w:hAnsi="Times New Roman"/>
          <w:bCs/>
        </w:rPr>
        <w:t xml:space="preserve"> </w:t>
      </w:r>
      <w:r w:rsidRPr="0016476B">
        <w:rPr>
          <w:rFonts w:ascii="Times New Roman" w:hAnsi="Times New Roman"/>
          <w:bCs/>
        </w:rPr>
        <w:t xml:space="preserve">Next, </w:t>
      </w:r>
      <w:r w:rsidR="001479CA" w:rsidRPr="0016476B">
        <w:rPr>
          <w:rFonts w:ascii="Times New Roman" w:hAnsi="Times New Roman"/>
          <w:bCs/>
        </w:rPr>
        <w:t xml:space="preserve">The </w:t>
      </w:r>
      <w:r w:rsidR="008847B0" w:rsidRPr="0016476B">
        <w:rPr>
          <w:rFonts w:ascii="Times New Roman" w:hAnsi="Times New Roman"/>
          <w:bCs/>
        </w:rPr>
        <w:t>Beverly Review has been serving Morgan Park, Beverly, and Mt. Greenwood since 1905.  It also provides the communities with local news about entertainment, education, politics, community events and r</w:t>
      </w:r>
      <w:r>
        <w:rPr>
          <w:rFonts w:ascii="Times New Roman" w:hAnsi="Times New Roman"/>
          <w:bCs/>
        </w:rPr>
        <w:t>ecognitions, sports, and dining.  Finally, The West Pullman Post is a newly established news source that provide</w:t>
      </w:r>
      <w:r w:rsidR="001E4218">
        <w:rPr>
          <w:rFonts w:ascii="Times New Roman" w:hAnsi="Times New Roman"/>
          <w:bCs/>
        </w:rPr>
        <w:t xml:space="preserve">s community information about </w:t>
      </w:r>
      <w:r w:rsidR="000F4FA8">
        <w:rPr>
          <w:rFonts w:ascii="Times New Roman" w:hAnsi="Times New Roman"/>
          <w:bCs/>
        </w:rPr>
        <w:t>upcoming</w:t>
      </w:r>
      <w:r>
        <w:rPr>
          <w:rFonts w:ascii="Times New Roman" w:hAnsi="Times New Roman"/>
          <w:bCs/>
        </w:rPr>
        <w:t>, and past community events</w:t>
      </w:r>
      <w:r w:rsidR="00D84774">
        <w:rPr>
          <w:rFonts w:ascii="Times New Roman" w:hAnsi="Times New Roman"/>
          <w:bCs/>
        </w:rPr>
        <w:t>, and services to help enlighten the residents as well improve the community.</w:t>
      </w:r>
    </w:p>
    <w:p w:rsidR="005B67E1" w:rsidRPr="0016476B" w:rsidRDefault="005B67E1" w:rsidP="005B67E1">
      <w:pPr>
        <w:autoSpaceDE w:val="0"/>
        <w:autoSpaceDN w:val="0"/>
        <w:adjustRightInd w:val="0"/>
        <w:spacing w:before="120" w:after="0" w:line="240" w:lineRule="auto"/>
        <w:rPr>
          <w:rFonts w:ascii="Times New Roman" w:hAnsi="Times New Roman"/>
          <w:bCs/>
        </w:rPr>
      </w:pPr>
    </w:p>
    <w:p w:rsidR="005B67E1" w:rsidRPr="00D2366C" w:rsidRDefault="005B67E1" w:rsidP="005B67E1">
      <w:pPr>
        <w:autoSpaceDE w:val="0"/>
        <w:autoSpaceDN w:val="0"/>
        <w:adjustRightInd w:val="0"/>
        <w:spacing w:before="120" w:after="0" w:line="240" w:lineRule="auto"/>
        <w:rPr>
          <w:rFonts w:ascii="Gill Sans MT" w:hAnsi="Gill Sans MT" w:cs="GillSansMT-Bold"/>
          <w:b/>
          <w:bCs/>
          <w:sz w:val="16"/>
          <w:szCs w:val="16"/>
        </w:rPr>
      </w:pPr>
      <w:r w:rsidRPr="00D2366C">
        <w:rPr>
          <w:rFonts w:ascii="Gill Sans MT" w:hAnsi="Gill Sans MT" w:cs="GillSansMT-Bold"/>
          <w:b/>
          <w:bCs/>
          <w:sz w:val="16"/>
          <w:szCs w:val="16"/>
        </w:rPr>
        <w:t xml:space="preserve">1.1.2. Community Characteristics  </w:t>
      </w:r>
    </w:p>
    <w:p w:rsidR="005B67E1" w:rsidRPr="00D2366C" w:rsidRDefault="005B67E1" w:rsidP="005B67E1">
      <w:pPr>
        <w:autoSpaceDE w:val="0"/>
        <w:autoSpaceDN w:val="0"/>
        <w:adjustRightInd w:val="0"/>
        <w:spacing w:before="120" w:after="0" w:line="240" w:lineRule="auto"/>
        <w:rPr>
          <w:rFonts w:ascii="Gill Sans MT" w:hAnsi="Gill Sans MT" w:cs="GillSansMT-Bold"/>
          <w:b/>
          <w:bCs/>
          <w:sz w:val="16"/>
          <w:szCs w:val="16"/>
        </w:rPr>
      </w:pPr>
      <w:r w:rsidRPr="00D2366C">
        <w:rPr>
          <w:rFonts w:ascii="Gill Sans MT" w:hAnsi="Gill Sans MT" w:cs="GillSansMT-Bold"/>
          <w:b/>
          <w:bCs/>
          <w:sz w:val="16"/>
          <w:szCs w:val="16"/>
        </w:rPr>
        <w:t xml:space="preserve">Provide a detailed summary about the neighborhood(s) within the recruitment area, which includes:  </w:t>
      </w:r>
      <w:r w:rsidRPr="00D2366C">
        <w:rPr>
          <w:rFonts w:ascii="Gill Sans MT" w:hAnsi="Gill Sans MT" w:cs="GillSansMT-Bold"/>
          <w:b/>
          <w:bCs/>
          <w:sz w:val="16"/>
          <w:szCs w:val="16"/>
        </w:rPr>
        <w:t xml:space="preserve"> Demographics </w:t>
      </w:r>
      <w:r w:rsidRPr="00D2366C">
        <w:rPr>
          <w:rFonts w:ascii="Gill Sans MT" w:hAnsi="Gill Sans MT" w:cs="GillSansMT-Bold"/>
          <w:b/>
          <w:bCs/>
          <w:sz w:val="16"/>
          <w:szCs w:val="16"/>
        </w:rPr>
        <w:t xml:space="preserve"> Number of school-aged </w:t>
      </w:r>
      <w:r w:rsidR="006B100E">
        <w:rPr>
          <w:rFonts w:ascii="Gill Sans MT" w:hAnsi="Gill Sans MT" w:cs="GillSansMT-Bold"/>
          <w:b/>
          <w:bCs/>
          <w:sz w:val="16"/>
          <w:szCs w:val="16"/>
        </w:rPr>
        <w:t>student</w:t>
      </w:r>
      <w:r w:rsidRPr="00D2366C">
        <w:rPr>
          <w:rFonts w:ascii="Gill Sans MT" w:hAnsi="Gill Sans MT" w:cs="GillSansMT-Bold"/>
          <w:b/>
          <w:bCs/>
          <w:sz w:val="16"/>
          <w:szCs w:val="16"/>
        </w:rPr>
        <w:t xml:space="preserve">ren </w:t>
      </w:r>
      <w:r w:rsidRPr="00D2366C">
        <w:rPr>
          <w:rFonts w:ascii="Gill Sans MT" w:hAnsi="Gill Sans MT" w:cs="GillSansMT-Bold"/>
          <w:b/>
          <w:bCs/>
          <w:sz w:val="16"/>
          <w:szCs w:val="16"/>
        </w:rPr>
        <w:t xml:space="preserve"> Population trends (including a recent estimate of the total number of residents) </w:t>
      </w:r>
      <w:r w:rsidRPr="00D2366C">
        <w:rPr>
          <w:rFonts w:ascii="Gill Sans MT" w:hAnsi="Gill Sans MT" w:cs="GillSansMT-Bold"/>
          <w:b/>
          <w:bCs/>
          <w:sz w:val="16"/>
          <w:szCs w:val="16"/>
        </w:rPr>
        <w:t xml:space="preserve"> Median or average family income </w:t>
      </w:r>
      <w:r w:rsidRPr="00D2366C">
        <w:rPr>
          <w:rFonts w:ascii="Gill Sans MT" w:hAnsi="Gill Sans MT" w:cs="GillSansMT-Bold"/>
          <w:b/>
          <w:bCs/>
          <w:sz w:val="16"/>
          <w:szCs w:val="16"/>
        </w:rPr>
        <w:t xml:space="preserve"> Average level of educational attainment </w:t>
      </w:r>
      <w:r w:rsidRPr="00D2366C">
        <w:rPr>
          <w:rFonts w:ascii="Gill Sans MT" w:hAnsi="Gill Sans MT" w:cs="GillSansMT-Bold"/>
          <w:b/>
          <w:bCs/>
          <w:sz w:val="16"/>
          <w:szCs w:val="16"/>
        </w:rPr>
        <w:t xml:space="preserve"> Unemployment rate </w:t>
      </w:r>
      <w:r w:rsidRPr="00D2366C">
        <w:rPr>
          <w:rFonts w:ascii="Gill Sans MT" w:hAnsi="Gill Sans MT" w:cs="GillSansMT-Bold"/>
          <w:b/>
          <w:bCs/>
          <w:sz w:val="16"/>
          <w:szCs w:val="16"/>
        </w:rPr>
        <w:t xml:space="preserve"> Major employers’ </w:t>
      </w:r>
      <w:r w:rsidRPr="00D2366C">
        <w:rPr>
          <w:rFonts w:ascii="Gill Sans MT" w:hAnsi="Gill Sans MT" w:cs="GillSansMT-Bold"/>
          <w:b/>
          <w:bCs/>
          <w:sz w:val="16"/>
          <w:szCs w:val="16"/>
        </w:rPr>
        <w:t xml:space="preserve"> Local businesses and non-profits </w:t>
      </w:r>
      <w:r w:rsidRPr="00D2366C">
        <w:rPr>
          <w:rFonts w:ascii="Gill Sans MT" w:hAnsi="Gill Sans MT" w:cs="GillSansMT-Bold"/>
          <w:b/>
          <w:bCs/>
          <w:sz w:val="16"/>
          <w:szCs w:val="16"/>
        </w:rPr>
        <w:t xml:space="preserve"> Community newspapers </w:t>
      </w:r>
      <w:r w:rsidRPr="00D2366C">
        <w:rPr>
          <w:rFonts w:ascii="Gill Sans MT" w:hAnsi="Gill Sans MT" w:cs="GillSansMT-Bold"/>
          <w:b/>
          <w:bCs/>
          <w:sz w:val="16"/>
          <w:szCs w:val="16"/>
        </w:rPr>
        <w:t> Public and private schools in the area.</w:t>
      </w:r>
    </w:p>
    <w:tbl>
      <w:tblPr>
        <w:tblW w:w="5072" w:type="pct"/>
        <w:tblCellSpacing w:w="0" w:type="dxa"/>
        <w:tblCellMar>
          <w:left w:w="0" w:type="dxa"/>
          <w:right w:w="0" w:type="dxa"/>
        </w:tblCellMar>
        <w:tblLook w:val="04A0" w:firstRow="1" w:lastRow="0" w:firstColumn="1" w:lastColumn="0" w:noHBand="0" w:noVBand="1"/>
      </w:tblPr>
      <w:tblGrid>
        <w:gridCol w:w="13147"/>
      </w:tblGrid>
      <w:tr w:rsidR="005B67E1" w:rsidRPr="00D2366C" w:rsidTr="0032374D">
        <w:trPr>
          <w:trHeight w:val="220"/>
          <w:tblCellSpacing w:w="0" w:type="dxa"/>
        </w:trPr>
        <w:tc>
          <w:tcPr>
            <w:tcW w:w="0" w:type="auto"/>
            <w:vAlign w:val="center"/>
          </w:tcPr>
          <w:p w:rsidR="001B7A34" w:rsidRPr="00D2366C" w:rsidRDefault="001B7A34" w:rsidP="0032374D">
            <w:pPr>
              <w:rPr>
                <w:rFonts w:ascii="Gill Sans MT" w:eastAsia="Times New Roman" w:hAnsi="Gill Sans MT"/>
                <w:color w:val="000000"/>
                <w:sz w:val="24"/>
                <w:szCs w:val="24"/>
              </w:rPr>
            </w:pPr>
          </w:p>
        </w:tc>
      </w:tr>
      <w:tr w:rsidR="005B67E1" w:rsidRPr="00883CA6" w:rsidTr="0032374D">
        <w:trPr>
          <w:trHeight w:val="232"/>
          <w:tblCellSpacing w:w="0" w:type="dxa"/>
        </w:trPr>
        <w:tc>
          <w:tcPr>
            <w:tcW w:w="0" w:type="auto"/>
          </w:tcPr>
          <w:p w:rsidR="005B67E1" w:rsidRPr="00883CA6" w:rsidRDefault="005B67E1" w:rsidP="0032374D">
            <w:pPr>
              <w:spacing w:after="0" w:line="240" w:lineRule="auto"/>
              <w:rPr>
                <w:rFonts w:ascii="Times New Roman" w:eastAsia="Times New Roman" w:hAnsi="Times New Roman"/>
                <w:color w:val="000000"/>
                <w:sz w:val="24"/>
                <w:szCs w:val="24"/>
              </w:rPr>
            </w:pPr>
          </w:p>
        </w:tc>
      </w:tr>
      <w:tr w:rsidR="005B67E1" w:rsidRPr="0016476B" w:rsidTr="0032374D">
        <w:trPr>
          <w:trHeight w:val="232"/>
          <w:tblCellSpacing w:w="0" w:type="dxa"/>
        </w:trPr>
        <w:tc>
          <w:tcPr>
            <w:tcW w:w="0" w:type="auto"/>
            <w:vAlign w:val="center"/>
          </w:tcPr>
          <w:p w:rsidR="005B67E1" w:rsidRPr="0016476B" w:rsidRDefault="005B67E1" w:rsidP="0032374D">
            <w:pPr>
              <w:spacing w:beforeAutospacing="1" w:after="100" w:afterAutospacing="1" w:line="240" w:lineRule="auto"/>
              <w:jc w:val="center"/>
              <w:rPr>
                <w:rFonts w:ascii="Times New Roman" w:eastAsia="Times New Roman" w:hAnsi="Times New Roman"/>
                <w:color w:val="000000"/>
              </w:rPr>
            </w:pPr>
            <w:r w:rsidRPr="0016476B">
              <w:rPr>
                <w:rFonts w:ascii="Times New Roman" w:eastAsia="Times New Roman" w:hAnsi="Times New Roman"/>
                <w:color w:val="000000"/>
              </w:rPr>
              <w:t>Neighborhood History/Demographics (based on zip code 60643)</w:t>
            </w:r>
          </w:p>
        </w:tc>
      </w:tr>
    </w:tbl>
    <w:p w:rsidR="005B67E1" w:rsidRPr="0016476B" w:rsidRDefault="001E4218" w:rsidP="005B67E1">
      <w:pPr>
        <w:framePr w:hSpace="45" w:wrap="around" w:vAnchor="text" w:hAnchor="text"/>
        <w:spacing w:before="100" w:beforeAutospacing="1" w:after="100" w:afterAutospacing="1" w:line="240" w:lineRule="auto"/>
        <w:ind w:firstLine="720"/>
        <w:rPr>
          <w:rFonts w:ascii="Times New Roman" w:eastAsia="Times New Roman" w:hAnsi="Times New Roman"/>
          <w:color w:val="000000"/>
        </w:rPr>
      </w:pPr>
      <w:r>
        <w:rPr>
          <w:rFonts w:ascii="Times New Roman" w:eastAsia="Times New Roman" w:hAnsi="Times New Roman"/>
          <w:color w:val="000000"/>
        </w:rPr>
        <w:lastRenderedPageBreak/>
        <w:t xml:space="preserve">West Pullman community area 53 is 14 miles south of the loop.  </w:t>
      </w:r>
      <w:r w:rsidR="005B67E1" w:rsidRPr="0016476B">
        <w:rPr>
          <w:rFonts w:ascii="Times New Roman" w:eastAsia="Times New Roman" w:hAnsi="Times New Roman"/>
          <w:color w:val="000000"/>
        </w:rPr>
        <w:t xml:space="preserve">The West Pullman community was created by sociologists from the </w:t>
      </w:r>
      <w:hyperlink r:id="rId8" w:history="1">
        <w:r w:rsidR="005B67E1" w:rsidRPr="0016476B">
          <w:rPr>
            <w:rFonts w:ascii="Times New Roman" w:eastAsia="Times New Roman" w:hAnsi="Times New Roman"/>
          </w:rPr>
          <w:t>University of Chicago</w:t>
        </w:r>
      </w:hyperlink>
      <w:r w:rsidR="005B67E1" w:rsidRPr="0016476B">
        <w:rPr>
          <w:rFonts w:ascii="Times New Roman" w:eastAsia="Times New Roman" w:hAnsi="Times New Roman"/>
          <w:color w:val="000000"/>
        </w:rPr>
        <w:t xml:space="preserve"> in the 1920s when they merged several existing communities. The first was </w:t>
      </w:r>
      <w:hyperlink r:id="rId9" w:history="1">
        <w:r w:rsidR="005B67E1" w:rsidRPr="0016476B">
          <w:rPr>
            <w:rFonts w:ascii="Times New Roman" w:eastAsia="Times New Roman" w:hAnsi="Times New Roman"/>
          </w:rPr>
          <w:t>Kensington</w:t>
        </w:r>
      </w:hyperlink>
      <w:r w:rsidR="005B67E1" w:rsidRPr="0016476B">
        <w:rPr>
          <w:rFonts w:ascii="Times New Roman" w:eastAsia="Times New Roman" w:hAnsi="Times New Roman"/>
          <w:color w:val="000000"/>
        </w:rPr>
        <w:t>, a town established at the junction of the</w:t>
      </w:r>
      <w:r w:rsidR="005B67E1" w:rsidRPr="0016476B">
        <w:rPr>
          <w:rFonts w:ascii="Times New Roman" w:eastAsia="Times New Roman" w:hAnsi="Times New Roman"/>
        </w:rPr>
        <w:t> </w:t>
      </w:r>
      <w:hyperlink r:id="rId10" w:history="1">
        <w:r w:rsidR="005B67E1" w:rsidRPr="0016476B">
          <w:rPr>
            <w:rFonts w:ascii="Times New Roman" w:eastAsia="Times New Roman" w:hAnsi="Times New Roman"/>
          </w:rPr>
          <w:t>Illinois Central</w:t>
        </w:r>
      </w:hyperlink>
      <w:r w:rsidR="005B67E1" w:rsidRPr="0016476B">
        <w:rPr>
          <w:rFonts w:ascii="Times New Roman" w:eastAsia="Times New Roman" w:hAnsi="Times New Roman"/>
          <w:color w:val="000000"/>
        </w:rPr>
        <w:t xml:space="preserve"> and Michigan Central Railroads in the 1850s which grew rapidly in the 1880s along with the new town of </w:t>
      </w:r>
      <w:hyperlink r:id="rId11" w:history="1">
        <w:r w:rsidR="005B67E1" w:rsidRPr="0016476B">
          <w:rPr>
            <w:rFonts w:ascii="Times New Roman" w:eastAsia="Times New Roman" w:hAnsi="Times New Roman"/>
          </w:rPr>
          <w:t>Pullman</w:t>
        </w:r>
      </w:hyperlink>
      <w:r w:rsidR="005B67E1" w:rsidRPr="0016476B">
        <w:rPr>
          <w:rFonts w:ascii="Times New Roman" w:eastAsia="Times New Roman" w:hAnsi="Times New Roman"/>
          <w:color w:val="000000"/>
        </w:rPr>
        <w:t> that adjoined it. The second was the former village of Gano, first offered by Cincinnati developers in the 1880s and populated by Pullman workers who wanted to own their own homes and escape from the corporate control of the company town. West Pullman, launched as an industrial and residential </w:t>
      </w:r>
      <w:hyperlink r:id="rId12" w:history="1">
        <w:r w:rsidR="005B67E1" w:rsidRPr="0016476B">
          <w:rPr>
            <w:rFonts w:ascii="Times New Roman" w:eastAsia="Times New Roman" w:hAnsi="Times New Roman"/>
          </w:rPr>
          <w:t>subdivision</w:t>
        </w:r>
      </w:hyperlink>
      <w:r w:rsidR="005B67E1" w:rsidRPr="0016476B">
        <w:rPr>
          <w:rFonts w:ascii="Times New Roman" w:eastAsia="Times New Roman" w:hAnsi="Times New Roman"/>
          <w:color w:val="000000"/>
        </w:rPr>
        <w:t xml:space="preserve">  in 1891 by the West Pullman Land Association (WPLA), and it was the largest of the identifiable communities and home to the working-class families whose livelihood depended on the factories the WPLA had recruited to its industrial district. Stewart Ridge emerged at the turn of the century when the WPLA put size and building restrictions on its most desirable property to attract a wealthier class of resident. Those who created the new community area of West Pullman also incorporated large adjacent tracts of vacant land into it</w:t>
      </w:r>
      <w:r w:rsidR="005B67E1" w:rsidRPr="0016476B">
        <w:rPr>
          <w:rFonts w:ascii="Times New Roman" w:hAnsi="Times New Roman"/>
          <w:lang w:val="en"/>
        </w:rPr>
        <w:t xml:space="preserve"> (</w:t>
      </w:r>
      <w:r w:rsidR="005B67E1" w:rsidRPr="0016476B">
        <w:rPr>
          <w:rFonts w:ascii="Times New Roman" w:eastAsia="Times New Roman" w:hAnsi="Times New Roman"/>
          <w:bCs/>
          <w:color w:val="000000" w:themeColor="text1"/>
        </w:rPr>
        <w:t>Consortium on Chicago School Research</w:t>
      </w:r>
      <w:r w:rsidR="005B67E1" w:rsidRPr="0016476B">
        <w:rPr>
          <w:rFonts w:ascii="Times New Roman" w:eastAsia="Times New Roman" w:hAnsi="Times New Roman"/>
          <w:b/>
          <w:bCs/>
          <w:color w:val="000000" w:themeColor="text1"/>
        </w:rPr>
        <w:t>).</w:t>
      </w:r>
    </w:p>
    <w:p w:rsidR="005B67E1" w:rsidRPr="0016476B" w:rsidRDefault="005B67E1" w:rsidP="005B67E1">
      <w:pPr>
        <w:pStyle w:val="NormalWeb"/>
        <w:ind w:firstLine="720"/>
        <w:rPr>
          <w:color w:val="000000"/>
          <w:sz w:val="22"/>
          <w:szCs w:val="22"/>
        </w:rPr>
      </w:pPr>
      <w:r w:rsidRPr="0016476B">
        <w:rPr>
          <w:color w:val="000000"/>
          <w:sz w:val="22"/>
          <w:szCs w:val="22"/>
        </w:rPr>
        <w:t>By the 1920s, the area of West Pullman had developed into a residential community of over 20,000, with a large industrial base, several retail areas, </w:t>
      </w:r>
      <w:hyperlink r:id="rId13" w:history="1">
        <w:r w:rsidRPr="0016476B">
          <w:rPr>
            <w:sz w:val="22"/>
            <w:szCs w:val="22"/>
          </w:rPr>
          <w:t>schools</w:t>
        </w:r>
      </w:hyperlink>
      <w:r w:rsidRPr="0016476B">
        <w:rPr>
          <w:color w:val="000000"/>
          <w:sz w:val="22"/>
          <w:szCs w:val="22"/>
        </w:rPr>
        <w:t>, parks, and a variety of other institutions</w:t>
      </w:r>
      <w:r w:rsidR="000F4FA8">
        <w:rPr>
          <w:color w:val="000000"/>
          <w:sz w:val="22"/>
          <w:szCs w:val="22"/>
        </w:rPr>
        <w:t>(see table 1)</w:t>
      </w:r>
      <w:r w:rsidRPr="0016476B">
        <w:rPr>
          <w:color w:val="000000"/>
          <w:sz w:val="22"/>
          <w:szCs w:val="22"/>
        </w:rPr>
        <w:t>. Mechanics, laborers, and their families lived in the neighborhoods closest to Pullman and surrounding the West Pullman industrial area, where they worked at International Harvester, Whitman &amp; Barnes, Carter White Lead Paint, and the other factories that had located there Ethnic pockets flourished as they worked together to not hire blacks. Joining Gano's</w:t>
      </w:r>
      <w:r w:rsidRPr="0016476B">
        <w:rPr>
          <w:sz w:val="22"/>
          <w:szCs w:val="22"/>
        </w:rPr>
        <w:t> </w:t>
      </w:r>
      <w:hyperlink r:id="rId14" w:history="1">
        <w:r w:rsidRPr="0016476B">
          <w:rPr>
            <w:sz w:val="22"/>
            <w:szCs w:val="22"/>
          </w:rPr>
          <w:t>Germans</w:t>
        </w:r>
      </w:hyperlink>
      <w:r w:rsidRPr="0016476B">
        <w:rPr>
          <w:color w:val="000000"/>
          <w:sz w:val="22"/>
          <w:szCs w:val="22"/>
        </w:rPr>
        <w:t> and Scandinavians were </w:t>
      </w:r>
      <w:hyperlink r:id="rId15" w:history="1">
        <w:r w:rsidRPr="0016476B">
          <w:rPr>
            <w:sz w:val="22"/>
            <w:szCs w:val="22"/>
          </w:rPr>
          <w:t>Italians</w:t>
        </w:r>
      </w:hyperlink>
      <w:r w:rsidRPr="0016476B">
        <w:rPr>
          <w:sz w:val="22"/>
          <w:szCs w:val="22"/>
        </w:rPr>
        <w:t>, </w:t>
      </w:r>
      <w:hyperlink r:id="rId16" w:history="1">
        <w:r w:rsidRPr="0016476B">
          <w:rPr>
            <w:sz w:val="22"/>
            <w:szCs w:val="22"/>
          </w:rPr>
          <w:t>Poles</w:t>
        </w:r>
      </w:hyperlink>
      <w:r w:rsidRPr="0016476B">
        <w:rPr>
          <w:sz w:val="22"/>
          <w:szCs w:val="22"/>
        </w:rPr>
        <w:t>, </w:t>
      </w:r>
      <w:hyperlink r:id="rId17" w:history="1">
        <w:r w:rsidRPr="0016476B">
          <w:rPr>
            <w:sz w:val="22"/>
            <w:szCs w:val="22"/>
          </w:rPr>
          <w:t>Hungarians</w:t>
        </w:r>
      </w:hyperlink>
      <w:r w:rsidRPr="0016476B">
        <w:rPr>
          <w:sz w:val="22"/>
          <w:szCs w:val="22"/>
        </w:rPr>
        <w:t>, </w:t>
      </w:r>
      <w:hyperlink r:id="rId18" w:history="1">
        <w:r w:rsidRPr="0016476B">
          <w:rPr>
            <w:sz w:val="22"/>
            <w:szCs w:val="22"/>
          </w:rPr>
          <w:t>Lithuanians</w:t>
        </w:r>
      </w:hyperlink>
      <w:r w:rsidRPr="0016476B">
        <w:rPr>
          <w:color w:val="000000"/>
          <w:sz w:val="22"/>
          <w:szCs w:val="22"/>
        </w:rPr>
        <w:t>, and, later, </w:t>
      </w:r>
      <w:hyperlink r:id="rId19" w:history="1">
        <w:r w:rsidRPr="0016476B">
          <w:rPr>
            <w:sz w:val="22"/>
            <w:szCs w:val="22"/>
          </w:rPr>
          <w:t>Armenians</w:t>
        </w:r>
      </w:hyperlink>
      <w:r w:rsidRPr="0016476B">
        <w:rPr>
          <w:color w:val="000000"/>
          <w:sz w:val="22"/>
          <w:szCs w:val="22"/>
        </w:rPr>
        <w:t xml:space="preserve">, all of whom built their own churches and other ethnic institutions. Different neighborhoods also reflected the great economic diversity that marked West Pullman efforts to keep the communities all white </w:t>
      </w:r>
      <w:r w:rsidRPr="0016476B">
        <w:rPr>
          <w:sz w:val="22"/>
          <w:szCs w:val="22"/>
          <w:lang w:val="en"/>
        </w:rPr>
        <w:t>(</w:t>
      </w:r>
      <w:r w:rsidRPr="0016476B">
        <w:rPr>
          <w:bCs/>
          <w:color w:val="000000" w:themeColor="text1"/>
          <w:sz w:val="22"/>
          <w:szCs w:val="22"/>
        </w:rPr>
        <w:t>Consortium on Chicago School Research</w:t>
      </w:r>
      <w:r w:rsidRPr="0016476B">
        <w:rPr>
          <w:b/>
          <w:bCs/>
          <w:color w:val="000000" w:themeColor="text1"/>
          <w:sz w:val="22"/>
          <w:szCs w:val="22"/>
        </w:rPr>
        <w:t>).</w:t>
      </w:r>
      <w:r w:rsidRPr="0016476B">
        <w:rPr>
          <w:color w:val="000000"/>
          <w:sz w:val="22"/>
          <w:szCs w:val="22"/>
        </w:rPr>
        <w:t xml:space="preserve"> </w:t>
      </w:r>
    </w:p>
    <w:p w:rsidR="005B67E1" w:rsidRPr="0016476B" w:rsidRDefault="005B67E1" w:rsidP="005B67E1">
      <w:pPr>
        <w:pStyle w:val="NormalWeb"/>
        <w:ind w:firstLine="720"/>
        <w:rPr>
          <w:color w:val="000000"/>
          <w:sz w:val="22"/>
          <w:szCs w:val="22"/>
        </w:rPr>
      </w:pPr>
      <w:r w:rsidRPr="0016476B">
        <w:rPr>
          <w:color w:val="000000"/>
          <w:sz w:val="22"/>
          <w:szCs w:val="22"/>
        </w:rPr>
        <w:t xml:space="preserve">Up until 1960, over 35,000 people called West Pullman home, all of them white.  By the mid-1960s, some of the vacant land on West Pullman's western edges finally opened to African Americans. Built on formerly restricted land, Maple Park offered comfortable new homes to black Chicagoans who wanted to find the same kinds of homes, services, and connections European Americans had found in West Pullman earlier. Gradually, African Americans began moving into other West Pullman neighborhoods as well.  In the 1980’s, 90 percent of West Pullman's 45,000 residents were black </w:t>
      </w:r>
      <w:r w:rsidRPr="0016476B">
        <w:rPr>
          <w:sz w:val="22"/>
          <w:szCs w:val="22"/>
          <w:lang w:val="en"/>
        </w:rPr>
        <w:t>(</w:t>
      </w:r>
      <w:r w:rsidRPr="0016476B">
        <w:rPr>
          <w:bCs/>
          <w:color w:val="000000" w:themeColor="text1"/>
          <w:sz w:val="22"/>
          <w:szCs w:val="22"/>
        </w:rPr>
        <w:t>Consortium on Chicago School Research</w:t>
      </w:r>
      <w:r w:rsidRPr="0016476B">
        <w:rPr>
          <w:b/>
          <w:bCs/>
          <w:color w:val="000000" w:themeColor="text1"/>
          <w:sz w:val="22"/>
          <w:szCs w:val="22"/>
        </w:rPr>
        <w:t>).</w:t>
      </w:r>
    </w:p>
    <w:p w:rsidR="005B67E1" w:rsidRPr="0016476B" w:rsidRDefault="005B67E1" w:rsidP="005B67E1">
      <w:pPr>
        <w:spacing w:before="100" w:beforeAutospacing="1" w:after="100" w:afterAutospacing="1" w:line="240" w:lineRule="auto"/>
        <w:ind w:firstLine="720"/>
        <w:rPr>
          <w:rFonts w:ascii="Times New Roman" w:eastAsia="Times New Roman" w:hAnsi="Times New Roman"/>
          <w:color w:val="000000"/>
        </w:rPr>
      </w:pPr>
      <w:r w:rsidRPr="0016476B">
        <w:rPr>
          <w:rFonts w:ascii="Times New Roman" w:eastAsia="Times New Roman" w:hAnsi="Times New Roman"/>
          <w:color w:val="000000"/>
        </w:rPr>
        <w:t>Thus, West Pullman was victimized by predatory lenders in the 1970s. In the 1980s, its residents lost both industrial and professional jobs, making </w:t>
      </w:r>
      <w:hyperlink r:id="rId20" w:history="1">
        <w:r w:rsidRPr="0016476B">
          <w:rPr>
            <w:rFonts w:ascii="Times New Roman" w:eastAsia="Times New Roman" w:hAnsi="Times New Roman"/>
          </w:rPr>
          <w:t>unemployment</w:t>
        </w:r>
      </w:hyperlink>
      <w:r w:rsidRPr="0016476B">
        <w:rPr>
          <w:rFonts w:ascii="Times New Roman" w:eastAsia="Times New Roman" w:hAnsi="Times New Roman"/>
          <w:color w:val="000000"/>
        </w:rPr>
        <w:t xml:space="preserve"> the community's single biggest problem. Additionally, the numerous factories that had closed in West Pullman left a toxic legacy behind. Lead from the paint factories and contaminants from other factories created health problems for residents and led to the designation of part of the industrial district as an EPA brownfield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r w:rsidRPr="0016476B">
        <w:rPr>
          <w:rFonts w:ascii="Times New Roman" w:eastAsia="Times New Roman" w:hAnsi="Times New Roman"/>
          <w:color w:val="000000"/>
        </w:rPr>
        <w:t xml:space="preserve"> </w:t>
      </w:r>
    </w:p>
    <w:p w:rsidR="005B67E1" w:rsidRPr="0016476B" w:rsidRDefault="005B67E1" w:rsidP="005B67E1">
      <w:pPr>
        <w:pStyle w:val="NormalWeb"/>
        <w:ind w:firstLine="720"/>
        <w:rPr>
          <w:sz w:val="22"/>
          <w:szCs w:val="22"/>
          <w:lang w:val="en"/>
        </w:rPr>
      </w:pPr>
      <w:r w:rsidRPr="0016476B">
        <w:rPr>
          <w:bCs/>
          <w:sz w:val="22"/>
          <w:szCs w:val="22"/>
        </w:rPr>
        <w:t>According to the Consortium of Chicago School Research the total number of residents currently in the 34</w:t>
      </w:r>
      <w:r w:rsidRPr="0016476B">
        <w:rPr>
          <w:bCs/>
          <w:sz w:val="22"/>
          <w:szCs w:val="22"/>
          <w:vertAlign w:val="superscript"/>
        </w:rPr>
        <w:t>th</w:t>
      </w:r>
      <w:r w:rsidRPr="0016476B">
        <w:rPr>
          <w:bCs/>
          <w:sz w:val="22"/>
          <w:szCs w:val="22"/>
        </w:rPr>
        <w:t xml:space="preserve"> ward (60643) is 51,599.  The number of school-aged </w:t>
      </w:r>
      <w:r w:rsidR="001E4218">
        <w:rPr>
          <w:bCs/>
          <w:sz w:val="22"/>
          <w:szCs w:val="22"/>
        </w:rPr>
        <w:t>children</w:t>
      </w:r>
      <w:r w:rsidRPr="0016476B">
        <w:rPr>
          <w:bCs/>
          <w:sz w:val="22"/>
          <w:szCs w:val="22"/>
        </w:rPr>
        <w:t xml:space="preserve"> is 8,873.  The demographics breakdown is as follows:  White, 0.53 percent, Black, 97.27 percent, Hispanic, 1.29 percent, and Asian, 0.08 percent.  Thus, the 34</w:t>
      </w:r>
      <w:r w:rsidRPr="0016476B">
        <w:rPr>
          <w:bCs/>
          <w:sz w:val="22"/>
          <w:szCs w:val="22"/>
          <w:vertAlign w:val="superscript"/>
        </w:rPr>
        <w:t>th</w:t>
      </w:r>
      <w:r w:rsidRPr="0016476B">
        <w:rPr>
          <w:bCs/>
          <w:sz w:val="22"/>
          <w:szCs w:val="22"/>
        </w:rPr>
        <w:t xml:space="preserve"> ward is located on the far south side of the city of Chicago.  It is one of the 77 official community areas of Chicago.  West Pullman (which is not a part of the historic Pullman company town), serves a part of the zip code 60628 with the Roseland community.  </w:t>
      </w:r>
      <w:r w:rsidRPr="0016476B">
        <w:rPr>
          <w:bCs/>
          <w:sz w:val="22"/>
          <w:szCs w:val="22"/>
          <w:lang w:val="en"/>
        </w:rPr>
        <w:t>West Pullman</w:t>
      </w:r>
      <w:r w:rsidRPr="0016476B">
        <w:rPr>
          <w:sz w:val="22"/>
          <w:szCs w:val="22"/>
          <w:lang w:val="en"/>
        </w:rPr>
        <w:t xml:space="preserve"> is a neighborhood located on the far south side of the city of Chicago, Illinois. It is bounded on the north by 115th Street, on the east by the former Illinois Central Railroad, on the south by the Calumet River and Riverdale, on the west by Calumet Park, Blue Island and Ashland Avenue (</w:t>
      </w:r>
      <w:r w:rsidRPr="0016476B">
        <w:rPr>
          <w:bCs/>
          <w:color w:val="000000" w:themeColor="text1"/>
          <w:sz w:val="22"/>
          <w:szCs w:val="22"/>
        </w:rPr>
        <w:t>Consortium on Chicago School Research</w:t>
      </w:r>
      <w:r w:rsidRPr="0016476B">
        <w:rPr>
          <w:b/>
          <w:bCs/>
          <w:color w:val="000000" w:themeColor="text1"/>
          <w:sz w:val="22"/>
          <w:szCs w:val="22"/>
        </w:rPr>
        <w:t>).</w:t>
      </w:r>
    </w:p>
    <w:p w:rsidR="001E4218" w:rsidRPr="001E4218" w:rsidRDefault="001E4218" w:rsidP="001E4218">
      <w:pPr>
        <w:pStyle w:val="NormalWeb"/>
        <w:ind w:firstLine="720"/>
        <w:rPr>
          <w:color w:val="000000"/>
          <w:sz w:val="22"/>
          <w:szCs w:val="22"/>
          <w:lang w:val="en"/>
        </w:rPr>
      </w:pPr>
      <w:r>
        <w:rPr>
          <w:color w:val="000000"/>
          <w:sz w:val="22"/>
          <w:szCs w:val="22"/>
          <w:lang w:val="en"/>
        </w:rPr>
        <w:lastRenderedPageBreak/>
        <w:t>In contrast, a</w:t>
      </w:r>
      <w:r w:rsidRPr="001E4218">
        <w:rPr>
          <w:color w:val="000000"/>
          <w:sz w:val="22"/>
          <w:szCs w:val="22"/>
          <w:lang w:val="en"/>
        </w:rPr>
        <w:t>ccording to a June 2017 analysis by the Chicago Metropolitan Agency for Planning, there were 27,982 people and 9,058 households in West Pullman. From 2000-2015, the area lost more than 20% of its residents. The racial makeup of the area was 1% White, 93.4% African American, 0.2% Asian, 0.5% from other races. Residents who identify as Hispanic or Latino of any race were 4.8% of the population. In the area, the population was spread out with 29.7% under the age of 19, 19.3% from 20 to 34, 17.7% from 35 to 49, 18.5% from 50 to 64, and 14.8% who were 65 years of age or older. The median age was 35 year.</w:t>
      </w:r>
    </w:p>
    <w:p w:rsidR="001E4218" w:rsidRPr="001E4218" w:rsidRDefault="001E4218" w:rsidP="001E4218">
      <w:pPr>
        <w:pStyle w:val="NormalWeb"/>
        <w:ind w:firstLine="720"/>
        <w:rPr>
          <w:color w:val="000000"/>
          <w:sz w:val="22"/>
          <w:szCs w:val="22"/>
          <w:lang w:val="en"/>
        </w:rPr>
      </w:pPr>
      <w:r w:rsidRPr="001E4218">
        <w:rPr>
          <w:color w:val="000000"/>
          <w:sz w:val="22"/>
          <w:szCs w:val="22"/>
          <w:lang w:val="en"/>
        </w:rPr>
        <w:t>West Pullman is a stronghold of the Democratic Party. In the 2016 presidential election, West Pullman cast 12,473 votes for Hillary Clinton and cast 217 votes Donald Trump. It was Clinton's 11th largest margin of victory in the 76 community areas she won.</w:t>
      </w:r>
      <w:r w:rsidRPr="001E4218">
        <w:rPr>
          <w:color w:val="000000"/>
          <w:sz w:val="22"/>
          <w:szCs w:val="22"/>
          <w:vertAlign w:val="superscript"/>
          <w:lang w:val="en"/>
        </w:rPr>
        <w:t xml:space="preserve"> </w:t>
      </w:r>
      <w:r w:rsidRPr="001E4218">
        <w:rPr>
          <w:color w:val="000000"/>
          <w:sz w:val="22"/>
          <w:szCs w:val="22"/>
          <w:lang w:val="en"/>
        </w:rPr>
        <w:t xml:space="preserve"> In the 2012 presidential election, West Pullman cast 14,496 votes for Barack Obama and 86 votes for Mitt Romney. It was Obama's 8th largest margin of victory in the 76 community areas he won.</w:t>
      </w:r>
    </w:p>
    <w:p w:rsidR="001E4218" w:rsidRPr="001E4218" w:rsidRDefault="001E4218" w:rsidP="001E4218">
      <w:pPr>
        <w:pStyle w:val="NormalWeb"/>
        <w:ind w:firstLine="720"/>
        <w:rPr>
          <w:color w:val="000000"/>
          <w:sz w:val="22"/>
          <w:szCs w:val="22"/>
          <w:lang w:val="en"/>
        </w:rPr>
      </w:pPr>
      <w:r w:rsidRPr="001E4218">
        <w:rPr>
          <w:color w:val="000000"/>
          <w:sz w:val="22"/>
          <w:szCs w:val="22"/>
          <w:lang w:val="en"/>
        </w:rPr>
        <w:t>At the local level, West Pullman is located in Chicago's 9th and 34th wards represented by Democrats the Honorable’s Anthony Beale and Carrie Austin respectively.</w:t>
      </w:r>
    </w:p>
    <w:p w:rsidR="001E4218" w:rsidRPr="001E4218" w:rsidRDefault="001E4218" w:rsidP="001E4218">
      <w:pPr>
        <w:pStyle w:val="NormalWeb"/>
        <w:ind w:firstLine="720"/>
        <w:rPr>
          <w:color w:val="000000"/>
        </w:rPr>
      </w:pPr>
      <w:r w:rsidRPr="001E4218">
        <w:rPr>
          <w:color w:val="000000"/>
          <w:sz w:val="22"/>
          <w:szCs w:val="22"/>
        </w:rPr>
        <w:t>The city, the federal government, and private investors, along with the ongoing efforts of neighborhood and community organizations, have finally begun to correct some of the intentional and accidental harm done to the community, with measures that include cleaning up toxic wastes and recruiting new industries and businesses. As they do, West Pullman may again become a large community area rich with institutions, and that is marked by economic diversity</w:t>
      </w:r>
      <w:r w:rsidRPr="001E4218">
        <w:rPr>
          <w:color w:val="000000"/>
        </w:rPr>
        <w:t>.</w:t>
      </w:r>
    </w:p>
    <w:p w:rsidR="005B67E1" w:rsidRPr="0016476B" w:rsidRDefault="001E4218" w:rsidP="005B67E1">
      <w:pPr>
        <w:pStyle w:val="NormalWeb"/>
        <w:ind w:firstLine="720"/>
        <w:rPr>
          <w:rStyle w:val="text"/>
          <w:color w:val="000000"/>
          <w:sz w:val="22"/>
          <w:szCs w:val="22"/>
        </w:rPr>
      </w:pPr>
      <w:r>
        <w:rPr>
          <w:rStyle w:val="text"/>
          <w:color w:val="000000"/>
          <w:sz w:val="22"/>
          <w:szCs w:val="22"/>
        </w:rPr>
        <w:t>Additionally</w:t>
      </w:r>
      <w:r w:rsidR="005B67E1" w:rsidRPr="0016476B">
        <w:rPr>
          <w:rStyle w:val="text"/>
          <w:color w:val="000000"/>
          <w:sz w:val="22"/>
          <w:szCs w:val="22"/>
        </w:rPr>
        <w:t>, 173 new building permits have been issued to the 34</w:t>
      </w:r>
      <w:r w:rsidR="005B67E1" w:rsidRPr="0016476B">
        <w:rPr>
          <w:rStyle w:val="text"/>
          <w:color w:val="000000"/>
          <w:sz w:val="22"/>
          <w:szCs w:val="22"/>
          <w:vertAlign w:val="superscript"/>
        </w:rPr>
        <w:t>th</w:t>
      </w:r>
      <w:r w:rsidR="005B67E1" w:rsidRPr="0016476B">
        <w:rPr>
          <w:rStyle w:val="text"/>
          <w:color w:val="000000"/>
          <w:sz w:val="22"/>
          <w:szCs w:val="22"/>
        </w:rPr>
        <w:t xml:space="preserve"> ward by the city within the last 90 days.  In addition, West Pullman is home to 30,000 Chicago residents, spans parts of the 34th and 9th wards of the City of Chicago, and boasts the largest urban photovoltaic solar plant in the United States. </w:t>
      </w:r>
      <w:r w:rsidR="005B67E1" w:rsidRPr="0016476B">
        <w:rPr>
          <w:sz w:val="22"/>
          <w:szCs w:val="22"/>
          <w:lang w:val="en"/>
        </w:rPr>
        <w:t>The 10 MW plant came to the area in 2010, and is owned and operated by Exelon.   The plant utilizes 32,800 Sun Power solar panels, spans 39 acres (160,000 m</w:t>
      </w:r>
      <w:r w:rsidR="005B67E1" w:rsidRPr="0016476B">
        <w:rPr>
          <w:sz w:val="22"/>
          <w:szCs w:val="22"/>
          <w:vertAlign w:val="superscript"/>
          <w:lang w:val="en"/>
        </w:rPr>
        <w:t>2</w:t>
      </w:r>
      <w:r w:rsidR="005B67E1" w:rsidRPr="0016476B">
        <w:rPr>
          <w:sz w:val="22"/>
          <w:szCs w:val="22"/>
          <w:lang w:val="en"/>
        </w:rPr>
        <w:t>), and generates enough power to supply energy to approximately 1500 homes in the Midwest.  Also, West</w:t>
      </w:r>
      <w:r w:rsidR="005B67E1" w:rsidRPr="0016476B">
        <w:rPr>
          <w:rStyle w:val="text"/>
          <w:color w:val="000000"/>
          <w:sz w:val="22"/>
          <w:szCs w:val="22"/>
        </w:rPr>
        <w:t xml:space="preserve"> Pullman contains the Major Taylor bike trail, the new West Pullman branch of the Chicago Public Library, The famous Jackie Robinson Park along with a number of other public parks, Habitat for Humanity’s Chicago, and the Salvation Army's Kroc Community Center </w:t>
      </w:r>
      <w:r w:rsidR="005B67E1" w:rsidRPr="0016476B">
        <w:rPr>
          <w:sz w:val="22"/>
          <w:szCs w:val="22"/>
          <w:lang w:val="en"/>
        </w:rPr>
        <w:t>(</w:t>
      </w:r>
      <w:r w:rsidR="005B67E1" w:rsidRPr="0016476B">
        <w:rPr>
          <w:bCs/>
          <w:color w:val="000000" w:themeColor="text1"/>
          <w:sz w:val="22"/>
          <w:szCs w:val="22"/>
        </w:rPr>
        <w:t>Consortium on Chicago School Research</w:t>
      </w:r>
      <w:r w:rsidR="005B67E1" w:rsidRPr="0016476B">
        <w:rPr>
          <w:b/>
          <w:bCs/>
          <w:color w:val="000000" w:themeColor="text1"/>
          <w:sz w:val="22"/>
          <w:szCs w:val="22"/>
        </w:rPr>
        <w:t>).</w:t>
      </w:r>
      <w:r w:rsidR="005B67E1" w:rsidRPr="0016476B">
        <w:rPr>
          <w:rStyle w:val="text"/>
          <w:color w:val="000000"/>
          <w:sz w:val="22"/>
          <w:szCs w:val="22"/>
        </w:rPr>
        <w:t xml:space="preserve">  </w:t>
      </w:r>
    </w:p>
    <w:p w:rsidR="008847B0" w:rsidRPr="0016476B" w:rsidRDefault="008847B0" w:rsidP="008847B0">
      <w:pPr>
        <w:autoSpaceDE w:val="0"/>
        <w:autoSpaceDN w:val="0"/>
        <w:adjustRightInd w:val="0"/>
        <w:spacing w:before="120" w:after="0" w:line="240" w:lineRule="auto"/>
        <w:ind w:firstLine="720"/>
        <w:rPr>
          <w:rFonts w:ascii="Times New Roman" w:hAnsi="Times New Roman"/>
          <w:bCs/>
        </w:rPr>
      </w:pPr>
      <w:r w:rsidRPr="0016476B">
        <w:rPr>
          <w:rFonts w:ascii="Times New Roman" w:hAnsi="Times New Roman"/>
          <w:bCs/>
        </w:rPr>
        <w:t>Further, there are a couple of news sources for these communities.  First, DNA.com serves as a source of local news for the Pullman and Roseland communities providing current information about entertainment, education, politics, crime, sports, and dining. Second, The Beverly Review has been serving Morgan Park, Beverly, and Mt. Greenwood since 1905.  It also provides the communities with local news about entertainment, education, politics, community events and recognitions, sports, and dining.</w:t>
      </w:r>
    </w:p>
    <w:p w:rsidR="005B67E1" w:rsidRDefault="005B67E1" w:rsidP="00C44E60">
      <w:pPr>
        <w:pStyle w:val="NormalWeb"/>
        <w:ind w:firstLine="720"/>
        <w:rPr>
          <w:rStyle w:val="text"/>
          <w:color w:val="000000"/>
          <w:sz w:val="22"/>
          <w:szCs w:val="22"/>
        </w:rPr>
      </w:pPr>
      <w:r w:rsidRPr="0016476B">
        <w:rPr>
          <w:rStyle w:val="text"/>
          <w:color w:val="000000"/>
          <w:sz w:val="22"/>
          <w:szCs w:val="22"/>
        </w:rPr>
        <w:t>Thus, Evelyn Ann Charter Institute has chosen to be a part of the 34</w:t>
      </w:r>
      <w:r w:rsidRPr="0016476B">
        <w:rPr>
          <w:rStyle w:val="text"/>
          <w:color w:val="000000"/>
          <w:sz w:val="22"/>
          <w:szCs w:val="22"/>
          <w:vertAlign w:val="superscript"/>
        </w:rPr>
        <w:t>th</w:t>
      </w:r>
      <w:r w:rsidRPr="0016476B">
        <w:rPr>
          <w:rStyle w:val="text"/>
          <w:color w:val="000000"/>
          <w:sz w:val="22"/>
          <w:szCs w:val="22"/>
        </w:rPr>
        <w:t xml:space="preserve"> Ward’s West Pullman, Roseland, and Morgan Park communities because we share a mutual commitment along with the resident’s and local business owners to help restore the community, employment, and safety through education and training via</w:t>
      </w:r>
      <w:r w:rsidR="001E4218">
        <w:rPr>
          <w:rStyle w:val="text"/>
          <w:color w:val="000000"/>
          <w:sz w:val="22"/>
          <w:szCs w:val="22"/>
        </w:rPr>
        <w:t xml:space="preserve"> one of </w:t>
      </w:r>
      <w:r w:rsidR="001E4218" w:rsidRPr="0016476B">
        <w:rPr>
          <w:rStyle w:val="text"/>
          <w:color w:val="000000"/>
          <w:sz w:val="22"/>
          <w:szCs w:val="22"/>
        </w:rPr>
        <w:t>the</w:t>
      </w:r>
      <w:r w:rsidRPr="0016476B">
        <w:rPr>
          <w:rStyle w:val="text"/>
          <w:color w:val="000000"/>
          <w:sz w:val="22"/>
          <w:szCs w:val="22"/>
        </w:rPr>
        <w:t xml:space="preserve"> </w:t>
      </w:r>
      <w:r w:rsidR="001E4218">
        <w:rPr>
          <w:rStyle w:val="text"/>
          <w:color w:val="000000"/>
          <w:sz w:val="22"/>
          <w:szCs w:val="22"/>
        </w:rPr>
        <w:t xml:space="preserve">three </w:t>
      </w:r>
      <w:r w:rsidRPr="0016476B">
        <w:rPr>
          <w:rStyle w:val="text"/>
          <w:color w:val="000000"/>
          <w:sz w:val="22"/>
          <w:szCs w:val="22"/>
        </w:rPr>
        <w:t xml:space="preserve">new proposed </w:t>
      </w:r>
      <w:r w:rsidR="001E4218">
        <w:rPr>
          <w:rStyle w:val="text"/>
          <w:color w:val="000000"/>
          <w:sz w:val="22"/>
          <w:szCs w:val="22"/>
        </w:rPr>
        <w:t xml:space="preserve">repurposed </w:t>
      </w:r>
      <w:r w:rsidRPr="0016476B">
        <w:rPr>
          <w:rStyle w:val="text"/>
          <w:color w:val="000000"/>
          <w:sz w:val="22"/>
          <w:szCs w:val="22"/>
        </w:rPr>
        <w:t>Charter high scho</w:t>
      </w:r>
      <w:r w:rsidR="00AA5F7D" w:rsidRPr="0016476B">
        <w:rPr>
          <w:rStyle w:val="text"/>
          <w:color w:val="000000"/>
          <w:sz w:val="22"/>
          <w:szCs w:val="22"/>
        </w:rPr>
        <w:t>ol location</w:t>
      </w:r>
      <w:r w:rsidR="001E4218">
        <w:rPr>
          <w:rStyle w:val="text"/>
          <w:color w:val="000000"/>
          <w:sz w:val="22"/>
          <w:szCs w:val="22"/>
        </w:rPr>
        <w:t xml:space="preserve">s; </w:t>
      </w:r>
      <w:r w:rsidR="00AA5F7D" w:rsidRPr="0016476B">
        <w:rPr>
          <w:rStyle w:val="text"/>
          <w:color w:val="000000"/>
          <w:sz w:val="22"/>
          <w:szCs w:val="22"/>
        </w:rPr>
        <w:t xml:space="preserve">the former Jewels store location at 11414 S. Halsted </w:t>
      </w:r>
      <w:r w:rsidRPr="0016476B">
        <w:rPr>
          <w:rStyle w:val="text"/>
          <w:color w:val="000000"/>
          <w:sz w:val="22"/>
          <w:szCs w:val="22"/>
        </w:rPr>
        <w:t>Stre</w:t>
      </w:r>
      <w:r w:rsidR="001E4218">
        <w:rPr>
          <w:rStyle w:val="text"/>
          <w:color w:val="000000"/>
          <w:sz w:val="22"/>
          <w:szCs w:val="22"/>
        </w:rPr>
        <w:t xml:space="preserve">et, Kohn Elementary School 10414 S. State Street, and Songhai Elementary 11725 S. Perry Avenue(our preferred location that Architect team is still data gathering).  </w:t>
      </w:r>
      <w:r w:rsidR="001E4218" w:rsidRPr="001E4218">
        <w:rPr>
          <w:color w:val="000000"/>
          <w:sz w:val="22"/>
          <w:szCs w:val="22"/>
        </w:rPr>
        <w:t>According to the Public Schools K12 records there are four nearby elementary schools, four middle schools, and four high schools (see table 2).  However, research suggests that Brooks College Prep is the only competitive high school within the Songhai school zone, and students must be tested</w:t>
      </w:r>
      <w:r w:rsidR="001E4218">
        <w:rPr>
          <w:color w:val="000000"/>
          <w:sz w:val="22"/>
          <w:szCs w:val="22"/>
        </w:rPr>
        <w:t xml:space="preserve"> for admission.  The other </w:t>
      </w:r>
      <w:r w:rsidR="00747790">
        <w:rPr>
          <w:color w:val="000000"/>
          <w:sz w:val="22"/>
          <w:szCs w:val="22"/>
        </w:rPr>
        <w:t>three high schools, Corliss, Julian,</w:t>
      </w:r>
      <w:r w:rsidR="001E4218">
        <w:rPr>
          <w:color w:val="000000"/>
          <w:sz w:val="22"/>
          <w:szCs w:val="22"/>
        </w:rPr>
        <w:t xml:space="preserve"> </w:t>
      </w:r>
      <w:r w:rsidR="001E4218" w:rsidRPr="001E4218">
        <w:rPr>
          <w:color w:val="000000"/>
          <w:sz w:val="22"/>
          <w:szCs w:val="22"/>
        </w:rPr>
        <w:t xml:space="preserve">and Fenger are struggling with their performance due to low test scores and </w:t>
      </w:r>
      <w:r w:rsidR="001E4218" w:rsidRPr="001E4218">
        <w:rPr>
          <w:color w:val="000000"/>
          <w:sz w:val="22"/>
          <w:szCs w:val="22"/>
          <w:lang w:val="en"/>
        </w:rPr>
        <w:t>graduation rates, gangs, and the expensive underutilization of the school buildings</w:t>
      </w:r>
      <w:r w:rsidR="001E4218" w:rsidRPr="001E4218">
        <w:rPr>
          <w:color w:val="000000"/>
          <w:sz w:val="22"/>
          <w:szCs w:val="22"/>
        </w:rPr>
        <w:t xml:space="preserve">. </w:t>
      </w:r>
      <w:r w:rsidR="001E4218">
        <w:rPr>
          <w:color w:val="000000"/>
          <w:sz w:val="22"/>
          <w:szCs w:val="22"/>
        </w:rPr>
        <w:t>Although</w:t>
      </w:r>
      <w:r w:rsidR="001E4218" w:rsidRPr="001E4218">
        <w:rPr>
          <w:color w:val="000000"/>
          <w:sz w:val="22"/>
          <w:szCs w:val="22"/>
        </w:rPr>
        <w:t xml:space="preserve"> the parents </w:t>
      </w:r>
      <w:r w:rsidR="001E4218" w:rsidRPr="001E4218">
        <w:rPr>
          <w:color w:val="000000"/>
          <w:sz w:val="22"/>
          <w:szCs w:val="22"/>
        </w:rPr>
        <w:lastRenderedPageBreak/>
        <w:t xml:space="preserve">and community leaders are lobbying to prevent these school closures, if these school closures should occur, </w:t>
      </w:r>
      <w:r w:rsidR="001E4218" w:rsidRPr="001E4218">
        <w:rPr>
          <w:color w:val="000000"/>
          <w:sz w:val="22"/>
          <w:szCs w:val="22"/>
          <w:lang w:val="en"/>
        </w:rPr>
        <w:t>the closest institution would be Morgan Park High School (which is currently over crowed) an</w:t>
      </w:r>
      <w:r w:rsidR="001E4218">
        <w:rPr>
          <w:color w:val="000000"/>
          <w:sz w:val="22"/>
          <w:szCs w:val="22"/>
          <w:lang w:val="en"/>
        </w:rPr>
        <w:t xml:space="preserve">d is 3 1/2 miles away.  Further, </w:t>
      </w:r>
      <w:r w:rsidR="001E4218" w:rsidRPr="001E4218">
        <w:rPr>
          <w:color w:val="000000"/>
          <w:sz w:val="22"/>
          <w:szCs w:val="22"/>
          <w:lang w:val="en"/>
        </w:rPr>
        <w:t xml:space="preserve">the district’s graduation rate average is 65.4 percent; </w:t>
      </w:r>
      <w:r w:rsidR="001E4218">
        <w:rPr>
          <w:color w:val="000000"/>
          <w:sz w:val="22"/>
          <w:szCs w:val="22"/>
          <w:lang w:val="en"/>
        </w:rPr>
        <w:t xml:space="preserve">and </w:t>
      </w:r>
      <w:r w:rsidR="001E4218" w:rsidRPr="001E4218">
        <w:rPr>
          <w:color w:val="000000"/>
          <w:sz w:val="22"/>
          <w:szCs w:val="22"/>
          <w:lang w:val="en"/>
        </w:rPr>
        <w:t>the high school drop- out rates is alarming.  For example, Corliss rate is 50 percent, Fenger, 48 percent, and Julian, 51 percent (Associated Press, 2007)</w:t>
      </w:r>
      <w:r w:rsidR="001E4218">
        <w:rPr>
          <w:color w:val="000000"/>
          <w:sz w:val="22"/>
          <w:szCs w:val="22"/>
          <w:lang w:val="en"/>
        </w:rPr>
        <w:t>.   In</w:t>
      </w:r>
      <w:r w:rsidR="001E4218">
        <w:rPr>
          <w:rStyle w:val="text"/>
          <w:color w:val="000000"/>
          <w:sz w:val="22"/>
          <w:szCs w:val="22"/>
        </w:rPr>
        <w:t xml:space="preserve"> a</w:t>
      </w:r>
      <w:r w:rsidRPr="0016476B">
        <w:rPr>
          <w:rStyle w:val="text"/>
          <w:color w:val="000000"/>
          <w:sz w:val="22"/>
          <w:szCs w:val="22"/>
        </w:rPr>
        <w:t>ddition, there are five nearby elementary schools, five middle schools, and five high sch</w:t>
      </w:r>
      <w:r w:rsidR="00235F21">
        <w:rPr>
          <w:rStyle w:val="text"/>
          <w:color w:val="000000"/>
          <w:sz w:val="22"/>
          <w:szCs w:val="22"/>
        </w:rPr>
        <w:t>ools (see charts 1 thru 3)</w:t>
      </w:r>
      <w:r w:rsidRPr="0016476B">
        <w:rPr>
          <w:rStyle w:val="text"/>
          <w:color w:val="000000"/>
          <w:sz w:val="22"/>
          <w:szCs w:val="22"/>
        </w:rPr>
        <w:t xml:space="preserve">.  </w:t>
      </w:r>
    </w:p>
    <w:p w:rsidR="00235F21" w:rsidRDefault="00235F21" w:rsidP="00C44E60">
      <w:pPr>
        <w:pStyle w:val="NormalWeb"/>
        <w:ind w:firstLine="720"/>
        <w:rPr>
          <w:rStyle w:val="text"/>
          <w:color w:val="000000"/>
          <w:sz w:val="22"/>
          <w:szCs w:val="22"/>
        </w:rPr>
      </w:pPr>
      <w:r>
        <w:rPr>
          <w:rStyle w:val="text"/>
          <w:color w:val="000000"/>
          <w:sz w:val="22"/>
          <w:szCs w:val="22"/>
        </w:rPr>
        <w:t xml:space="preserve">Table 1      </w:t>
      </w:r>
    </w:p>
    <w:p w:rsidR="00235F21" w:rsidRDefault="00235F21" w:rsidP="00C44E60">
      <w:pPr>
        <w:pStyle w:val="NormalWeb"/>
        <w:ind w:firstLine="720"/>
        <w:rPr>
          <w:rStyle w:val="text"/>
          <w:color w:val="000000"/>
          <w:sz w:val="22"/>
          <w:szCs w:val="22"/>
        </w:rPr>
      </w:pPr>
    </w:p>
    <w:tbl>
      <w:tblPr>
        <w:tblW w:w="8176" w:type="dxa"/>
        <w:jc w:val="center"/>
        <w:tblCellSpacing w:w="0" w:type="dxa"/>
        <w:tblInd w:w="105" w:type="dxa"/>
        <w:tblBorders>
          <w:top w:val="single" w:sz="6" w:space="0" w:color="999999"/>
          <w:left w:val="single" w:sz="6" w:space="0" w:color="999999"/>
          <w:bottom w:val="single" w:sz="6" w:space="0" w:color="999999"/>
          <w:right w:val="single" w:sz="6" w:space="0" w:color="999999"/>
        </w:tblBorders>
        <w:tblCellMar>
          <w:top w:w="15" w:type="dxa"/>
          <w:left w:w="15" w:type="dxa"/>
          <w:bottom w:w="15" w:type="dxa"/>
          <w:right w:w="15" w:type="dxa"/>
        </w:tblCellMar>
        <w:tblLook w:val="04A0" w:firstRow="1" w:lastRow="0" w:firstColumn="1" w:lastColumn="0" w:noHBand="0" w:noVBand="1"/>
      </w:tblPr>
      <w:tblGrid>
        <w:gridCol w:w="645"/>
        <w:gridCol w:w="735"/>
        <w:gridCol w:w="4891"/>
        <w:gridCol w:w="735"/>
        <w:gridCol w:w="735"/>
        <w:gridCol w:w="435"/>
      </w:tblGrid>
      <w:tr w:rsidR="00235F21" w:rsidRPr="00235F21" w:rsidTr="00235F21">
        <w:trPr>
          <w:tblCellSpacing w:w="0" w:type="dxa"/>
          <w:jc w:val="center"/>
        </w:trPr>
        <w:tc>
          <w:tcPr>
            <w:tcW w:w="0" w:type="auto"/>
            <w:tcBorders>
              <w:right w:val="single" w:sz="6" w:space="0" w:color="999999"/>
            </w:tcBorders>
            <w:shd w:val="clear" w:color="auto" w:fill="FFFFFF"/>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1930</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28,474</w:t>
            </w:r>
          </w:p>
        </w:tc>
        <w:tc>
          <w:tcPr>
            <w:tcW w:w="0" w:type="auto"/>
            <w:tcBorders>
              <w:right w:val="single" w:sz="6" w:space="0" w:color="999999"/>
            </w:tcBorders>
            <w:shd w:val="clear" w:color="auto" w:fill="FFFFFF"/>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31.2%</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48.6%</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111</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28,014</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White (98.4%)</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170</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Negro (0.6%)</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290</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Other (1.0%)</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1960</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35,397</w:t>
            </w:r>
          </w:p>
        </w:tc>
        <w:tc>
          <w:tcPr>
            <w:tcW w:w="0" w:type="auto"/>
            <w:tcBorders>
              <w:right w:val="single" w:sz="6" w:space="0" w:color="999999"/>
            </w:tcBorders>
            <w:shd w:val="clear" w:color="auto" w:fill="CCCCCC"/>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12.7%</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33.2%</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97</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35,328</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White (99.8%)</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62</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Negro (0.2%)</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7</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Other races (0.0%)</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1990</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39,846</w:t>
            </w:r>
          </w:p>
        </w:tc>
        <w:tc>
          <w:tcPr>
            <w:tcW w:w="0" w:type="auto"/>
            <w:tcBorders>
              <w:right w:val="single" w:sz="6" w:space="0" w:color="999999"/>
            </w:tcBorders>
            <w:shd w:val="clear" w:color="auto" w:fill="FFFFFF"/>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3.2%</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89</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1,328</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White (3.3%)</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37,447</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Black (94.0%)</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41</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American Indian (0.1%)</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37</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Asian/Pacific Islander (0.1%)</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993</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Other race (2.5%)</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1,771</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Hispanic Origin* (4.4%)</w:t>
            </w:r>
          </w:p>
        </w:tc>
        <w:tc>
          <w:tcPr>
            <w:tcW w:w="0" w:type="auto"/>
            <w:tcBorders>
              <w:right w:val="single" w:sz="6" w:space="0" w:color="999999"/>
            </w:tcBorders>
            <w:shd w:val="clear" w:color="auto" w:fill="FFFFFF"/>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FFFFFF"/>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2000</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36,649</w:t>
            </w:r>
          </w:p>
        </w:tc>
        <w:tc>
          <w:tcPr>
            <w:tcW w:w="0" w:type="auto"/>
            <w:tcBorders>
              <w:right w:val="single" w:sz="6" w:space="0" w:color="999999"/>
            </w:tcBorders>
            <w:shd w:val="clear" w:color="auto" w:fill="CCCCCC"/>
            <w:tcMar>
              <w:top w:w="15" w:type="dxa"/>
              <w:left w:w="120" w:type="dxa"/>
              <w:bottom w:w="30" w:type="dxa"/>
              <w:right w:w="15" w:type="dxa"/>
            </w:tcMar>
            <w:hideMark/>
          </w:tcPr>
          <w:p w:rsidR="00235F21" w:rsidRPr="00235F21" w:rsidRDefault="00235F21" w:rsidP="00235F21">
            <w:pPr>
              <w:pStyle w:val="NormalWeb"/>
              <w:rPr>
                <w:b/>
                <w:bCs/>
                <w:color w:val="000000"/>
              </w:rPr>
            </w:pPr>
            <w:r w:rsidRPr="00235F21">
              <w:rPr>
                <w:b/>
                <w:bCs/>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3.4%</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bCs/>
                <w:color w:val="000000"/>
              </w:rPr>
            </w:pPr>
            <w:r w:rsidRPr="00235F21">
              <w:rPr>
                <w:b/>
                <w:bCs/>
                <w:color w:val="000000"/>
              </w:rPr>
              <w:t>86</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945</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White alone (2.6%)</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34,399</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Black or African American alone (93.9%)</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78</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American Indian and Alaska Native alone (0.2%)</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20</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Asian alone (0.1%)</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4</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Native Hawaiian and Other Pacific Islander alone (0.0%)</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801</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Some other race alone (2.2%)</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402</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Two or more races (1.1%)</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r w:rsidR="00235F21" w:rsidRPr="00235F21" w:rsidTr="00235F21">
        <w:trPr>
          <w:tblCellSpacing w:w="0" w:type="dxa"/>
          <w:jc w:val="center"/>
        </w:trPr>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lastRenderedPageBreak/>
              <w:t> </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1,699</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Hispanic or Latino* (4.6%)</w:t>
            </w:r>
          </w:p>
        </w:tc>
        <w:tc>
          <w:tcPr>
            <w:tcW w:w="0" w:type="auto"/>
            <w:tcBorders>
              <w:right w:val="single" w:sz="6" w:space="0" w:color="999999"/>
            </w:tcBorders>
            <w:shd w:val="clear" w:color="auto" w:fill="CCCCCC"/>
            <w:tcMar>
              <w:top w:w="15" w:type="dxa"/>
              <w:left w:w="15" w:type="dxa"/>
              <w:bottom w:w="30" w:type="dxa"/>
              <w:right w:w="4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c>
          <w:tcPr>
            <w:tcW w:w="0" w:type="auto"/>
            <w:tcBorders>
              <w:right w:val="single" w:sz="6" w:space="0" w:color="999999"/>
            </w:tcBorders>
            <w:shd w:val="clear" w:color="auto" w:fill="CCCCCC"/>
            <w:tcMar>
              <w:top w:w="0" w:type="dxa"/>
              <w:left w:w="120" w:type="dxa"/>
              <w:bottom w:w="30" w:type="dxa"/>
              <w:right w:w="15" w:type="dxa"/>
            </w:tcMar>
            <w:hideMark/>
          </w:tcPr>
          <w:p w:rsidR="00235F21" w:rsidRPr="00235F21" w:rsidRDefault="00235F21" w:rsidP="00235F21">
            <w:pPr>
              <w:pStyle w:val="NormalWeb"/>
              <w:rPr>
                <w:b/>
                <w:color w:val="000000"/>
              </w:rPr>
            </w:pPr>
            <w:r w:rsidRPr="00235F21">
              <w:rPr>
                <w:b/>
                <w:color w:val="000000"/>
              </w:rPr>
              <w:t> </w:t>
            </w:r>
          </w:p>
        </w:tc>
      </w:tr>
    </w:tbl>
    <w:p w:rsidR="00235F21" w:rsidRPr="00235F21" w:rsidRDefault="00235F21" w:rsidP="00235F21">
      <w:pPr>
        <w:pStyle w:val="NormalWeb"/>
        <w:rPr>
          <w:color w:val="000000"/>
          <w:sz w:val="16"/>
          <w:szCs w:val="16"/>
        </w:rPr>
      </w:pPr>
      <w:r w:rsidRPr="00235F21">
        <w:rPr>
          <w:color w:val="000000"/>
          <w:sz w:val="16"/>
          <w:szCs w:val="16"/>
        </w:rPr>
        <w:t>Janice L. Reiff</w:t>
      </w:r>
    </w:p>
    <w:p w:rsidR="00235F21" w:rsidRPr="00235F21" w:rsidRDefault="00235F21" w:rsidP="00235F21">
      <w:pPr>
        <w:pStyle w:val="NormalWeb"/>
        <w:spacing w:before="0" w:beforeAutospacing="0" w:after="0" w:afterAutospacing="0"/>
        <w:rPr>
          <w:color w:val="000000"/>
          <w:sz w:val="16"/>
          <w:szCs w:val="16"/>
        </w:rPr>
      </w:pPr>
      <w:r w:rsidRPr="00235F21">
        <w:rPr>
          <w:bCs/>
          <w:i/>
          <w:iCs/>
          <w:color w:val="000000"/>
          <w:sz w:val="16"/>
          <w:szCs w:val="16"/>
        </w:rPr>
        <w:t>Bibliography</w:t>
      </w:r>
      <w:r w:rsidRPr="00235F21">
        <w:rPr>
          <w:i/>
          <w:iCs/>
          <w:color w:val="000000"/>
          <w:sz w:val="16"/>
          <w:szCs w:val="16"/>
        </w:rPr>
        <w:t xml:space="preserve"> </w:t>
      </w:r>
    </w:p>
    <w:p w:rsidR="00235F21" w:rsidRPr="00235F21" w:rsidRDefault="00235F21" w:rsidP="00235F21">
      <w:pPr>
        <w:pStyle w:val="NormalWeb"/>
        <w:spacing w:before="0" w:beforeAutospacing="0" w:after="0" w:afterAutospacing="0"/>
        <w:rPr>
          <w:color w:val="000000"/>
          <w:sz w:val="16"/>
          <w:szCs w:val="16"/>
        </w:rPr>
      </w:pPr>
      <w:r w:rsidRPr="00235F21">
        <w:rPr>
          <w:color w:val="000000"/>
          <w:sz w:val="16"/>
          <w:szCs w:val="16"/>
        </w:rPr>
        <w:t xml:space="preserve">Chicago Plan Commission. </w:t>
      </w:r>
      <w:r w:rsidRPr="00235F21">
        <w:rPr>
          <w:i/>
          <w:iCs/>
          <w:color w:val="000000"/>
          <w:sz w:val="16"/>
          <w:szCs w:val="16"/>
        </w:rPr>
        <w:t>Housing in Chicago Communities: Community Area Number 53.</w:t>
      </w:r>
      <w:r w:rsidRPr="00235F21">
        <w:rPr>
          <w:color w:val="000000"/>
          <w:sz w:val="16"/>
          <w:szCs w:val="16"/>
        </w:rPr>
        <w:t xml:space="preserve"> 1940. </w:t>
      </w:r>
    </w:p>
    <w:p w:rsidR="00235F21" w:rsidRPr="00235F21" w:rsidRDefault="00235F21" w:rsidP="00235F21">
      <w:pPr>
        <w:pStyle w:val="NormalWeb"/>
        <w:spacing w:before="0" w:beforeAutospacing="0" w:after="0" w:afterAutospacing="0"/>
        <w:rPr>
          <w:color w:val="000000"/>
          <w:sz w:val="16"/>
          <w:szCs w:val="16"/>
        </w:rPr>
      </w:pPr>
      <w:r w:rsidRPr="00235F21">
        <w:rPr>
          <w:color w:val="000000"/>
          <w:sz w:val="16"/>
          <w:szCs w:val="16"/>
        </w:rPr>
        <w:t xml:space="preserve">Melaniphy and Associates, Inc. </w:t>
      </w:r>
      <w:r w:rsidRPr="00235F21">
        <w:rPr>
          <w:i/>
          <w:iCs/>
          <w:color w:val="000000"/>
          <w:sz w:val="16"/>
          <w:szCs w:val="16"/>
        </w:rPr>
        <w:t>Chicago Comprehensive Neighborhood Needs Analysis, West Pullman Community Area.</w:t>
      </w:r>
      <w:r w:rsidRPr="00235F21">
        <w:rPr>
          <w:color w:val="000000"/>
          <w:sz w:val="16"/>
          <w:szCs w:val="16"/>
        </w:rPr>
        <w:t xml:space="preserve"> 1982. </w:t>
      </w:r>
    </w:p>
    <w:p w:rsidR="00235F21" w:rsidRPr="00235F21" w:rsidRDefault="00235F21" w:rsidP="00235F21">
      <w:pPr>
        <w:pStyle w:val="NormalWeb"/>
        <w:spacing w:before="0" w:beforeAutospacing="0" w:after="0" w:afterAutospacing="0"/>
        <w:rPr>
          <w:rStyle w:val="text"/>
          <w:color w:val="000000"/>
          <w:sz w:val="16"/>
          <w:szCs w:val="16"/>
        </w:rPr>
      </w:pPr>
      <w:r w:rsidRPr="00235F21">
        <w:rPr>
          <w:color w:val="000000"/>
          <w:sz w:val="16"/>
          <w:szCs w:val="16"/>
        </w:rPr>
        <w:t xml:space="preserve">West Pullman Land Association. </w:t>
      </w:r>
      <w:r w:rsidRPr="00235F21">
        <w:rPr>
          <w:i/>
          <w:iCs/>
          <w:color w:val="000000"/>
          <w:sz w:val="16"/>
          <w:szCs w:val="16"/>
        </w:rPr>
        <w:t>West Pullman and Stewart Ridge, Chicago, Illinois, 1892–1900.</w:t>
      </w:r>
      <w:r w:rsidRPr="00235F21">
        <w:rPr>
          <w:color w:val="000000"/>
          <w:sz w:val="16"/>
          <w:szCs w:val="16"/>
        </w:rPr>
        <w:t xml:space="preserve"> 1900.</w:t>
      </w:r>
    </w:p>
    <w:p w:rsidR="005B67E1" w:rsidRDefault="005B67E1" w:rsidP="005B67E1">
      <w:pPr>
        <w:spacing w:after="0" w:line="240" w:lineRule="auto"/>
        <w:rPr>
          <w:rFonts w:ascii="Times New Roman" w:eastAsia="Times New Roman" w:hAnsi="Times New Roman"/>
          <w:b/>
          <w:bCs/>
          <w:color w:val="000000"/>
        </w:rPr>
      </w:pPr>
    </w:p>
    <w:p w:rsidR="00235F21" w:rsidRDefault="00235F21" w:rsidP="005B67E1">
      <w:pPr>
        <w:spacing w:after="0" w:line="240" w:lineRule="auto"/>
        <w:rPr>
          <w:rFonts w:ascii="Times New Roman" w:eastAsia="Times New Roman" w:hAnsi="Times New Roman"/>
          <w:b/>
          <w:bCs/>
          <w:color w:val="000000"/>
        </w:rPr>
      </w:pPr>
    </w:p>
    <w:p w:rsidR="00235F21" w:rsidRDefault="00235F21" w:rsidP="00235F21">
      <w:pPr>
        <w:spacing w:after="0" w:line="240" w:lineRule="auto"/>
        <w:rPr>
          <w:rFonts w:ascii="Times New Roman" w:eastAsia="Times New Roman" w:hAnsi="Times New Roman"/>
          <w:bCs/>
          <w:color w:val="000000"/>
        </w:rPr>
      </w:pPr>
      <w:r w:rsidRPr="00235F21">
        <w:rPr>
          <w:rFonts w:ascii="Times New Roman" w:eastAsia="Times New Roman" w:hAnsi="Times New Roman"/>
          <w:bCs/>
          <w:color w:val="000000"/>
        </w:rPr>
        <w:t>Thus, there appears to be an urgent need for successful diversified public high schools and employment in struggling communities withi</w:t>
      </w:r>
      <w:r w:rsidR="00B81705">
        <w:rPr>
          <w:rFonts w:ascii="Times New Roman" w:eastAsia="Times New Roman" w:hAnsi="Times New Roman"/>
          <w:bCs/>
          <w:color w:val="000000"/>
        </w:rPr>
        <w:t xml:space="preserve">n district 299.  In particular,  </w:t>
      </w:r>
      <w:r w:rsidRPr="00235F21">
        <w:rPr>
          <w:rFonts w:ascii="Times New Roman" w:eastAsia="Times New Roman" w:hAnsi="Times New Roman"/>
          <w:bCs/>
          <w:color w:val="000000"/>
        </w:rPr>
        <w:t>the 34</w:t>
      </w:r>
      <w:r w:rsidRPr="00235F21">
        <w:rPr>
          <w:rFonts w:ascii="Times New Roman" w:eastAsia="Times New Roman" w:hAnsi="Times New Roman"/>
          <w:bCs/>
          <w:color w:val="000000"/>
          <w:vertAlign w:val="superscript"/>
        </w:rPr>
        <w:t>th</w:t>
      </w:r>
      <w:r w:rsidR="00B81705">
        <w:rPr>
          <w:rFonts w:ascii="Times New Roman" w:eastAsia="Times New Roman" w:hAnsi="Times New Roman"/>
          <w:bCs/>
          <w:color w:val="000000"/>
        </w:rPr>
        <w:t xml:space="preserve"> Ward </w:t>
      </w:r>
      <w:r w:rsidR="00B81705" w:rsidRPr="00235F21">
        <w:rPr>
          <w:rFonts w:ascii="Times New Roman" w:eastAsia="Times New Roman" w:hAnsi="Times New Roman"/>
          <w:bCs/>
          <w:color w:val="000000"/>
        </w:rPr>
        <w:t>West</w:t>
      </w:r>
      <w:r w:rsidRPr="00235F21">
        <w:rPr>
          <w:rFonts w:ascii="Times New Roman" w:eastAsia="Times New Roman" w:hAnsi="Times New Roman"/>
          <w:bCs/>
          <w:color w:val="000000"/>
        </w:rPr>
        <w:t xml:space="preserve"> P</w:t>
      </w:r>
      <w:r>
        <w:rPr>
          <w:rFonts w:ascii="Times New Roman" w:eastAsia="Times New Roman" w:hAnsi="Times New Roman"/>
          <w:bCs/>
          <w:color w:val="000000"/>
        </w:rPr>
        <w:t xml:space="preserve">ullman area. </w:t>
      </w:r>
      <w:r w:rsidRPr="00235F21">
        <w:rPr>
          <w:rFonts w:ascii="Times New Roman" w:eastAsia="Times New Roman" w:hAnsi="Times New Roman"/>
          <w:bCs/>
          <w:color w:val="000000"/>
        </w:rPr>
        <w:t xml:space="preserve"> Connolly (2015) purported this ward has a high unemployment rate and has been struggling economically since many factories and industrial jobs left the South Side in the last few decades.  Even Engles (2016) seem to agree by stating most of the north-side vacant factory and school buildings have been repurposed, but nearly all of the buildings in low-income south- and west-side communities remain empty.</w:t>
      </w:r>
    </w:p>
    <w:p w:rsidR="00235F21" w:rsidRDefault="00235F21" w:rsidP="00235F21">
      <w:pPr>
        <w:spacing w:after="0" w:line="240" w:lineRule="auto"/>
        <w:rPr>
          <w:rFonts w:ascii="Times New Roman" w:eastAsia="Times New Roman" w:hAnsi="Times New Roman"/>
          <w:bCs/>
          <w:color w:val="000000"/>
        </w:rPr>
      </w:pP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 xml:space="preserve">Thus, for the 2011-2012 school years, CPS reported having 404,151 students including 24,232 in preschool, 29,594 in kindergarten, 236,452 in grades 1-8, and 113,873 in grades 9-12. Latinos were 44.1 % of the student body, African-Americans made up 41.6 %, 8.8 % were categorized as white, 3.4% Asian/Pacific Islander and 0.4% as Native American. Chicago Public Schools were the most segregated among large city school systems, according to research by the </w:t>
      </w:r>
      <w:r w:rsidRPr="00235F21">
        <w:rPr>
          <w:rFonts w:ascii="Times New Roman" w:eastAsia="Times New Roman" w:hAnsi="Times New Roman"/>
          <w:bCs/>
          <w:i/>
          <w:iCs/>
          <w:color w:val="000000"/>
          <w:lang w:val="en"/>
        </w:rPr>
        <w:t>New York Times</w:t>
      </w:r>
      <w:r w:rsidRPr="00235F21">
        <w:rPr>
          <w:rFonts w:ascii="Times New Roman" w:eastAsia="Times New Roman" w:hAnsi="Times New Roman"/>
          <w:bCs/>
          <w:color w:val="000000"/>
          <w:lang w:val="en"/>
        </w:rPr>
        <w:t xml:space="preserve"> in 2012.</w:t>
      </w:r>
    </w:p>
    <w:p w:rsidR="00235F21" w:rsidRPr="00235F21" w:rsidRDefault="00235F21" w:rsidP="00235F21">
      <w:pPr>
        <w:spacing w:after="0" w:line="240" w:lineRule="auto"/>
        <w:rPr>
          <w:rFonts w:ascii="Times New Roman" w:eastAsia="Times New Roman" w:hAnsi="Times New Roman"/>
          <w:bCs/>
          <w:color w:val="000000"/>
        </w:rPr>
      </w:pPr>
      <w:r w:rsidRPr="00235F21">
        <w:rPr>
          <w:rFonts w:ascii="Times New Roman" w:eastAsia="Times New Roman" w:hAnsi="Times New Roman"/>
          <w:bCs/>
          <w:color w:val="000000"/>
          <w:lang w:val="en"/>
        </w:rPr>
        <w:t xml:space="preserve">The statistical findings present a valuable opportunity for EACI to bridge the academic achievement gap between economically challenged and wealthy high school students and implement our vision by drawing students from the East, Southwest, and South sides because the perspective neighborhood is centrally located on the South Side of Chicago.  Our vision can become a reality through partnerships in SD 299 with the vast number of surrounding middle schools, community leaders, business owners, parents, and teachers to help create extended community services and accomplish our vision </w:t>
      </w:r>
      <w:r w:rsidRPr="00235F21">
        <w:rPr>
          <w:rFonts w:ascii="Times New Roman" w:eastAsia="Times New Roman" w:hAnsi="Times New Roman"/>
          <w:bCs/>
          <w:color w:val="000000"/>
        </w:rPr>
        <w:t>to provide a diverse student body with the best 21</w:t>
      </w:r>
      <w:r w:rsidRPr="00235F21">
        <w:rPr>
          <w:rFonts w:ascii="Times New Roman" w:eastAsia="Times New Roman" w:hAnsi="Times New Roman"/>
          <w:bCs/>
          <w:color w:val="000000"/>
          <w:vertAlign w:val="superscript"/>
        </w:rPr>
        <w:t>st</w:t>
      </w:r>
      <w:r w:rsidRPr="00235F21">
        <w:rPr>
          <w:rFonts w:ascii="Times New Roman" w:eastAsia="Times New Roman" w:hAnsi="Times New Roman"/>
          <w:bCs/>
          <w:color w:val="000000"/>
        </w:rPr>
        <w:t xml:space="preserve"> century public Charter High School innovative and technological education up to and beyond graduation, with experienced-high quality dedicated teachers, a challenging and rigorous curriculum, student academic recommendation reports, personal laptop computers, hands-on and individual learning, and college and career related internships that will allow students to advance at their own rate according to their personal interests and learning ability.</w:t>
      </w:r>
    </w:p>
    <w:p w:rsidR="00235F21" w:rsidRPr="00235F21" w:rsidRDefault="00235F21" w:rsidP="00235F21">
      <w:pPr>
        <w:spacing w:after="0" w:line="240" w:lineRule="auto"/>
        <w:rPr>
          <w:rFonts w:ascii="Times New Roman" w:eastAsia="Times New Roman" w:hAnsi="Times New Roman"/>
          <w:bCs/>
          <w:color w:val="000000"/>
          <w:lang w:val="en"/>
        </w:rPr>
      </w:pPr>
    </w:p>
    <w:p w:rsidR="00235F21" w:rsidRP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ASSETS</w:t>
      </w:r>
    </w:p>
    <w:p w:rsidR="00235F21" w:rsidRP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The assets in EACI’s desired and surrounding neighborhood of SD 299, the 34</w:t>
      </w:r>
      <w:r w:rsidRPr="00235F21">
        <w:rPr>
          <w:rFonts w:ascii="Times New Roman" w:eastAsia="Times New Roman" w:hAnsi="Times New Roman"/>
          <w:bCs/>
          <w:color w:val="000000"/>
          <w:vertAlign w:val="superscript"/>
          <w:lang w:val="en"/>
        </w:rPr>
        <w:t>th</w:t>
      </w:r>
      <w:r w:rsidRPr="00235F21">
        <w:rPr>
          <w:rFonts w:ascii="Times New Roman" w:eastAsia="Times New Roman" w:hAnsi="Times New Roman"/>
          <w:bCs/>
          <w:color w:val="000000"/>
          <w:lang w:val="en"/>
        </w:rPr>
        <w:t xml:space="preserve"> Ward appear to be limited ranging from businesses, churches, community agencies, health services, public parks, and schools (See table 1).  Also, the city of Chicago in reference to SD 299 spent $13, 433 per student in the 2011-12 school years, compared to a statewide average of $11,483 among similarly sized districts (Chicago Tribune, 2013). In SD 299 Local property taxes contributed to 44.8 percent of the funding, and 61.1 percent state wide; other local sources were 4.8 percent locally and state wide; general state aid was 20.1 locally and 16.4 state wide; State other sources was 14.5 percent locally and 9.7; and Federal sources contributed 15.8 percent locally, and 8.1 percent state wide (See table 2).</w:t>
      </w:r>
    </w:p>
    <w:p w:rsidR="00235F21" w:rsidRDefault="00235F21" w:rsidP="00235F21">
      <w:pPr>
        <w:spacing w:after="0" w:line="240" w:lineRule="auto"/>
        <w:rPr>
          <w:rFonts w:ascii="Times New Roman" w:eastAsia="Times New Roman" w:hAnsi="Times New Roman"/>
          <w:bCs/>
          <w:color w:val="000000"/>
        </w:rPr>
      </w:pPr>
    </w:p>
    <w:p w:rsidR="00235F21" w:rsidRP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 xml:space="preserve">According to the </w:t>
      </w:r>
      <w:r w:rsidRPr="00235F21">
        <w:rPr>
          <w:rFonts w:ascii="Times New Roman" w:eastAsia="Times New Roman" w:hAnsi="Times New Roman"/>
          <w:bCs/>
          <w:i/>
          <w:color w:val="000000"/>
          <w:lang w:val="en"/>
        </w:rPr>
        <w:t>Opportunity to Learn Campaign</w:t>
      </w:r>
      <w:r w:rsidRPr="00235F21">
        <w:rPr>
          <w:rFonts w:ascii="Times New Roman" w:eastAsia="Times New Roman" w:hAnsi="Times New Roman"/>
          <w:bCs/>
          <w:color w:val="000000"/>
          <w:lang w:val="en"/>
        </w:rPr>
        <w:t xml:space="preserve">, African American students make up 43 percent of the city’s school district enrollment, but were 88 percent of the students affected by school closings. Latino students are 44 percent of the district and were 10 percent of those affected by the latest round of school closings, and white students, who make up 7 percent of Chicago Public Schools, were 0.7 percent of those whose schools were closed.  Further in school district 299, only 34.7 percent of students met or exceeded PSAE standards, compared to 53.3 percent statewide, </w:t>
      </w:r>
      <w:r w:rsidRPr="00235F21">
        <w:rPr>
          <w:rFonts w:ascii="Times New Roman" w:eastAsia="Times New Roman" w:hAnsi="Times New Roman"/>
          <w:bCs/>
          <w:color w:val="000000"/>
          <w:lang w:val="en"/>
        </w:rPr>
        <w:lastRenderedPageBreak/>
        <w:t>and the average ACT score was 17.9, compared to 20.3 statewide (Chicago Tribune, 2013).  The PSAE student test results for DS 299 revealed the following results for students in the 11</w:t>
      </w:r>
      <w:r w:rsidRPr="00235F21">
        <w:rPr>
          <w:rFonts w:ascii="Times New Roman" w:eastAsia="Times New Roman" w:hAnsi="Times New Roman"/>
          <w:bCs/>
          <w:color w:val="000000"/>
          <w:vertAlign w:val="superscript"/>
          <w:lang w:val="en"/>
        </w:rPr>
        <w:t>th</w:t>
      </w:r>
      <w:r w:rsidRPr="00235F21">
        <w:rPr>
          <w:rFonts w:ascii="Times New Roman" w:eastAsia="Times New Roman" w:hAnsi="Times New Roman"/>
          <w:bCs/>
          <w:color w:val="000000"/>
          <w:lang w:val="en"/>
        </w:rPr>
        <w:t xml:space="preserve"> grade (See chart 2).</w:t>
      </w: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Pr="00235F21" w:rsidRDefault="00235F21" w:rsidP="00235F21">
      <w:pPr>
        <w:spacing w:after="0" w:line="240" w:lineRule="auto"/>
        <w:rPr>
          <w:rFonts w:ascii="Times New Roman" w:eastAsia="Times New Roman" w:hAnsi="Times New Roman"/>
          <w:b/>
          <w:bCs/>
          <w:color w:val="000000"/>
          <w:lang w:val="en"/>
        </w:rPr>
      </w:pPr>
      <w:r w:rsidRPr="00235F21">
        <w:rPr>
          <w:rFonts w:ascii="Times New Roman" w:eastAsia="Times New Roman" w:hAnsi="Times New Roman"/>
          <w:b/>
          <w:bCs/>
          <w:noProof/>
          <w:color w:val="000000"/>
        </w:rPr>
        <w:drawing>
          <wp:anchor distT="0" distB="0" distL="114300" distR="114300" simplePos="0" relativeHeight="251661312" behindDoc="0" locked="0" layoutInCell="1" allowOverlap="1" wp14:anchorId="6E1E2F49" wp14:editId="1708E4B4">
            <wp:simplePos x="0" y="0"/>
            <wp:positionH relativeFrom="column">
              <wp:posOffset>152400</wp:posOffset>
            </wp:positionH>
            <wp:positionV relativeFrom="paragraph">
              <wp:posOffset>502920</wp:posOffset>
            </wp:positionV>
            <wp:extent cx="3331845" cy="3140710"/>
            <wp:effectExtent l="0" t="0" r="1905" b="2540"/>
            <wp:wrapSquare wrapText="bothSides"/>
            <wp:docPr id="22" name="test_score_graph" descr="Test results for City Of Chicago School District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_score_graph" descr="Test results for City Of Chicago School District 29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1845" cy="3140710"/>
                    </a:xfrm>
                    <a:prstGeom prst="rect">
                      <a:avLst/>
                    </a:prstGeom>
                    <a:noFill/>
                    <a:ln>
                      <a:noFill/>
                    </a:ln>
                  </pic:spPr>
                </pic:pic>
              </a:graphicData>
            </a:graphic>
          </wp:anchor>
        </w:drawing>
      </w:r>
      <w:r w:rsidRPr="00235F21">
        <w:rPr>
          <w:rFonts w:ascii="Times New Roman" w:eastAsia="Times New Roman" w:hAnsi="Times New Roman"/>
          <w:b/>
          <w:bCs/>
          <w:color w:val="000000"/>
          <w:lang w:val="en"/>
        </w:rPr>
        <w:t>Chart 2</w:t>
      </w: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
          <w:bCs/>
          <w:color w:val="000000"/>
          <w:sz w:val="16"/>
          <w:szCs w:val="16"/>
        </w:rPr>
      </w:pPr>
      <w:r w:rsidRPr="00235F21">
        <w:rPr>
          <w:rFonts w:ascii="Times New Roman" w:eastAsia="Times New Roman" w:hAnsi="Times New Roman"/>
          <w:b/>
          <w:bCs/>
          <w:color w:val="000000"/>
          <w:sz w:val="16"/>
          <w:szCs w:val="16"/>
        </w:rPr>
        <w:t>* In 2011-2012 Illinois used the Prairie State Achievement Examination (PSAE) to test students in grade 11 in reading, math and science. The PSAE is a standards-based test, which means it measures how well students are mastering specific skills defined for each grade by the state of Illinois. The goal is for all students to score at or above the   state standard.</w:t>
      </w:r>
    </w:p>
    <w:p w:rsidR="00235F21" w:rsidRPr="00235F21" w:rsidRDefault="00235F21" w:rsidP="00235F21">
      <w:pPr>
        <w:spacing w:after="0" w:line="240" w:lineRule="auto"/>
        <w:rPr>
          <w:rFonts w:ascii="Times New Roman" w:eastAsia="Times New Roman" w:hAnsi="Times New Roman"/>
          <w:b/>
          <w:bCs/>
          <w:color w:val="000000"/>
          <w:sz w:val="16"/>
          <w:szCs w:val="16"/>
        </w:rPr>
      </w:pP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p>
    <w:p w:rsidR="00B81705" w:rsidRDefault="00B81705"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 xml:space="preserve">Thus, for the 2011-2012 school years, CPS reported having 404,151 students including 24,232 in preschool, 29,594 in kindergarten, 236,452 in grades 1-8, and 113,873 in grades 9-12. Latinos were 44.1 % of the student body, African-Americans made up 41.6 %, 8.8 % were categorized as white, 3.4% Asian/Pacific Islander and 0.4% as Native American. Chicago Public Schools were the most segregated among large city school systems, according to research by the </w:t>
      </w:r>
      <w:r w:rsidRPr="00235F21">
        <w:rPr>
          <w:rFonts w:ascii="Times New Roman" w:eastAsia="Times New Roman" w:hAnsi="Times New Roman"/>
          <w:bCs/>
          <w:i/>
          <w:iCs/>
          <w:color w:val="000000"/>
          <w:lang w:val="en"/>
        </w:rPr>
        <w:t>New York Times</w:t>
      </w:r>
      <w:r w:rsidRPr="00235F21">
        <w:rPr>
          <w:rFonts w:ascii="Times New Roman" w:eastAsia="Times New Roman" w:hAnsi="Times New Roman"/>
          <w:bCs/>
          <w:color w:val="000000"/>
          <w:lang w:val="en"/>
        </w:rPr>
        <w:t xml:space="preserve"> in 2012.</w:t>
      </w:r>
    </w:p>
    <w:p w:rsidR="00235F21" w:rsidRPr="00235F21" w:rsidRDefault="00235F21" w:rsidP="00235F21">
      <w:pPr>
        <w:spacing w:after="0" w:line="240" w:lineRule="auto"/>
        <w:rPr>
          <w:rFonts w:ascii="Times New Roman" w:eastAsia="Times New Roman" w:hAnsi="Times New Roman"/>
          <w:bCs/>
          <w:color w:val="000000"/>
          <w:lang w:val="en"/>
        </w:rPr>
      </w:pPr>
    </w:p>
    <w:p w:rsidR="00235F21" w:rsidRPr="00235F21" w:rsidRDefault="00235F21" w:rsidP="00235F21">
      <w:pPr>
        <w:spacing w:after="0" w:line="240" w:lineRule="auto"/>
        <w:rPr>
          <w:rFonts w:ascii="Times New Roman" w:eastAsia="Times New Roman" w:hAnsi="Times New Roman"/>
          <w:bCs/>
          <w:color w:val="000000"/>
        </w:rPr>
      </w:pPr>
      <w:r w:rsidRPr="00235F21">
        <w:rPr>
          <w:rFonts w:ascii="Times New Roman" w:eastAsia="Times New Roman" w:hAnsi="Times New Roman"/>
          <w:bCs/>
          <w:color w:val="000000"/>
          <w:lang w:val="en"/>
        </w:rPr>
        <w:t xml:space="preserve">The statistical findings present a valuable opportunity for EACI to bridge the academic achievement gap between economically challenged and wealthy high school students and implement our vision by drawing students from the East, Southwest, and South sides because the perspective neighborhood is centrally located on the South Side of Chicago.  Our vision can become a reality through partnerships in SD 299 with the vast number of surrounding middle schools, community leaders, business owners, parents, and teachers to help create extended community services and accomplish our vision </w:t>
      </w:r>
      <w:r w:rsidRPr="00235F21">
        <w:rPr>
          <w:rFonts w:ascii="Times New Roman" w:eastAsia="Times New Roman" w:hAnsi="Times New Roman"/>
          <w:bCs/>
          <w:color w:val="000000"/>
        </w:rPr>
        <w:t>to provide a diverse student body with the best 21</w:t>
      </w:r>
      <w:r w:rsidRPr="00235F21">
        <w:rPr>
          <w:rFonts w:ascii="Times New Roman" w:eastAsia="Times New Roman" w:hAnsi="Times New Roman"/>
          <w:bCs/>
          <w:color w:val="000000"/>
          <w:vertAlign w:val="superscript"/>
        </w:rPr>
        <w:t>st</w:t>
      </w:r>
      <w:r w:rsidRPr="00235F21">
        <w:rPr>
          <w:rFonts w:ascii="Times New Roman" w:eastAsia="Times New Roman" w:hAnsi="Times New Roman"/>
          <w:bCs/>
          <w:color w:val="000000"/>
        </w:rPr>
        <w:t xml:space="preserve"> century public Charter High School innovative and technological education up to and beyond graduation, with experienced-high quality dedicated teachers, a challenging and rigorous curriculum, student academic </w:t>
      </w:r>
      <w:r w:rsidRPr="00235F21">
        <w:rPr>
          <w:rFonts w:ascii="Times New Roman" w:eastAsia="Times New Roman" w:hAnsi="Times New Roman"/>
          <w:bCs/>
          <w:color w:val="000000"/>
        </w:rPr>
        <w:lastRenderedPageBreak/>
        <w:t>recommendation reports, personal laptop computers, hands-on and individual learning, and college and career related internships that will allow students to advance at their own rate according to their personal interests and learning ability.</w:t>
      </w:r>
    </w:p>
    <w:p w:rsidR="00235F21" w:rsidRPr="00235F21" w:rsidRDefault="00235F21" w:rsidP="00235F21">
      <w:pPr>
        <w:spacing w:after="0" w:line="240" w:lineRule="auto"/>
        <w:rPr>
          <w:rFonts w:ascii="Times New Roman" w:eastAsia="Times New Roman" w:hAnsi="Times New Roman"/>
          <w:bCs/>
          <w:color w:val="000000"/>
          <w:lang w:val="en"/>
        </w:rPr>
      </w:pPr>
    </w:p>
    <w:p w:rsid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ASSETS</w:t>
      </w:r>
    </w:p>
    <w:p w:rsidR="00235F21" w:rsidRPr="00235F21" w:rsidRDefault="00235F21" w:rsidP="00235F21">
      <w:pPr>
        <w:spacing w:after="0" w:line="240" w:lineRule="auto"/>
        <w:rPr>
          <w:rFonts w:ascii="Times New Roman" w:eastAsia="Times New Roman" w:hAnsi="Times New Roman"/>
          <w:bCs/>
          <w:color w:val="000000"/>
          <w:lang w:val="en"/>
        </w:rPr>
      </w:pPr>
    </w:p>
    <w:p w:rsidR="00235F21" w:rsidRPr="00235F21" w:rsidRDefault="00235F21" w:rsidP="00235F21">
      <w:pPr>
        <w:spacing w:after="0" w:line="240" w:lineRule="auto"/>
        <w:rPr>
          <w:rFonts w:ascii="Times New Roman" w:eastAsia="Times New Roman" w:hAnsi="Times New Roman"/>
          <w:bCs/>
          <w:color w:val="000000"/>
          <w:lang w:val="en"/>
        </w:rPr>
      </w:pPr>
      <w:r w:rsidRPr="00235F21">
        <w:rPr>
          <w:rFonts w:ascii="Times New Roman" w:eastAsia="Times New Roman" w:hAnsi="Times New Roman"/>
          <w:bCs/>
          <w:color w:val="000000"/>
          <w:lang w:val="en"/>
        </w:rPr>
        <w:t>The assets in EACI’s desired and surrounding neighborhood of SD 299, the 34</w:t>
      </w:r>
      <w:r w:rsidRPr="00235F21">
        <w:rPr>
          <w:rFonts w:ascii="Times New Roman" w:eastAsia="Times New Roman" w:hAnsi="Times New Roman"/>
          <w:bCs/>
          <w:color w:val="000000"/>
          <w:vertAlign w:val="superscript"/>
          <w:lang w:val="en"/>
        </w:rPr>
        <w:t>th</w:t>
      </w:r>
      <w:r w:rsidRPr="00235F21">
        <w:rPr>
          <w:rFonts w:ascii="Times New Roman" w:eastAsia="Times New Roman" w:hAnsi="Times New Roman"/>
          <w:bCs/>
          <w:color w:val="000000"/>
          <w:lang w:val="en"/>
        </w:rPr>
        <w:t xml:space="preserve"> Ward appear to be limited ranging from businesses, churches, community agencies, health services, public parks, and schools (See table 1).  Also, the city of Chicago in reference to SD 299 spent $13, 433 per student in the 2011-12 school years, compared to a statewide average of $11,483 among similarly sized districts (Chicago Tribune, 2013). In SD 299 Local property taxes contributed to 44.8 percent of the funding, and 61.1 percent state wide; other local sources were 4.8 percent locally and state wide; general state aid was 20.1 locally and 16.4 state wide; State other sources was 14.5 percent locally and 9.7; and Federal sources contributed 15.8 percent locally, and 8.1 percent state wide (See table 2).</w:t>
      </w:r>
    </w:p>
    <w:p w:rsidR="00235F21" w:rsidRDefault="00235F21" w:rsidP="00235F21">
      <w:pPr>
        <w:spacing w:after="0" w:line="240" w:lineRule="auto"/>
        <w:rPr>
          <w:rFonts w:ascii="Times New Roman" w:eastAsia="Times New Roman" w:hAnsi="Times New Roman"/>
          <w:bCs/>
          <w:color w:val="000000"/>
        </w:rPr>
      </w:pPr>
    </w:p>
    <w:p w:rsidR="00235F21" w:rsidRDefault="00235F21" w:rsidP="00235F21">
      <w:pPr>
        <w:spacing w:after="0" w:line="240" w:lineRule="auto"/>
        <w:rPr>
          <w:rFonts w:ascii="Times New Roman" w:eastAsia="Times New Roman" w:hAnsi="Times New Roman"/>
          <w:bCs/>
          <w:color w:val="000000"/>
        </w:rPr>
      </w:pPr>
    </w:p>
    <w:p w:rsidR="00235F21" w:rsidRDefault="00235F21" w:rsidP="00235F21">
      <w:pPr>
        <w:spacing w:after="0" w:line="240" w:lineRule="auto"/>
        <w:rPr>
          <w:rFonts w:ascii="Times New Roman" w:eastAsia="Times New Roman" w:hAnsi="Times New Roman"/>
          <w:b/>
          <w:bCs/>
          <w:color w:val="000000"/>
          <w:lang w:val="en"/>
        </w:rPr>
      </w:pPr>
      <w:r w:rsidRPr="00235F21">
        <w:rPr>
          <w:rFonts w:ascii="Times New Roman" w:eastAsia="Times New Roman" w:hAnsi="Times New Roman"/>
          <w:b/>
          <w:bCs/>
          <w:color w:val="000000"/>
          <w:lang w:val="en"/>
        </w:rPr>
        <w:t>Table 1</w:t>
      </w:r>
    </w:p>
    <w:p w:rsidR="00235F21" w:rsidRPr="00235F21" w:rsidRDefault="00235F21" w:rsidP="00235F21">
      <w:pPr>
        <w:spacing w:after="0" w:line="240" w:lineRule="auto"/>
        <w:rPr>
          <w:rFonts w:ascii="Times New Roman" w:eastAsia="Times New Roman" w:hAnsi="Times New Roman"/>
          <w:b/>
          <w:bCs/>
          <w:color w:val="000000"/>
          <w:lang w:val="en"/>
        </w:rPr>
      </w:pP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COMMUNITY: West Pullman COMMUNITY ASSETS MAP</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This table shows community assets identified by City Data.Com</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Businesses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 .Chicago Steak and Wings</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2. KFC</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3. Uncle Joe's Jerk</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4. Jamaican Gates Restaurant Chicago</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5. Harold's Chicken Shack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6. Dell's Deli</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7.  Blue Soul</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8. SM Fish and Chicken</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9. I-57 Rib House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10. Maxwell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11. Street Pizza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12.  Halsted Bowl</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13. 9705 Cocktail Lounge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14. Jack's Lounge</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15. West Pullman Post</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16. Dunkin Donuts</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17. Chase Bank</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Churches and Places of Worship</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1. Calvary Temple Outreach Church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2. Zion Lutheran Church MO Synod</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3. Zion Faith Center Bible Church</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4. Redemptive Tabernacle COGIC</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5 .Kingdom Hall of Jehovah's Witnesses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lastRenderedPageBreak/>
        <w:t>6. Gospel Truth Missionary Baptist</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7. Rehoboth Apostolic Worship Center</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8. Gospel Temple Missionary Baptist</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9. Pentecost Way Church of God</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10. Sanctuary of Prayer Christian</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11. Way of Holiness Mission</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12. Faith Temple Coptic Church</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13. Allen Metropolitan CME Church</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14. Mary Magdalene Missionary</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15. Abundant Grace Assembly</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16. Beth Eden Baptist Church</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17. Upon This Rock Christian Center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18. West Pullman Baptist Church</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19. Power of Praise</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20. St. Peter and Paul Church</w:t>
      </w:r>
    </w:p>
    <w:p w:rsidR="00235F21" w:rsidRPr="00235F21" w:rsidRDefault="00235F21" w:rsidP="00235F21">
      <w:pPr>
        <w:spacing w:after="0" w:line="240" w:lineRule="auto"/>
        <w:rPr>
          <w:rFonts w:ascii="Times New Roman" w:eastAsia="Times New Roman" w:hAnsi="Times New Roman"/>
          <w:b/>
          <w:bCs/>
          <w:color w:val="000000"/>
        </w:rPr>
      </w:pP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Energy Company</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Exelon City Solar Plant</w:t>
      </w:r>
    </w:p>
    <w:p w:rsidR="00235F21" w:rsidRPr="00235F21" w:rsidRDefault="00235F21" w:rsidP="00235F21">
      <w:pPr>
        <w:spacing w:after="0" w:line="240" w:lineRule="auto"/>
        <w:rPr>
          <w:rFonts w:ascii="Times New Roman" w:eastAsia="Times New Roman" w:hAnsi="Times New Roman"/>
          <w:b/>
          <w:bCs/>
          <w:color w:val="000000"/>
        </w:rPr>
      </w:pP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Public Park/Landmark: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Jackie Robinson Park</w:t>
      </w:r>
    </w:p>
    <w:p w:rsidR="00235F21" w:rsidRPr="00235F21" w:rsidRDefault="00235F21" w:rsidP="00235F21">
      <w:pPr>
        <w:spacing w:after="0" w:line="240" w:lineRule="auto"/>
        <w:rPr>
          <w:rFonts w:ascii="Times New Roman" w:eastAsia="Times New Roman" w:hAnsi="Times New Roman"/>
          <w:b/>
          <w:bCs/>
          <w:color w:val="000000"/>
        </w:rPr>
      </w:pP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Community Organizations</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 Habitat for Humanity Chicago</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2. West Pullman Chamber of Commerce</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3. Ray and Joan Croc Center</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4. Paul Hall Youth Center</w:t>
      </w:r>
    </w:p>
    <w:p w:rsidR="00235F21" w:rsidRPr="00235F21" w:rsidRDefault="00235F21" w:rsidP="00235F21">
      <w:pPr>
        <w:spacing w:after="0" w:line="240" w:lineRule="auto"/>
        <w:rPr>
          <w:rFonts w:ascii="Times New Roman" w:eastAsia="Times New Roman" w:hAnsi="Times New Roman"/>
          <w:b/>
          <w:bCs/>
          <w:color w:val="000000"/>
        </w:rPr>
      </w:pP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Government Agencies</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1. 34</w:t>
      </w:r>
      <w:r w:rsidRPr="00235F21">
        <w:rPr>
          <w:rFonts w:ascii="Times New Roman" w:eastAsia="Times New Roman" w:hAnsi="Times New Roman"/>
          <w:b/>
          <w:bCs/>
          <w:color w:val="000000"/>
          <w:vertAlign w:val="superscript"/>
        </w:rPr>
        <w:t>th</w:t>
      </w:r>
      <w:r w:rsidRPr="00235F21">
        <w:rPr>
          <w:rFonts w:ascii="Times New Roman" w:eastAsia="Times New Roman" w:hAnsi="Times New Roman"/>
          <w:b/>
          <w:bCs/>
          <w:color w:val="000000"/>
        </w:rPr>
        <w:t xml:space="preserve"> Ward Alderman’s Office</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2. State Representative D-27</w:t>
      </w:r>
      <w:r w:rsidRPr="00235F21">
        <w:rPr>
          <w:rFonts w:ascii="Times New Roman" w:eastAsia="Times New Roman" w:hAnsi="Times New Roman"/>
          <w:b/>
          <w:bCs/>
          <w:color w:val="000000"/>
          <w:vertAlign w:val="superscript"/>
        </w:rPr>
        <w:t>th</w:t>
      </w:r>
      <w:r w:rsidRPr="00235F21">
        <w:rPr>
          <w:rFonts w:ascii="Times New Roman" w:eastAsia="Times New Roman" w:hAnsi="Times New Roman"/>
          <w:b/>
          <w:bCs/>
          <w:color w:val="000000"/>
        </w:rPr>
        <w:t xml:space="preserve"> District Office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3. Chicago Police Department, 5th District Caps Office</w:t>
      </w:r>
    </w:p>
    <w:p w:rsidR="00235F21" w:rsidRPr="00235F21" w:rsidRDefault="00235F21" w:rsidP="00235F21">
      <w:pPr>
        <w:spacing w:after="0" w:line="240" w:lineRule="auto"/>
        <w:rPr>
          <w:rFonts w:ascii="Times New Roman" w:eastAsia="Times New Roman" w:hAnsi="Times New Roman"/>
          <w:b/>
          <w:bCs/>
          <w:color w:val="000000"/>
        </w:rPr>
      </w:pP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Health Services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Roseland Hospital</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 xml:space="preserve"> </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Gardens</w:t>
      </w:r>
    </w:p>
    <w:p w:rsidR="00235F21" w:rsidRPr="00235F21" w:rsidRDefault="00235F21" w:rsidP="00235F21">
      <w:pPr>
        <w:spacing w:after="0" w:line="240" w:lineRule="auto"/>
        <w:rPr>
          <w:rFonts w:ascii="Times New Roman" w:eastAsia="Times New Roman" w:hAnsi="Times New Roman"/>
          <w:b/>
          <w:bCs/>
          <w:color w:val="000000"/>
        </w:rPr>
      </w:pPr>
      <w:r w:rsidRPr="00235F21">
        <w:rPr>
          <w:rFonts w:ascii="Times New Roman" w:eastAsia="Times New Roman" w:hAnsi="Times New Roman"/>
          <w:b/>
          <w:bCs/>
          <w:color w:val="000000"/>
        </w:rPr>
        <w:t>West Pullman Community Garden</w:t>
      </w:r>
    </w:p>
    <w:p w:rsidR="00235F21" w:rsidRDefault="00235F21" w:rsidP="00235F21">
      <w:pPr>
        <w:spacing w:after="0" w:line="240" w:lineRule="auto"/>
        <w:rPr>
          <w:rFonts w:ascii="Times New Roman" w:eastAsia="Times New Roman" w:hAnsi="Times New Roman"/>
          <w:b/>
          <w:bCs/>
          <w:color w:val="000000"/>
        </w:rPr>
      </w:pPr>
    </w:p>
    <w:p w:rsidR="00235F21" w:rsidRPr="00235F21" w:rsidRDefault="00235F21" w:rsidP="00235F21">
      <w:pPr>
        <w:spacing w:after="0" w:line="240" w:lineRule="auto"/>
        <w:rPr>
          <w:rFonts w:ascii="Times New Roman" w:eastAsia="Times New Roman" w:hAnsi="Times New Roman"/>
          <w:b/>
          <w:bCs/>
          <w:color w:val="000000"/>
        </w:rPr>
      </w:pPr>
    </w:p>
    <w:p w:rsidR="00235F21" w:rsidRPr="0016476B" w:rsidRDefault="00235F21" w:rsidP="00235F21">
      <w:pPr>
        <w:spacing w:after="0" w:line="240" w:lineRule="auto"/>
        <w:rPr>
          <w:rFonts w:ascii="Times New Roman" w:eastAsia="Times New Roman" w:hAnsi="Times New Roman"/>
          <w:bCs/>
          <w:color w:val="000000"/>
        </w:rPr>
      </w:pPr>
    </w:p>
    <w:p w:rsidR="005B67E1" w:rsidRPr="0016476B" w:rsidRDefault="005B67E1" w:rsidP="005B67E1">
      <w:pPr>
        <w:spacing w:after="0" w:line="240" w:lineRule="auto"/>
        <w:jc w:val="center"/>
        <w:rPr>
          <w:rFonts w:ascii="Times New Roman" w:eastAsia="Times New Roman" w:hAnsi="Times New Roman"/>
          <w:bCs/>
          <w:color w:val="000000"/>
        </w:rPr>
      </w:pPr>
      <w:r w:rsidRPr="0016476B">
        <w:rPr>
          <w:rFonts w:ascii="Times New Roman" w:eastAsia="Times New Roman" w:hAnsi="Times New Roman"/>
          <w:bCs/>
          <w:color w:val="000000"/>
        </w:rPr>
        <w:lastRenderedPageBreak/>
        <w:t>Nearby Schools</w:t>
      </w:r>
    </w:p>
    <w:p w:rsidR="005B67E1" w:rsidRPr="0016476B" w:rsidRDefault="005B67E1" w:rsidP="005B67E1">
      <w:pPr>
        <w:shd w:val="clear" w:color="auto" w:fill="FFFFFF"/>
        <w:spacing w:after="0" w:line="240" w:lineRule="auto"/>
        <w:jc w:val="center"/>
        <w:rPr>
          <w:rFonts w:ascii="Times New Roman" w:eastAsia="Times New Roman" w:hAnsi="Times New Roman"/>
          <w:b/>
          <w:bCs/>
          <w:color w:val="000000"/>
        </w:rPr>
      </w:pPr>
    </w:p>
    <w:p w:rsidR="005B67E1" w:rsidRPr="0016476B" w:rsidRDefault="005B67E1" w:rsidP="005B67E1">
      <w:pPr>
        <w:shd w:val="clear" w:color="auto" w:fill="FFFFFF"/>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Elementary (Chart 1)</w:t>
      </w:r>
    </w:p>
    <w:p w:rsidR="005B67E1" w:rsidRPr="0016476B" w:rsidRDefault="005B67E1" w:rsidP="005B67E1">
      <w:pPr>
        <w:shd w:val="clear" w:color="auto" w:fill="E9E9E9"/>
        <w:spacing w:after="0" w:line="240" w:lineRule="auto"/>
        <w:jc w:val="center"/>
        <w:rPr>
          <w:rFonts w:ascii="Times New Roman" w:eastAsia="Times New Roman" w:hAnsi="Times New Roman"/>
          <w:b/>
          <w:bCs/>
          <w:color w:val="0054A6"/>
        </w:rPr>
      </w:pPr>
    </w:p>
    <w:tbl>
      <w:tblPr>
        <w:tblW w:w="5000" w:type="pct"/>
        <w:tblCellSpacing w:w="0" w:type="dxa"/>
        <w:tblCellMar>
          <w:left w:w="0" w:type="dxa"/>
          <w:right w:w="0" w:type="dxa"/>
        </w:tblCellMar>
        <w:tblLook w:val="04A0" w:firstRow="1" w:lastRow="0" w:firstColumn="1" w:lastColumn="0" w:noHBand="0" w:noVBand="1"/>
      </w:tblPr>
      <w:tblGrid>
        <w:gridCol w:w="11985"/>
        <w:gridCol w:w="975"/>
      </w:tblGrid>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SCHOOL NAME</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TYPE</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2" w:history="1">
              <w:r w:rsidR="005B67E1" w:rsidRPr="0016476B">
                <w:rPr>
                  <w:rFonts w:ascii="Times New Roman" w:eastAsia="Times New Roman" w:hAnsi="Times New Roman"/>
                  <w:color w:val="0054A6"/>
                </w:rPr>
                <w:t>Poe Elementary Classical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3" w:history="1">
              <w:r w:rsidR="005B67E1" w:rsidRPr="0016476B">
                <w:rPr>
                  <w:rFonts w:ascii="Times New Roman" w:eastAsia="Times New Roman" w:hAnsi="Times New Roman"/>
                  <w:color w:val="0054A6"/>
                </w:rPr>
                <w:t>Dunne Technology Academy Elementary School</w:t>
              </w:r>
            </w:hyperlink>
            <w:r w:rsidR="005B67E1" w:rsidRPr="0016476B">
              <w:rPr>
                <w:rFonts w:ascii="Times New Roman" w:eastAsia="Times New Roman" w:hAnsi="Times New Roman"/>
                <w:color w:val="000000"/>
              </w:rPr>
              <w:t xml:space="preserve">                                           </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4" w:history="1">
              <w:r w:rsidR="005B67E1" w:rsidRPr="0016476B">
                <w:rPr>
                  <w:rFonts w:ascii="Times New Roman" w:eastAsia="Times New Roman" w:hAnsi="Times New Roman"/>
                  <w:color w:val="0054A6"/>
                </w:rPr>
                <w:t>Evers Elementary School</w:t>
              </w:r>
            </w:hyperlink>
            <w:r w:rsidR="005B67E1" w:rsidRPr="0016476B">
              <w:rPr>
                <w:rFonts w:ascii="Times New Roman" w:eastAsia="Times New Roman" w:hAnsi="Times New Roman"/>
                <w:color w:val="000000"/>
              </w:rPr>
              <w:t xml:space="preserve">                                                                           </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5" w:history="1">
              <w:r w:rsidR="005B67E1" w:rsidRPr="0016476B">
                <w:rPr>
                  <w:rFonts w:ascii="Times New Roman" w:eastAsia="Times New Roman" w:hAnsi="Times New Roman"/>
                  <w:color w:val="0054A6"/>
                </w:rPr>
                <w:t>Cullen Elementary School</w:t>
              </w:r>
            </w:hyperlink>
            <w:r w:rsidR="005B67E1" w:rsidRPr="0016476B">
              <w:rPr>
                <w:rFonts w:ascii="Times New Roman" w:eastAsia="Times New Roman" w:hAnsi="Times New Roman"/>
                <w:color w:val="000000"/>
              </w:rPr>
              <w:t xml:space="preserve">                                                                           </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6" w:history="1">
              <w:r w:rsidR="005B67E1" w:rsidRPr="0016476B">
                <w:rPr>
                  <w:rFonts w:ascii="Times New Roman" w:eastAsia="Times New Roman" w:hAnsi="Times New Roman"/>
                  <w:color w:val="0054A6"/>
                </w:rPr>
                <w:t>Garvey M Elementary School</w:t>
              </w:r>
            </w:hyperlink>
            <w:r w:rsidR="005B67E1" w:rsidRPr="0016476B">
              <w:rPr>
                <w:rFonts w:ascii="Times New Roman" w:eastAsia="Times New Roman" w:hAnsi="Times New Roman"/>
                <w:color w:val="000000"/>
              </w:rPr>
              <w:t xml:space="preserve">                                                                     </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bl>
    <w:p w:rsidR="005B67E1" w:rsidRPr="0016476B" w:rsidRDefault="005B67E1" w:rsidP="005B67E1">
      <w:pPr>
        <w:shd w:val="clear" w:color="auto" w:fill="E9E9E9"/>
        <w:spacing w:after="0" w:line="240" w:lineRule="auto"/>
        <w:jc w:val="center"/>
        <w:rPr>
          <w:rFonts w:ascii="Times New Roman" w:eastAsia="Times New Roman" w:hAnsi="Times New Roman"/>
          <w:b/>
          <w:bCs/>
          <w:color w:val="0054A6"/>
        </w:rPr>
      </w:pPr>
    </w:p>
    <w:p w:rsidR="005B67E1" w:rsidRPr="0016476B" w:rsidRDefault="000F4FA8" w:rsidP="000F4FA8">
      <w:pPr>
        <w:shd w:val="clear" w:color="auto" w:fill="FFFFFF"/>
        <w:spacing w:after="0" w:line="240" w:lineRule="auto"/>
        <w:ind w:left="2880" w:firstLine="720"/>
        <w:rPr>
          <w:rFonts w:ascii="Times New Roman" w:eastAsia="Times New Roman" w:hAnsi="Times New Roman"/>
          <w:b/>
          <w:bCs/>
          <w:color w:val="000000"/>
        </w:rPr>
      </w:pPr>
      <w:r>
        <w:rPr>
          <w:rFonts w:ascii="Times New Roman" w:eastAsia="Times New Roman" w:hAnsi="Times New Roman"/>
          <w:b/>
          <w:bCs/>
          <w:color w:val="000000"/>
        </w:rPr>
        <w:t xml:space="preserve">                             </w:t>
      </w:r>
      <w:r w:rsidR="005B67E1" w:rsidRPr="0016476B">
        <w:rPr>
          <w:rFonts w:ascii="Times New Roman" w:eastAsia="Times New Roman" w:hAnsi="Times New Roman"/>
          <w:b/>
          <w:bCs/>
          <w:color w:val="000000"/>
        </w:rPr>
        <w:t>Middle (Chart 2)</w:t>
      </w:r>
    </w:p>
    <w:p w:rsidR="005B67E1" w:rsidRPr="0016476B" w:rsidRDefault="005B67E1" w:rsidP="005B67E1">
      <w:pPr>
        <w:shd w:val="clear" w:color="auto" w:fill="FFFFFF"/>
        <w:spacing w:after="0" w:line="240" w:lineRule="auto"/>
        <w:jc w:val="center"/>
        <w:rPr>
          <w:rFonts w:ascii="Times New Roman" w:eastAsia="Times New Roman" w:hAnsi="Times New Roman"/>
          <w:b/>
          <w:bCs/>
          <w:color w:val="000000"/>
        </w:rPr>
      </w:pPr>
    </w:p>
    <w:tbl>
      <w:tblPr>
        <w:tblW w:w="5000" w:type="pct"/>
        <w:tblCellSpacing w:w="0" w:type="dxa"/>
        <w:tblCellMar>
          <w:left w:w="0" w:type="dxa"/>
          <w:right w:w="0" w:type="dxa"/>
        </w:tblCellMar>
        <w:tblLook w:val="04A0" w:firstRow="1" w:lastRow="0" w:firstColumn="1" w:lastColumn="0" w:noHBand="0" w:noVBand="1"/>
      </w:tblPr>
      <w:tblGrid>
        <w:gridCol w:w="11985"/>
        <w:gridCol w:w="975"/>
      </w:tblGrid>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rPr>
              <w:t xml:space="preserve">        </w:t>
            </w:r>
            <w:r w:rsidRPr="0016476B">
              <w:rPr>
                <w:rFonts w:ascii="Times New Roman" w:eastAsia="Times New Roman" w:hAnsi="Times New Roman"/>
                <w:b/>
                <w:bCs/>
                <w:color w:val="000000"/>
              </w:rPr>
              <w:t>SCHOOL NAME</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TYPE</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7" w:history="1">
              <w:r w:rsidR="005B67E1" w:rsidRPr="0016476B">
                <w:rPr>
                  <w:rFonts w:ascii="Times New Roman" w:eastAsia="Times New Roman" w:hAnsi="Times New Roman"/>
                  <w:color w:val="0054A6"/>
                </w:rPr>
                <w:t>Dunne Technology Academy Elementary School</w:t>
              </w:r>
            </w:hyperlink>
            <w:r w:rsidR="005B67E1" w:rsidRPr="0016476B">
              <w:rPr>
                <w:rFonts w:ascii="Times New Roman" w:eastAsia="Times New Roman" w:hAnsi="Times New Roman"/>
                <w:color w:val="000000"/>
              </w:rPr>
              <w:t xml:space="preserve">                                            </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8" w:history="1">
              <w:r w:rsidR="005B67E1" w:rsidRPr="0016476B">
                <w:rPr>
                  <w:rFonts w:ascii="Times New Roman" w:eastAsia="Times New Roman" w:hAnsi="Times New Roman"/>
                  <w:color w:val="0054A6"/>
                </w:rPr>
                <w:t>Evers Elementary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29" w:history="1">
              <w:r w:rsidR="005B67E1" w:rsidRPr="0016476B">
                <w:rPr>
                  <w:rFonts w:ascii="Times New Roman" w:eastAsia="Times New Roman" w:hAnsi="Times New Roman"/>
                  <w:color w:val="0054A6"/>
                </w:rPr>
                <w:t>Harlan Community Academy High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0" w:history="1">
              <w:r w:rsidR="005B67E1" w:rsidRPr="0016476B">
                <w:rPr>
                  <w:rFonts w:ascii="Times New Roman" w:eastAsia="Times New Roman" w:hAnsi="Times New Roman"/>
                  <w:color w:val="0054A6"/>
                </w:rPr>
                <w:t>Cullen Elementary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1" w:history="1">
              <w:r w:rsidR="005B67E1" w:rsidRPr="0016476B">
                <w:rPr>
                  <w:rFonts w:ascii="Times New Roman" w:eastAsia="Times New Roman" w:hAnsi="Times New Roman"/>
                  <w:color w:val="0054A6"/>
                </w:rPr>
                <w:t>Garvey M Elementary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bl>
    <w:p w:rsidR="005B67E1" w:rsidRPr="0016476B" w:rsidRDefault="005B67E1" w:rsidP="005B67E1">
      <w:pPr>
        <w:shd w:val="clear" w:color="auto" w:fill="E9E9E9"/>
        <w:spacing w:after="0" w:line="240" w:lineRule="auto"/>
        <w:jc w:val="center"/>
        <w:rPr>
          <w:rFonts w:ascii="Times New Roman" w:eastAsia="Times New Roman" w:hAnsi="Times New Roman"/>
          <w:b/>
          <w:bCs/>
          <w:color w:val="0054A6"/>
        </w:rPr>
      </w:pPr>
    </w:p>
    <w:p w:rsidR="005B67E1" w:rsidRPr="0016476B" w:rsidRDefault="005B67E1" w:rsidP="005B67E1">
      <w:pPr>
        <w:shd w:val="clear" w:color="auto" w:fill="E9E9E9"/>
        <w:spacing w:after="0" w:line="240" w:lineRule="auto"/>
        <w:jc w:val="center"/>
        <w:rPr>
          <w:rFonts w:ascii="Times New Roman" w:eastAsia="Times New Roman" w:hAnsi="Times New Roman"/>
          <w:b/>
          <w:bCs/>
          <w:color w:val="0054A6"/>
        </w:rPr>
      </w:pPr>
    </w:p>
    <w:p w:rsidR="005B67E1" w:rsidRPr="0016476B" w:rsidRDefault="005B67E1" w:rsidP="005B67E1">
      <w:pPr>
        <w:shd w:val="clear" w:color="auto" w:fill="FFFFFF"/>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High (Chart 3)</w:t>
      </w:r>
    </w:p>
    <w:tbl>
      <w:tblPr>
        <w:tblW w:w="5000" w:type="pct"/>
        <w:tblCellSpacing w:w="0" w:type="dxa"/>
        <w:tblCellMar>
          <w:left w:w="0" w:type="dxa"/>
          <w:right w:w="0" w:type="dxa"/>
        </w:tblCellMar>
        <w:tblLook w:val="04A0" w:firstRow="1" w:lastRow="0" w:firstColumn="1" w:lastColumn="0" w:noHBand="0" w:noVBand="1"/>
      </w:tblPr>
      <w:tblGrid>
        <w:gridCol w:w="11985"/>
        <w:gridCol w:w="975"/>
      </w:tblGrid>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 xml:space="preserve">                 SCHOOL NAME</w:t>
            </w:r>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b/>
                <w:bCs/>
                <w:color w:val="000000"/>
              </w:rPr>
            </w:pPr>
            <w:r w:rsidRPr="0016476B">
              <w:rPr>
                <w:rFonts w:ascii="Times New Roman" w:eastAsia="Times New Roman" w:hAnsi="Times New Roman"/>
                <w:b/>
                <w:bCs/>
                <w:color w:val="000000"/>
              </w:rPr>
              <w:t>TYPE</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2" w:history="1">
              <w:r w:rsidR="005B67E1" w:rsidRPr="0016476B">
                <w:rPr>
                  <w:rFonts w:ascii="Times New Roman" w:eastAsia="Times New Roman" w:hAnsi="Times New Roman"/>
                  <w:color w:val="0054A6"/>
                </w:rPr>
                <w:t>Brooks College Prep Academy High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3" w:history="1">
              <w:r w:rsidR="005B67E1" w:rsidRPr="0016476B">
                <w:rPr>
                  <w:rFonts w:ascii="Times New Roman" w:eastAsia="Times New Roman" w:hAnsi="Times New Roman"/>
                  <w:color w:val="0054A6"/>
                </w:rPr>
                <w:t>Harlan Community Academy High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4" w:history="1">
              <w:r w:rsidR="005B67E1" w:rsidRPr="0016476B">
                <w:rPr>
                  <w:rFonts w:ascii="Times New Roman" w:eastAsia="Times New Roman" w:hAnsi="Times New Roman"/>
                  <w:color w:val="0054A6"/>
                </w:rPr>
                <w:t>Corliss High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5" w:history="1">
              <w:r w:rsidR="005B67E1" w:rsidRPr="0016476B">
                <w:rPr>
                  <w:rFonts w:ascii="Times New Roman" w:eastAsia="Times New Roman" w:hAnsi="Times New Roman"/>
                  <w:color w:val="0054A6"/>
                </w:rPr>
                <w:t>Fenger Academy High School</w:t>
              </w:r>
            </w:hyperlink>
          </w:p>
        </w:tc>
        <w:tc>
          <w:tcPr>
            <w:tcW w:w="975" w:type="dxa"/>
            <w:tcBorders>
              <w:bottom w:val="single" w:sz="6" w:space="0" w:color="CCCCCC"/>
            </w:tcBorders>
            <w:tcMar>
              <w:top w:w="75" w:type="dxa"/>
              <w:left w:w="0" w:type="dxa"/>
              <w:bottom w:w="75" w:type="dxa"/>
              <w:right w:w="0" w:type="dxa"/>
            </w:tcMar>
            <w:vAlign w:val="center"/>
            <w:hideMark/>
          </w:tcPr>
          <w:p w:rsidR="005B67E1"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Public</w:t>
            </w:r>
          </w:p>
          <w:p w:rsidR="001E4218" w:rsidRPr="0016476B" w:rsidRDefault="001E4218" w:rsidP="0032374D">
            <w:pPr>
              <w:spacing w:after="0" w:line="240" w:lineRule="auto"/>
              <w:jc w:val="center"/>
              <w:rPr>
                <w:rFonts w:ascii="Times New Roman" w:eastAsia="Times New Roman" w:hAnsi="Times New Roman"/>
                <w:color w:val="000000"/>
              </w:rPr>
            </w:pPr>
          </w:p>
        </w:tc>
      </w:tr>
      <w:tr w:rsidR="005B67E1" w:rsidRPr="0016476B" w:rsidTr="0032374D">
        <w:trPr>
          <w:tblCellSpacing w:w="0" w:type="dxa"/>
        </w:trPr>
        <w:tc>
          <w:tcPr>
            <w:tcW w:w="0" w:type="auto"/>
            <w:tcBorders>
              <w:bottom w:val="single" w:sz="6" w:space="0" w:color="CCCCCC"/>
            </w:tcBorders>
            <w:tcMar>
              <w:top w:w="75" w:type="dxa"/>
              <w:left w:w="0" w:type="dxa"/>
              <w:bottom w:w="75" w:type="dxa"/>
              <w:right w:w="0" w:type="dxa"/>
            </w:tcMar>
            <w:vAlign w:val="center"/>
            <w:hideMark/>
          </w:tcPr>
          <w:p w:rsidR="005B67E1" w:rsidRPr="0016476B" w:rsidRDefault="00BC1659" w:rsidP="0032374D">
            <w:pPr>
              <w:spacing w:after="0" w:line="240" w:lineRule="auto"/>
              <w:rPr>
                <w:rFonts w:ascii="Times New Roman" w:eastAsia="Times New Roman" w:hAnsi="Times New Roman"/>
                <w:color w:val="000000"/>
              </w:rPr>
            </w:pPr>
            <w:hyperlink r:id="rId36" w:history="1">
              <w:r w:rsidR="005B67E1" w:rsidRPr="0016476B">
                <w:rPr>
                  <w:rFonts w:ascii="Times New Roman" w:eastAsia="Times New Roman" w:hAnsi="Times New Roman"/>
                  <w:color w:val="0054A6"/>
                </w:rPr>
                <w:t>Maranatha Christian Academy</w:t>
              </w:r>
            </w:hyperlink>
          </w:p>
        </w:tc>
        <w:tc>
          <w:tcPr>
            <w:tcW w:w="975" w:type="dxa"/>
            <w:tcBorders>
              <w:bottom w:val="single" w:sz="6" w:space="0" w:color="CCCCCC"/>
            </w:tcBorders>
            <w:tcMar>
              <w:top w:w="75" w:type="dxa"/>
              <w:left w:w="0" w:type="dxa"/>
              <w:bottom w:w="75" w:type="dxa"/>
              <w:right w:w="0" w:type="dxa"/>
            </w:tcMar>
            <w:vAlign w:val="cente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Private</w:t>
            </w:r>
          </w:p>
        </w:tc>
      </w:tr>
    </w:tbl>
    <w:p w:rsidR="005B67E1" w:rsidRPr="000F4FA8" w:rsidRDefault="001E4218" w:rsidP="001E4218">
      <w:pPr>
        <w:pStyle w:val="NormalWeb"/>
        <w:rPr>
          <w:rStyle w:val="text"/>
          <w:color w:val="1F497D" w:themeColor="text2"/>
          <w:sz w:val="22"/>
          <w:szCs w:val="22"/>
          <w:u w:val="single"/>
        </w:rPr>
      </w:pPr>
      <w:r w:rsidRPr="000F4FA8">
        <w:rPr>
          <w:rStyle w:val="text"/>
          <w:color w:val="1F497D" w:themeColor="text2"/>
          <w:sz w:val="22"/>
          <w:szCs w:val="22"/>
          <w:u w:val="single"/>
        </w:rPr>
        <w:lastRenderedPageBreak/>
        <w:t xml:space="preserve">Julian High School                                                                                                                                                                                             </w:t>
      </w:r>
      <w:r w:rsidRPr="000F4FA8">
        <w:rPr>
          <w:rStyle w:val="text"/>
          <w:sz w:val="22"/>
          <w:szCs w:val="22"/>
          <w:u w:val="single"/>
        </w:rPr>
        <w:t xml:space="preserve">  Public</w:t>
      </w:r>
    </w:p>
    <w:p w:rsidR="005B67E1" w:rsidRPr="0016476B" w:rsidRDefault="005B67E1" w:rsidP="005B67E1">
      <w:pPr>
        <w:pStyle w:val="NormalWeb"/>
        <w:jc w:val="center"/>
        <w:rPr>
          <w:rStyle w:val="text"/>
          <w:color w:val="000000"/>
          <w:sz w:val="22"/>
          <w:szCs w:val="22"/>
        </w:rPr>
      </w:pPr>
      <w:r w:rsidRPr="0016476B">
        <w:rPr>
          <w:rStyle w:val="text"/>
          <w:color w:val="000000"/>
          <w:sz w:val="22"/>
          <w:szCs w:val="22"/>
        </w:rPr>
        <w:t>Income/Employment</w:t>
      </w:r>
    </w:p>
    <w:p w:rsidR="005B67E1" w:rsidRPr="0016476B" w:rsidRDefault="005B67E1" w:rsidP="005B67E1">
      <w:pPr>
        <w:spacing w:after="240" w:line="240" w:lineRule="auto"/>
        <w:ind w:firstLine="720"/>
        <w:rPr>
          <w:rFonts w:ascii="Times New Roman" w:eastAsia="Times New Roman" w:hAnsi="Times New Roman"/>
          <w:color w:val="000000" w:themeColor="text1"/>
        </w:rPr>
      </w:pPr>
      <w:r w:rsidRPr="0016476B">
        <w:rPr>
          <w:rFonts w:ascii="Times New Roman" w:eastAsia="Times New Roman" w:hAnsi="Times New Roman"/>
          <w:color w:val="000000" w:themeColor="text1"/>
        </w:rPr>
        <w:t xml:space="preserve">The neighbors in the West Pullman neighborhood in Chicago are lower-middle income, making it a below average income neighborhood. Neighborhood Scout’s research shows that this neighborhood has an income lower than 72.7% of U.S. neighborhoods. With 41.5% of the </w:t>
      </w:r>
      <w:r w:rsidR="00E456BF">
        <w:rPr>
          <w:rFonts w:ascii="Times New Roman" w:eastAsia="Times New Roman" w:hAnsi="Times New Roman"/>
          <w:color w:val="000000" w:themeColor="text1"/>
        </w:rPr>
        <w:t>child</w:t>
      </w:r>
      <w:r w:rsidRPr="0016476B">
        <w:rPr>
          <w:rFonts w:ascii="Times New Roman" w:eastAsia="Times New Roman" w:hAnsi="Times New Roman"/>
          <w:color w:val="000000" w:themeColor="text1"/>
        </w:rPr>
        <w:t xml:space="preserve">ren here below the federal poverty line.  The West Pullman neighborhood has a higher rate of </w:t>
      </w:r>
      <w:r w:rsidR="00E456BF">
        <w:rPr>
          <w:rFonts w:ascii="Times New Roman" w:eastAsia="Times New Roman" w:hAnsi="Times New Roman"/>
          <w:color w:val="000000" w:themeColor="text1"/>
        </w:rPr>
        <w:t>student</w:t>
      </w:r>
      <w:r w:rsidRPr="0016476B">
        <w:rPr>
          <w:rFonts w:ascii="Times New Roman" w:eastAsia="Times New Roman" w:hAnsi="Times New Roman"/>
          <w:color w:val="000000" w:themeColor="text1"/>
        </w:rPr>
        <w:t xml:space="preserve"> poverty than 84.1% of U.S. neighborhoods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r w:rsidRPr="0016476B">
        <w:rPr>
          <w:rFonts w:ascii="Times New Roman" w:eastAsia="Times New Roman" w:hAnsi="Times New Roman"/>
          <w:color w:val="000000" w:themeColor="text1"/>
        </w:rPr>
        <w:t xml:space="preserve"> </w:t>
      </w:r>
    </w:p>
    <w:p w:rsidR="005B67E1" w:rsidRPr="0016476B" w:rsidRDefault="005B67E1" w:rsidP="005B67E1">
      <w:pPr>
        <w:spacing w:after="240" w:line="240" w:lineRule="auto"/>
        <w:ind w:firstLine="720"/>
        <w:rPr>
          <w:rFonts w:ascii="Times New Roman" w:eastAsia="Times New Roman" w:hAnsi="Times New Roman"/>
          <w:color w:val="000000" w:themeColor="text1"/>
        </w:rPr>
      </w:pPr>
      <w:r w:rsidRPr="0016476B">
        <w:rPr>
          <w:rFonts w:ascii="Times New Roman" w:eastAsia="Times New Roman" w:hAnsi="Times New Roman"/>
          <w:color w:val="000000" w:themeColor="text1"/>
        </w:rPr>
        <w:t xml:space="preserve">In the West Pullman neighborhood, 44.9% of the working population is employed in sales and service jobs, from major sales accounts, to working in fast food restaurants. The second most important occupational group in this neighborhood is executive, management, and professional occupations, with 21.6% of the residents employed. Other residents here are employed in clerical, assistant, and tech support occupations (18.5%), and 15.0% in manufacturing and laborer occupations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r w:rsidRPr="0016476B">
        <w:rPr>
          <w:rFonts w:ascii="Times New Roman" w:eastAsia="Times New Roman" w:hAnsi="Times New Roman"/>
          <w:color w:val="000000" w:themeColor="text1"/>
        </w:rPr>
        <w:t xml:space="preserve"> </w:t>
      </w:r>
    </w:p>
    <w:p w:rsidR="005B67E1" w:rsidRPr="0016476B" w:rsidRDefault="005B67E1" w:rsidP="005B67E1">
      <w:pPr>
        <w:spacing w:before="100" w:beforeAutospacing="1" w:after="100" w:afterAutospacing="1" w:line="240" w:lineRule="auto"/>
        <w:jc w:val="center"/>
        <w:outlineLvl w:val="2"/>
        <w:rPr>
          <w:rFonts w:ascii="Times New Roman" w:eastAsia="Times New Roman" w:hAnsi="Times New Roman"/>
          <w:bCs/>
        </w:rPr>
      </w:pPr>
      <w:r w:rsidRPr="0016476B">
        <w:rPr>
          <w:rFonts w:ascii="Times New Roman" w:eastAsia="Times New Roman" w:hAnsi="Times New Roman"/>
          <w:bCs/>
        </w:rPr>
        <w:t>The Neighbors: Ethnicity / Ancestry</w:t>
      </w:r>
    </w:p>
    <w:p w:rsidR="005B67E1" w:rsidRPr="0016476B" w:rsidRDefault="005B67E1" w:rsidP="005B67E1">
      <w:pPr>
        <w:spacing w:after="240" w:line="240" w:lineRule="auto"/>
        <w:ind w:firstLine="720"/>
        <w:rPr>
          <w:rFonts w:ascii="Times New Roman" w:eastAsia="Times New Roman" w:hAnsi="Times New Roman"/>
          <w:color w:val="000000" w:themeColor="text1"/>
        </w:rPr>
      </w:pPr>
      <w:r w:rsidRPr="0016476B">
        <w:rPr>
          <w:rFonts w:ascii="Times New Roman" w:eastAsia="Times New Roman" w:hAnsi="Times New Roman"/>
          <w:color w:val="000000" w:themeColor="text1"/>
        </w:rPr>
        <w:t xml:space="preserve">In the West Pullman neighborhood in Chicago, IL, residents most commonly identify their ethnicity or ancestry as African (17.3%). There are also a number of people of Sub-Saharan African ancestry (17.3%). However, the most common language spoken in the West Pullman neighborhood is English, spoken by 99.4% of households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r w:rsidRPr="0016476B">
        <w:rPr>
          <w:rFonts w:ascii="Times New Roman" w:eastAsia="Times New Roman" w:hAnsi="Times New Roman"/>
          <w:color w:val="000000" w:themeColor="text1"/>
        </w:rPr>
        <w:t xml:space="preserve"> </w:t>
      </w:r>
    </w:p>
    <w:p w:rsidR="005B67E1" w:rsidRPr="0016476B" w:rsidRDefault="005B67E1" w:rsidP="005B67E1">
      <w:pPr>
        <w:spacing w:after="240" w:line="240" w:lineRule="auto"/>
        <w:ind w:firstLine="720"/>
        <w:rPr>
          <w:rFonts w:ascii="Times New Roman" w:eastAsia="Times New Roman" w:hAnsi="Times New Roman"/>
          <w:color w:val="000000" w:themeColor="text1"/>
        </w:rPr>
      </w:pPr>
      <w:r w:rsidRPr="0016476B">
        <w:rPr>
          <w:rFonts w:ascii="Times New Roman" w:eastAsia="Times New Roman" w:hAnsi="Times New Roman"/>
          <w:color w:val="000000" w:themeColor="text1"/>
        </w:rPr>
        <w:t xml:space="preserve">The median real estate price in West Pullman is $126,978, which is less expensive than 69.6% of Illinois neighborhoods and 69.5% of all U.S. neighborhoods.   The average rental price in West Pullman is currently $1,063, based on Neighborhood Scout's exclusive analysis. Rents here are currently lower in price than 40.3% of Illinois neighborhoods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p>
    <w:p w:rsidR="005B67E1" w:rsidRPr="0016476B" w:rsidRDefault="005B67E1" w:rsidP="005B67E1">
      <w:pPr>
        <w:spacing w:after="240" w:line="240" w:lineRule="auto"/>
        <w:ind w:firstLine="720"/>
        <w:rPr>
          <w:rFonts w:ascii="Times New Roman" w:eastAsia="Times New Roman" w:hAnsi="Times New Roman"/>
          <w:b/>
          <w:bCs/>
          <w:color w:val="000000" w:themeColor="text1"/>
        </w:rPr>
      </w:pPr>
      <w:r w:rsidRPr="0016476B">
        <w:rPr>
          <w:rFonts w:ascii="Times New Roman" w:eastAsia="Times New Roman" w:hAnsi="Times New Roman"/>
          <w:color w:val="000000" w:themeColor="text1"/>
        </w:rPr>
        <w:t xml:space="preserve">Thus, West Pullman is an urban neighborhood (based on population density) located in Chicago, Illinois. West Pullman real estate is primarily made up of medium sized (three or four bedroom) to large (four, five or more bedroom) single-family homes and small apartment buildings. Most of the residential real estate is owner occupied. Many of the residences in the West Pullman neighborhood are older, well-established, built between 1940 and 1969. A number of residences were also built between 1970 and 1999.  Further, there is a 15.3% vacancy rate, which is well above average compared to other U.S. neighborhoods (higher than 74.8% of American neighborhoods). Most vacant housing here is vacant year round. This could either signal that there is weak demand for real estate in the neighborhood or that large amount of new housing has been built and not yet occupied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p>
    <w:p w:rsidR="005B67E1" w:rsidRPr="0016476B" w:rsidRDefault="005B67E1" w:rsidP="005B67E1">
      <w:pPr>
        <w:jc w:val="center"/>
        <w:rPr>
          <w:rFonts w:ascii="Times New Roman" w:eastAsiaTheme="minorHAnsi" w:hAnsi="Times New Roman"/>
        </w:rPr>
      </w:pPr>
      <w:r w:rsidRPr="0016476B">
        <w:rPr>
          <w:rFonts w:ascii="Times New Roman" w:eastAsiaTheme="minorHAnsi" w:hAnsi="Times New Roman"/>
        </w:rPr>
        <w:t>Getting to Work</w:t>
      </w:r>
    </w:p>
    <w:p w:rsidR="005B67E1" w:rsidRPr="0016476B" w:rsidRDefault="005B67E1" w:rsidP="005B67E1">
      <w:pPr>
        <w:ind w:firstLine="720"/>
        <w:rPr>
          <w:rFonts w:ascii="Times New Roman" w:eastAsiaTheme="minorHAnsi" w:hAnsi="Times New Roman"/>
        </w:rPr>
      </w:pPr>
      <w:r w:rsidRPr="0016476B">
        <w:rPr>
          <w:rFonts w:ascii="Times New Roman" w:eastAsiaTheme="minorHAnsi" w:hAnsi="Times New Roman"/>
        </w:rPr>
        <w:t xml:space="preserve">The greatest number of commuters in the West Pullman neighborhood spend between 15 and 30 minutes commuting one-way to work (32.8% of working residents), which is shorter than the time spent commuting to work for most Americans. However, there is also a significant group of residents (12.4%) who commute over an hour in each direction. In addition, most residents (67.5%) drive alone in a private automobile to get to work. In addition, quite a number also carpool with coworkers, friends, or neighbors to get to work (12.9%) and 11.2% of residents also ride the bus for their daily commute. In a neighborhood like this, as in most of the nation, many residents find owning a car useful for getting to work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r w:rsidRPr="0016476B">
        <w:rPr>
          <w:rFonts w:ascii="Times New Roman" w:eastAsiaTheme="minorHAnsi" w:hAnsi="Times New Roman"/>
        </w:rPr>
        <w:t xml:space="preserve"> </w:t>
      </w:r>
    </w:p>
    <w:p w:rsidR="005B67E1" w:rsidRPr="0016476B" w:rsidRDefault="005B67E1" w:rsidP="005B67E1">
      <w:pPr>
        <w:pStyle w:val="NormalWeb"/>
        <w:jc w:val="center"/>
        <w:rPr>
          <w:sz w:val="22"/>
          <w:szCs w:val="22"/>
          <w:lang w:val="en"/>
        </w:rPr>
      </w:pPr>
      <w:r w:rsidRPr="0016476B">
        <w:rPr>
          <w:sz w:val="22"/>
          <w:szCs w:val="22"/>
          <w:lang w:val="en"/>
        </w:rPr>
        <w:lastRenderedPageBreak/>
        <w:t>Unemployment</w:t>
      </w:r>
    </w:p>
    <w:p w:rsidR="005B67E1" w:rsidRPr="0016476B" w:rsidRDefault="005B67E1" w:rsidP="005B67E1">
      <w:pPr>
        <w:spacing w:beforeAutospacing="1" w:after="100" w:afterAutospacing="1" w:line="240" w:lineRule="auto"/>
        <w:ind w:firstLine="720"/>
        <w:rPr>
          <w:rFonts w:ascii="Times New Roman" w:eastAsia="Times New Roman" w:hAnsi="Times New Roman"/>
          <w:b/>
          <w:bCs/>
          <w:color w:val="000000" w:themeColor="text1"/>
        </w:rPr>
      </w:pPr>
      <w:r w:rsidRPr="0016476B">
        <w:rPr>
          <w:rFonts w:ascii="Times New Roman" w:hAnsi="Times New Roman"/>
          <w:lang w:val="en"/>
        </w:rPr>
        <w:t>Further, a high number of jobs were lost in the 1980s and 1990s making unemployment one of West Pullman's biggest problems. The other is the high amount of toxic waste left behind from the factories. Currently, a joint effort from community leaders, residents, city officials and the government is attempting to reduce the levels of toxicity (</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p>
    <w:p w:rsidR="001B7A34" w:rsidRPr="0016476B" w:rsidRDefault="001B7A34" w:rsidP="006401AC">
      <w:pPr>
        <w:spacing w:beforeAutospacing="1" w:after="100" w:afterAutospacing="1" w:line="240" w:lineRule="auto"/>
        <w:ind w:firstLine="720"/>
        <w:jc w:val="center"/>
        <w:rPr>
          <w:rFonts w:ascii="Times New Roman" w:eastAsia="Times New Roman" w:hAnsi="Times New Roman"/>
          <w:bCs/>
          <w:color w:val="000000" w:themeColor="text1"/>
        </w:rPr>
      </w:pPr>
    </w:p>
    <w:p w:rsidR="00ED767F" w:rsidRDefault="00ED767F" w:rsidP="006401AC">
      <w:pPr>
        <w:spacing w:beforeAutospacing="1" w:after="100" w:afterAutospacing="1" w:line="240" w:lineRule="auto"/>
        <w:ind w:firstLine="720"/>
        <w:jc w:val="center"/>
        <w:rPr>
          <w:rFonts w:ascii="Times New Roman" w:eastAsia="Times New Roman" w:hAnsi="Times New Roman"/>
          <w:bCs/>
          <w:color w:val="000000" w:themeColor="text1"/>
        </w:rPr>
      </w:pPr>
    </w:p>
    <w:p w:rsidR="006401AC" w:rsidRPr="0016476B" w:rsidRDefault="006401AC" w:rsidP="006401AC">
      <w:pPr>
        <w:spacing w:beforeAutospacing="1" w:after="100" w:afterAutospacing="1" w:line="240" w:lineRule="auto"/>
        <w:ind w:firstLine="720"/>
        <w:jc w:val="center"/>
        <w:rPr>
          <w:rFonts w:ascii="Times New Roman" w:eastAsia="Times New Roman" w:hAnsi="Times New Roman"/>
          <w:bCs/>
          <w:color w:val="000000" w:themeColor="text1"/>
        </w:rPr>
      </w:pPr>
      <w:r w:rsidRPr="0016476B">
        <w:rPr>
          <w:rFonts w:ascii="Times New Roman" w:eastAsia="Times New Roman" w:hAnsi="Times New Roman"/>
          <w:bCs/>
          <w:color w:val="000000" w:themeColor="text1"/>
        </w:rPr>
        <w:t>Chart 4</w:t>
      </w:r>
    </w:p>
    <w:p w:rsidR="005B67E1" w:rsidRPr="0016476B" w:rsidRDefault="005B67E1" w:rsidP="005B67E1">
      <w:pPr>
        <w:jc w:val="center"/>
        <w:rPr>
          <w:rFonts w:ascii="Times New Roman" w:eastAsiaTheme="minorHAnsi" w:hAnsi="Times New Roman"/>
        </w:rPr>
      </w:pPr>
      <w:r w:rsidRPr="0016476B">
        <w:rPr>
          <w:rFonts w:ascii="Times New Roman" w:eastAsiaTheme="minorHAnsi" w:hAnsi="Times New Roman"/>
        </w:rPr>
        <w:t>Special Character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45"/>
        <w:gridCol w:w="4245"/>
      </w:tblGrid>
      <w:tr w:rsidR="005B67E1" w:rsidRPr="0016476B" w:rsidTr="0032374D">
        <w:trPr>
          <w:trHeight w:val="465"/>
          <w:tblCellSpacing w:w="15" w:type="dxa"/>
        </w:trPr>
        <w:tc>
          <w:tcPr>
            <w:tcW w:w="3300" w:type="dxa"/>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Hip &amp; Trendy</w:t>
            </w:r>
          </w:p>
        </w:tc>
        <w:tc>
          <w:tcPr>
            <w:tcW w:w="4200" w:type="dxa"/>
            <w:shd w:val="clear" w:color="auto" w:fill="D9D9D9"/>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51.2%</w:t>
            </w:r>
          </w:p>
        </w:tc>
      </w:tr>
      <w:tr w:rsidR="005B67E1" w:rsidRPr="0016476B" w:rsidTr="0032374D">
        <w:trPr>
          <w:trHeight w:val="465"/>
          <w:tblCellSpacing w:w="15" w:type="dxa"/>
        </w:trPr>
        <w:tc>
          <w:tcPr>
            <w:tcW w:w="3300" w:type="dxa"/>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Urban Sophisticates</w:t>
            </w:r>
          </w:p>
        </w:tc>
        <w:tc>
          <w:tcPr>
            <w:tcW w:w="4200" w:type="dxa"/>
            <w:shd w:val="clear" w:color="auto" w:fill="D9D9D9"/>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43.9%</w:t>
            </w:r>
          </w:p>
        </w:tc>
      </w:tr>
      <w:tr w:rsidR="005B67E1" w:rsidRPr="0016476B" w:rsidTr="0032374D">
        <w:trPr>
          <w:trHeight w:val="465"/>
          <w:tblCellSpacing w:w="15" w:type="dxa"/>
        </w:trPr>
        <w:tc>
          <w:tcPr>
            <w:tcW w:w="3300" w:type="dxa"/>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Walkable</w:t>
            </w:r>
          </w:p>
        </w:tc>
        <w:tc>
          <w:tcPr>
            <w:tcW w:w="4200" w:type="dxa"/>
            <w:shd w:val="clear" w:color="auto" w:fill="D9D9D9"/>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84.4%</w:t>
            </w:r>
          </w:p>
        </w:tc>
      </w:tr>
      <w:tr w:rsidR="005B67E1" w:rsidRPr="0016476B" w:rsidTr="0032374D">
        <w:trPr>
          <w:trHeight w:val="465"/>
          <w:tblCellSpacing w:w="15" w:type="dxa"/>
        </w:trPr>
        <w:tc>
          <w:tcPr>
            <w:tcW w:w="3300" w:type="dxa"/>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Quiet</w:t>
            </w:r>
          </w:p>
        </w:tc>
        <w:tc>
          <w:tcPr>
            <w:tcW w:w="4200" w:type="dxa"/>
            <w:shd w:val="clear" w:color="auto" w:fill="D9D9D9"/>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14.8%</w:t>
            </w:r>
          </w:p>
        </w:tc>
      </w:tr>
      <w:tr w:rsidR="005B67E1" w:rsidRPr="0016476B" w:rsidTr="0032374D">
        <w:trPr>
          <w:trHeight w:val="465"/>
          <w:tblCellSpacing w:w="15" w:type="dxa"/>
        </w:trPr>
        <w:tc>
          <w:tcPr>
            <w:tcW w:w="3300" w:type="dxa"/>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Nautical</w:t>
            </w:r>
          </w:p>
        </w:tc>
        <w:tc>
          <w:tcPr>
            <w:tcW w:w="4200" w:type="dxa"/>
            <w:shd w:val="clear" w:color="auto" w:fill="D9D9D9"/>
            <w:tcMar>
              <w:top w:w="0" w:type="dxa"/>
              <w:left w:w="0" w:type="dxa"/>
              <w:bottom w:w="0" w:type="dxa"/>
              <w:right w:w="0" w:type="dxa"/>
            </w:tcMar>
            <w:vAlign w:val="center"/>
            <w:hideMark/>
          </w:tcPr>
          <w:p w:rsidR="005B67E1" w:rsidRPr="0016476B" w:rsidRDefault="005B67E1" w:rsidP="0032374D">
            <w:pPr>
              <w:rPr>
                <w:rFonts w:ascii="Times New Roman" w:eastAsiaTheme="minorHAnsi" w:hAnsi="Times New Roman"/>
                <w:color w:val="000000" w:themeColor="text1"/>
              </w:rPr>
            </w:pPr>
            <w:r w:rsidRPr="0016476B">
              <w:rPr>
                <w:rFonts w:ascii="Times New Roman" w:eastAsiaTheme="minorHAnsi" w:hAnsi="Times New Roman"/>
                <w:color w:val="000000" w:themeColor="text1"/>
              </w:rPr>
              <w:t>0.0%</w:t>
            </w:r>
          </w:p>
        </w:tc>
      </w:tr>
    </w:tbl>
    <w:p w:rsidR="005B67E1" w:rsidRPr="0016476B" w:rsidRDefault="005B67E1" w:rsidP="005B67E1">
      <w:pPr>
        <w:rPr>
          <w:rFonts w:ascii="Times New Roman" w:eastAsiaTheme="minorHAnsi" w:hAnsi="Times New Roman"/>
          <w:color w:val="000000" w:themeColor="text1"/>
        </w:rPr>
      </w:pPr>
      <w:r w:rsidRPr="0016476B">
        <w:rPr>
          <w:rFonts w:ascii="Times New Roman" w:eastAsiaTheme="minorHAnsi" w:hAnsi="Times New Roman"/>
          <w:color w:val="000000" w:themeColor="text1"/>
        </w:rPr>
        <w:t>Ages</w:t>
      </w:r>
    </w:p>
    <w:tbl>
      <w:tblPr>
        <w:tblpPr w:leftFromText="45" w:rightFromText="45" w:vertAnchor="text"/>
        <w:tblW w:w="10950" w:type="dxa"/>
        <w:tblCellSpacing w:w="0" w:type="dxa"/>
        <w:tblCellMar>
          <w:top w:w="45" w:type="dxa"/>
          <w:left w:w="45" w:type="dxa"/>
          <w:bottom w:w="45" w:type="dxa"/>
          <w:right w:w="45" w:type="dxa"/>
        </w:tblCellMar>
        <w:tblLook w:val="04A0" w:firstRow="1" w:lastRow="0" w:firstColumn="1" w:lastColumn="0" w:noHBand="0" w:noVBand="1"/>
      </w:tblPr>
      <w:tblGrid>
        <w:gridCol w:w="10854"/>
        <w:gridCol w:w="96"/>
      </w:tblGrid>
      <w:tr w:rsidR="005B67E1" w:rsidRPr="0016476B" w:rsidTr="0032374D">
        <w:trPr>
          <w:tblCellSpacing w:w="0" w:type="dxa"/>
        </w:trPr>
        <w:tc>
          <w:tcPr>
            <w:tcW w:w="0" w:type="auto"/>
            <w:gridSpan w:val="2"/>
            <w:vAlign w:val="center"/>
            <w:hideMark/>
          </w:tcPr>
          <w:p w:rsidR="005B67E1" w:rsidRPr="0016476B" w:rsidRDefault="005B67E1" w:rsidP="0032374D">
            <w:pPr>
              <w:spacing w:after="0" w:line="240" w:lineRule="auto"/>
              <w:ind w:hanging="150"/>
              <w:rPr>
                <w:rFonts w:ascii="Times New Roman" w:eastAsia="Times New Roman" w:hAnsi="Times New Roman"/>
                <w:color w:val="000000"/>
              </w:rPr>
            </w:pPr>
          </w:p>
          <w:p w:rsidR="005B67E1" w:rsidRPr="0016476B" w:rsidRDefault="005B67E1" w:rsidP="0032374D">
            <w:pPr>
              <w:spacing w:after="0" w:line="240" w:lineRule="auto"/>
              <w:ind w:hanging="150"/>
              <w:rPr>
                <w:rFonts w:ascii="Times New Roman" w:eastAsia="Times New Roman" w:hAnsi="Times New Roman"/>
                <w:color w:val="666666"/>
              </w:rPr>
            </w:pPr>
          </w:p>
        </w:tc>
      </w:tr>
      <w:tr w:rsidR="005B67E1" w:rsidRPr="0016476B" w:rsidTr="0032374D">
        <w:trPr>
          <w:tblCellSpacing w:w="0" w:type="dxa"/>
        </w:trPr>
        <w:tc>
          <w:tcPr>
            <w:tcW w:w="0" w:type="auto"/>
            <w:vAlign w:val="center"/>
            <w:hideMark/>
          </w:tcPr>
          <w:p w:rsidR="005B67E1" w:rsidRPr="0016476B" w:rsidRDefault="005B67E1" w:rsidP="0032374D">
            <w:pPr>
              <w:spacing w:after="0" w:line="240" w:lineRule="auto"/>
              <w:jc w:val="center"/>
              <w:rPr>
                <w:rFonts w:ascii="Times New Roman" w:eastAsia="Times New Roman" w:hAnsi="Times New Roman"/>
                <w:color w:val="666666"/>
                <w:sz w:val="16"/>
                <w:szCs w:val="16"/>
              </w:rPr>
            </w:pPr>
            <w:r w:rsidRPr="0016476B">
              <w:rPr>
                <w:rFonts w:ascii="Times New Roman" w:eastAsia="Times New Roman" w:hAnsi="Times New Roman"/>
                <w:color w:val="666666"/>
                <w:sz w:val="16"/>
                <w:szCs w:val="16"/>
              </w:rPr>
              <w:t>The Electronic Encyclopedia of Chicago © 2005 Chicago Historical Society.</w:t>
            </w:r>
            <w:r w:rsidRPr="0016476B">
              <w:rPr>
                <w:rFonts w:ascii="Times New Roman" w:eastAsia="Times New Roman" w:hAnsi="Times New Roman"/>
                <w:color w:val="666666"/>
                <w:sz w:val="16"/>
                <w:szCs w:val="16"/>
              </w:rPr>
              <w:br/>
              <w:t>The Encyclopedia of Chicago © 2004 The Newberry Library. All Rights Reserved. Portions are copyrighted by other institutions and individuals. </w:t>
            </w:r>
            <w:hyperlink r:id="rId37" w:history="1">
              <w:r w:rsidRPr="0016476B">
                <w:rPr>
                  <w:rFonts w:ascii="Times New Roman" w:eastAsia="Times New Roman" w:hAnsi="Times New Roman"/>
                  <w:color w:val="666666"/>
                  <w:sz w:val="16"/>
                  <w:szCs w:val="16"/>
                </w:rPr>
                <w:t>Additional information on copyright and permissions.</w:t>
              </w:r>
            </w:hyperlink>
          </w:p>
        </w:tc>
        <w:tc>
          <w:tcPr>
            <w:tcW w:w="0" w:type="auto"/>
            <w:vAlign w:val="center"/>
            <w:hideMark/>
          </w:tcPr>
          <w:p w:rsidR="005B67E1" w:rsidRPr="0016476B" w:rsidRDefault="005B67E1" w:rsidP="0032374D">
            <w:pPr>
              <w:spacing w:after="0" w:line="240" w:lineRule="auto"/>
              <w:rPr>
                <w:rFonts w:ascii="Times New Roman" w:eastAsia="Times New Roman" w:hAnsi="Times New Roman"/>
              </w:rPr>
            </w:pPr>
          </w:p>
        </w:tc>
      </w:tr>
    </w:tbl>
    <w:p w:rsidR="005B67E1" w:rsidRPr="0016476B" w:rsidRDefault="0016476B" w:rsidP="0016476B">
      <w:pPr>
        <w:spacing w:beforeAutospacing="1" w:after="100" w:afterAutospacing="1" w:line="240" w:lineRule="auto"/>
        <w:ind w:left="2880"/>
        <w:rPr>
          <w:rFonts w:ascii="Times New Roman" w:eastAsia="Times New Roman" w:hAnsi="Times New Roman"/>
          <w:bCs/>
          <w:color w:val="000000" w:themeColor="text1"/>
          <w:sz w:val="16"/>
          <w:szCs w:val="16"/>
        </w:rPr>
      </w:pPr>
      <w:r>
        <w:rPr>
          <w:rFonts w:ascii="Times New Roman" w:eastAsia="Times New Roman" w:hAnsi="Times New Roman"/>
          <w:bCs/>
          <w:sz w:val="16"/>
          <w:szCs w:val="16"/>
        </w:rPr>
        <w:t xml:space="preserve">        </w:t>
      </w:r>
      <w:r w:rsidR="005B67E1" w:rsidRPr="0016476B">
        <w:rPr>
          <w:rFonts w:ascii="Times New Roman" w:eastAsia="Times New Roman" w:hAnsi="Times New Roman"/>
          <w:bCs/>
          <w:sz w:val="16"/>
          <w:szCs w:val="16"/>
        </w:rPr>
        <w:t>http://www.encyclopedia.chicagohistory.org/pages/1340.html</w:t>
      </w:r>
    </w:p>
    <w:p w:rsidR="005B67E1" w:rsidRPr="0016476B" w:rsidRDefault="005B67E1" w:rsidP="005B67E1">
      <w:pPr>
        <w:spacing w:beforeAutospacing="1" w:after="100" w:afterAutospacing="1" w:line="240" w:lineRule="auto"/>
        <w:ind w:firstLine="720"/>
        <w:rPr>
          <w:rFonts w:ascii="Times New Roman" w:eastAsia="Times New Roman" w:hAnsi="Times New Roman"/>
          <w:b/>
          <w:bCs/>
          <w:color w:val="000000" w:themeColor="text1"/>
        </w:rPr>
      </w:pPr>
    </w:p>
    <w:p w:rsidR="00A06EF4" w:rsidRPr="0016476B" w:rsidRDefault="00A06EF4" w:rsidP="005B67E1">
      <w:pPr>
        <w:spacing w:beforeAutospacing="1" w:after="100" w:afterAutospacing="1" w:line="240" w:lineRule="auto"/>
        <w:jc w:val="center"/>
        <w:rPr>
          <w:rFonts w:ascii="Times New Roman" w:eastAsia="Times New Roman" w:hAnsi="Times New Roman"/>
          <w:bCs/>
          <w:color w:val="000000" w:themeColor="text1"/>
        </w:rPr>
      </w:pPr>
    </w:p>
    <w:p w:rsidR="005B67E1" w:rsidRPr="0016476B" w:rsidRDefault="005B67E1" w:rsidP="005B67E1">
      <w:pPr>
        <w:spacing w:beforeAutospacing="1" w:after="100" w:afterAutospacing="1" w:line="240" w:lineRule="auto"/>
        <w:jc w:val="center"/>
        <w:rPr>
          <w:rFonts w:ascii="Times New Roman" w:eastAsia="Times New Roman" w:hAnsi="Times New Roman"/>
          <w:bCs/>
          <w:color w:val="000000" w:themeColor="text1"/>
        </w:rPr>
      </w:pPr>
      <w:r w:rsidRPr="0016476B">
        <w:rPr>
          <w:rFonts w:ascii="Times New Roman" w:eastAsia="Times New Roman" w:hAnsi="Times New Roman"/>
          <w:bCs/>
          <w:color w:val="000000" w:themeColor="text1"/>
        </w:rPr>
        <w:t>Roseland (based on zip code 60628)</w:t>
      </w:r>
    </w:p>
    <w:p w:rsidR="005B67E1" w:rsidRPr="0016476B" w:rsidRDefault="005B67E1" w:rsidP="005B67E1">
      <w:pPr>
        <w:spacing w:beforeAutospacing="1" w:after="100" w:afterAutospacing="1" w:line="240" w:lineRule="auto"/>
        <w:jc w:val="center"/>
        <w:rPr>
          <w:rFonts w:ascii="Times New Roman" w:eastAsia="Times New Roman" w:hAnsi="Times New Roman"/>
          <w:bCs/>
          <w:color w:val="000000" w:themeColor="text1"/>
        </w:rPr>
      </w:pPr>
      <w:r w:rsidRPr="0016476B">
        <w:rPr>
          <w:rFonts w:ascii="Times New Roman" w:eastAsia="Times New Roman" w:hAnsi="Times New Roman"/>
          <w:bCs/>
          <w:color w:val="000000" w:themeColor="text1"/>
        </w:rPr>
        <w:t>History/Demographics</w:t>
      </w:r>
    </w:p>
    <w:p w:rsidR="005B67E1" w:rsidRPr="0016476B" w:rsidRDefault="005B67E1" w:rsidP="005B67E1">
      <w:pPr>
        <w:spacing w:beforeAutospacing="1" w:after="100" w:afterAutospacing="1" w:line="240" w:lineRule="auto"/>
        <w:ind w:firstLine="720"/>
        <w:rPr>
          <w:rFonts w:ascii="Times New Roman" w:eastAsia="Times New Roman" w:hAnsi="Times New Roman"/>
          <w:b/>
          <w:bCs/>
          <w:color w:val="000000" w:themeColor="text1"/>
        </w:rPr>
      </w:pPr>
      <w:r w:rsidRPr="0016476B">
        <w:rPr>
          <w:rFonts w:ascii="Times New Roman" w:eastAsia="Times New Roman" w:hAnsi="Times New Roman"/>
        </w:rPr>
        <w:t>Roseland was settled in the 1840s by </w:t>
      </w:r>
      <w:hyperlink r:id="rId38" w:tooltip="Netherlands" w:history="1">
        <w:r w:rsidRPr="0016476B">
          <w:rPr>
            <w:rFonts w:ascii="Times New Roman" w:eastAsia="Times New Roman" w:hAnsi="Times New Roman"/>
          </w:rPr>
          <w:t>Dutch</w:t>
        </w:r>
      </w:hyperlink>
      <w:r w:rsidRPr="0016476B">
        <w:rPr>
          <w:rFonts w:ascii="Times New Roman" w:eastAsia="Times New Roman" w:hAnsi="Times New Roman"/>
        </w:rPr>
        <w:t> immigrants, who called the area "de Hooge Prairie", the </w:t>
      </w:r>
      <w:r w:rsidRPr="0016476B">
        <w:rPr>
          <w:rFonts w:ascii="Times New Roman" w:eastAsia="Times New Roman" w:hAnsi="Times New Roman"/>
          <w:i/>
          <w:iCs/>
        </w:rPr>
        <w:t>High Prairie</w:t>
      </w:r>
      <w:r w:rsidRPr="0016476B">
        <w:rPr>
          <w:rFonts w:ascii="Times New Roman" w:eastAsia="Times New Roman" w:hAnsi="Times New Roman"/>
        </w:rPr>
        <w:t>, because it was built on higher, drier ground than the earlier Dutch settlement several miles further south of the </w:t>
      </w:r>
      <w:hyperlink r:id="rId39" w:tooltip="Little Calumet River" w:history="1">
        <w:r w:rsidRPr="0016476B">
          <w:rPr>
            <w:rFonts w:ascii="Times New Roman" w:eastAsia="Times New Roman" w:hAnsi="Times New Roman"/>
          </w:rPr>
          <w:t>Little Calumet River</w:t>
        </w:r>
      </w:hyperlink>
      <w:r w:rsidRPr="0016476B">
        <w:rPr>
          <w:rFonts w:ascii="Times New Roman" w:eastAsia="Times New Roman" w:hAnsi="Times New Roman"/>
        </w:rPr>
        <w:t xml:space="preserve">, which was called "de Laage Prairie", the </w:t>
      </w:r>
      <w:r w:rsidRPr="0016476B">
        <w:rPr>
          <w:rFonts w:ascii="Times New Roman" w:eastAsia="Times New Roman" w:hAnsi="Times New Roman"/>
          <w:i/>
          <w:iCs/>
        </w:rPr>
        <w:t>Low Prairie</w:t>
      </w:r>
      <w:r w:rsidRPr="0016476B">
        <w:rPr>
          <w:rFonts w:ascii="Times New Roman" w:eastAsia="Times New Roman" w:hAnsi="Times New Roman"/>
        </w:rPr>
        <w:t>, now </w:t>
      </w:r>
      <w:hyperlink r:id="rId40" w:tooltip="South Holland, Illinois" w:history="1">
        <w:r w:rsidRPr="0016476B">
          <w:rPr>
            <w:rFonts w:ascii="Times New Roman" w:eastAsia="Times New Roman" w:hAnsi="Times New Roman"/>
          </w:rPr>
          <w:t>South Holland, Illinois</w:t>
        </w:r>
      </w:hyperlink>
      <w:r w:rsidRPr="0016476B">
        <w:rPr>
          <w:rFonts w:ascii="Times New Roman" w:eastAsia="Times New Roman" w:hAnsi="Times New Roman"/>
        </w:rPr>
        <w:t xml:space="preserve">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p>
    <w:p w:rsidR="005B67E1" w:rsidRPr="0016476B" w:rsidRDefault="005B67E1" w:rsidP="007272AE">
      <w:pPr>
        <w:spacing w:before="100" w:beforeAutospacing="1" w:after="100" w:afterAutospacing="1" w:line="240" w:lineRule="auto"/>
        <w:ind w:firstLine="720"/>
        <w:rPr>
          <w:rFonts w:ascii="Times New Roman" w:eastAsia="Times New Roman" w:hAnsi="Times New Roman"/>
          <w:b/>
          <w:bCs/>
          <w:color w:val="000000" w:themeColor="text1"/>
        </w:rPr>
      </w:pPr>
      <w:r w:rsidRPr="0016476B">
        <w:rPr>
          <w:rFonts w:ascii="Times New Roman" w:eastAsia="Times New Roman" w:hAnsi="Times New Roman"/>
        </w:rPr>
        <w:lastRenderedPageBreak/>
        <w:t>The community was entirely agrarian until the late 19th century, when the town of </w:t>
      </w:r>
      <w:hyperlink r:id="rId41" w:tooltip="Pullman, Chicago" w:history="1">
        <w:r w:rsidRPr="0016476B">
          <w:rPr>
            <w:rFonts w:ascii="Times New Roman" w:eastAsia="Times New Roman" w:hAnsi="Times New Roman"/>
          </w:rPr>
          <w:t>Pullman, Chicago</w:t>
        </w:r>
      </w:hyperlink>
      <w:r w:rsidRPr="0016476B">
        <w:rPr>
          <w:rFonts w:ascii="Times New Roman" w:eastAsia="Times New Roman" w:hAnsi="Times New Roman"/>
        </w:rPr>
        <w:t> was built between Roseland and </w:t>
      </w:r>
      <w:hyperlink r:id="rId42" w:tooltip="Lake Calumet" w:history="1">
        <w:r w:rsidRPr="0016476B">
          <w:rPr>
            <w:rFonts w:ascii="Times New Roman" w:eastAsia="Times New Roman" w:hAnsi="Times New Roman"/>
          </w:rPr>
          <w:t>Lake Calumet</w:t>
        </w:r>
      </w:hyperlink>
      <w:r w:rsidRPr="0016476B">
        <w:rPr>
          <w:rFonts w:ascii="Times New Roman" w:eastAsia="Times New Roman" w:hAnsi="Times New Roman"/>
        </w:rPr>
        <w:t>. </w:t>
      </w:r>
      <w:hyperlink r:id="rId43" w:tooltip="George M. Pullman" w:history="1">
        <w:r w:rsidRPr="0016476B">
          <w:rPr>
            <w:rFonts w:ascii="Times New Roman" w:eastAsia="Times New Roman" w:hAnsi="Times New Roman"/>
          </w:rPr>
          <w:t>George M. Pullman</w:t>
        </w:r>
      </w:hyperlink>
      <w:r w:rsidRPr="0016476B">
        <w:rPr>
          <w:rFonts w:ascii="Times New Roman" w:eastAsia="Times New Roman" w:hAnsi="Times New Roman"/>
        </w:rPr>
        <w:t> planned a model industrial city built around a factory that manufactured his "Palace" railway coaches. Modern brick homes were built with electricity, plumbing and gas utilities. Skilled tradesmen from all over Europe immigrated to the town of Pullman with many settling in nearby Roseland. Roseland was annexed into Chicago in 1892. The Roseland area became a very cosmopolitan community made up of multi-cultural, ethnic and racial backgrounds. There was large population of </w:t>
      </w:r>
      <w:hyperlink r:id="rId44" w:tooltip="Italian American" w:history="1">
        <w:r w:rsidRPr="0016476B">
          <w:rPr>
            <w:rFonts w:ascii="Times New Roman" w:eastAsia="Times New Roman" w:hAnsi="Times New Roman"/>
          </w:rPr>
          <w:t>Italian Americans</w:t>
        </w:r>
      </w:hyperlink>
      <w:r w:rsidRPr="0016476B">
        <w:rPr>
          <w:rFonts w:ascii="Times New Roman" w:eastAsia="Times New Roman" w:hAnsi="Times New Roman"/>
        </w:rPr>
        <w:t xml:space="preserve"> just east of Roseland in the Kensington community. Most came to the area from the Little Italy neighborhood on Taylor Street making Kensington the center of South Side Italian life. San Antonia de Padua (St. Anthony's) cathedral was a cultural landmark of the area. Supporting businesses flourished rapidly changing the farmland into commercial and residential communities surrounded by a number of industries. Stores on Michigan Avenue served the entire south side of Chicago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p>
    <w:p w:rsidR="005B67E1" w:rsidRPr="0016476B" w:rsidRDefault="005B67E1" w:rsidP="005B67E1">
      <w:pPr>
        <w:shd w:val="clear" w:color="auto" w:fill="FFFFFF"/>
        <w:spacing w:before="120" w:after="120" w:line="240" w:lineRule="auto"/>
        <w:ind w:firstLine="720"/>
        <w:rPr>
          <w:rFonts w:ascii="Times New Roman" w:eastAsia="Times New Roman" w:hAnsi="Times New Roman"/>
        </w:rPr>
      </w:pPr>
      <w:r w:rsidRPr="0016476B">
        <w:rPr>
          <w:rFonts w:ascii="Times New Roman" w:eastAsia="Times New Roman" w:hAnsi="Times New Roman"/>
        </w:rPr>
        <w:t xml:space="preserve"> According to the 2010 Census, Roseland encompasses five communities:  Roseland, Fernwood, Lily dale, Princeton Park, and a portion of West Chesterfield.  The total population in Roseland is 44, 619.  The demographics are as follows:  White, 0.42%, Black 97.3%, Hispanic 1.03%, Asian 0.06%, and other 1.12%.  The median income is $40, 142, and the partial zip codes are 60628, 60619, and 60620.</w:t>
      </w:r>
    </w:p>
    <w:p w:rsidR="005B67E1" w:rsidRPr="0016476B" w:rsidRDefault="005B67E1" w:rsidP="005B67E1">
      <w:pPr>
        <w:shd w:val="clear" w:color="auto" w:fill="FFFFFF"/>
        <w:spacing w:before="120" w:after="120" w:line="240" w:lineRule="auto"/>
        <w:ind w:firstLine="720"/>
        <w:rPr>
          <w:rFonts w:ascii="Times New Roman" w:eastAsia="Times New Roman" w:hAnsi="Times New Roman"/>
        </w:rPr>
      </w:pPr>
    </w:p>
    <w:p w:rsidR="005B67E1" w:rsidRPr="0016476B" w:rsidRDefault="005B67E1" w:rsidP="005B67E1">
      <w:pPr>
        <w:shd w:val="clear" w:color="auto" w:fill="FFFFFF"/>
        <w:spacing w:before="120" w:after="120" w:line="240" w:lineRule="auto"/>
        <w:ind w:firstLine="720"/>
        <w:jc w:val="center"/>
        <w:rPr>
          <w:rFonts w:ascii="Times New Roman" w:eastAsia="Times New Roman" w:hAnsi="Times New Roman"/>
        </w:rPr>
      </w:pPr>
      <w:r w:rsidRPr="0016476B">
        <w:rPr>
          <w:rFonts w:ascii="Times New Roman" w:eastAsia="Times New Roman" w:hAnsi="Times New Roman"/>
        </w:rPr>
        <w:t>Income/Employment</w:t>
      </w:r>
    </w:p>
    <w:p w:rsidR="005B67E1" w:rsidRPr="0016476B" w:rsidRDefault="005B67E1" w:rsidP="005B67E1">
      <w:pPr>
        <w:shd w:val="clear" w:color="auto" w:fill="FFFFFF"/>
        <w:spacing w:before="120" w:after="120" w:line="240" w:lineRule="auto"/>
        <w:ind w:firstLine="720"/>
        <w:rPr>
          <w:rFonts w:ascii="Times New Roman" w:eastAsia="Times New Roman" w:hAnsi="Times New Roman"/>
          <w:b/>
          <w:bCs/>
          <w:color w:val="000000" w:themeColor="text1"/>
        </w:rPr>
      </w:pPr>
      <w:r w:rsidRPr="0016476B">
        <w:rPr>
          <w:rFonts w:ascii="Times New Roman" w:eastAsia="Times New Roman" w:hAnsi="Times New Roman"/>
        </w:rPr>
        <w:t>Prosperity for the residents in Roseland was good up until the 1960s when industry patterns lead to economic decline. Steel mills to the east were shuttered. Pullman scaled back production and eventually closed for good in 1981. The huge </w:t>
      </w:r>
      <w:hyperlink r:id="rId45" w:tooltip="Sherwin-Williams" w:history="1">
        <w:r w:rsidRPr="0016476B">
          <w:rPr>
            <w:rFonts w:ascii="Times New Roman" w:eastAsia="Times New Roman" w:hAnsi="Times New Roman"/>
          </w:rPr>
          <w:t>Sherwin-Williams</w:t>
        </w:r>
      </w:hyperlink>
      <w:r w:rsidRPr="0016476B">
        <w:rPr>
          <w:rFonts w:ascii="Times New Roman" w:eastAsia="Times New Roman" w:hAnsi="Times New Roman"/>
        </w:rPr>
        <w:t> paint factory closed for good in 1995. A period of rapid ethnic succession took place.  Thus, the much lauded </w:t>
      </w:r>
      <w:hyperlink r:id="rId46" w:tooltip="Mural" w:history="1">
        <w:r w:rsidRPr="0016476B">
          <w:rPr>
            <w:rFonts w:ascii="Times New Roman" w:eastAsia="Times New Roman" w:hAnsi="Times New Roman"/>
          </w:rPr>
          <w:t>mural</w:t>
        </w:r>
      </w:hyperlink>
      <w:r w:rsidRPr="0016476B">
        <w:rPr>
          <w:rFonts w:ascii="Times New Roman" w:eastAsia="Times New Roman" w:hAnsi="Times New Roman"/>
        </w:rPr>
        <w:t> </w:t>
      </w:r>
      <w:hyperlink r:id="rId47" w:history="1">
        <w:r w:rsidRPr="0016476B">
          <w:rPr>
            <w:rFonts w:ascii="Times New Roman" w:eastAsia="Times New Roman" w:hAnsi="Times New Roman"/>
          </w:rPr>
          <w:t>"I Welcome Myself to a New Place: Roseland Pullman Mural,"</w:t>
        </w:r>
      </w:hyperlink>
      <w:r w:rsidRPr="0016476B">
        <w:rPr>
          <w:rFonts w:ascii="Times New Roman" w:eastAsia="Times New Roman" w:hAnsi="Times New Roman"/>
        </w:rPr>
        <w:t xml:space="preserve"> by Olivia Gude, Jon Pounds, and Marcus Jefferson, 1988, was designed to unite the predominantly African American community of Roseland with its nearest neighbor, the predominantly white Pullman community </w:t>
      </w:r>
      <w:r w:rsidRPr="0016476B">
        <w:rPr>
          <w:rFonts w:ascii="Times New Roman" w:hAnsi="Times New Roman"/>
          <w:lang w:val="en"/>
        </w:rPr>
        <w:t>(</w:t>
      </w:r>
      <w:r w:rsidRPr="0016476B">
        <w:rPr>
          <w:rFonts w:ascii="Times New Roman" w:eastAsia="Times New Roman" w:hAnsi="Times New Roman"/>
          <w:bCs/>
          <w:color w:val="000000" w:themeColor="text1"/>
        </w:rPr>
        <w:t>Consortium on Chicago School Research</w:t>
      </w:r>
      <w:r w:rsidRPr="0016476B">
        <w:rPr>
          <w:rFonts w:ascii="Times New Roman" w:eastAsia="Times New Roman" w:hAnsi="Times New Roman"/>
          <w:b/>
          <w:bCs/>
          <w:color w:val="000000" w:themeColor="text1"/>
        </w:rPr>
        <w:t>).</w:t>
      </w:r>
    </w:p>
    <w:p w:rsidR="005B67E1" w:rsidRPr="0016476B" w:rsidRDefault="005B67E1" w:rsidP="005B67E1">
      <w:pPr>
        <w:shd w:val="clear" w:color="auto" w:fill="FFFFFF"/>
        <w:spacing w:before="120" w:after="120" w:line="240" w:lineRule="auto"/>
        <w:ind w:firstLine="720"/>
        <w:rPr>
          <w:rFonts w:ascii="Times New Roman" w:eastAsia="Times New Roman" w:hAnsi="Times New Roman"/>
        </w:rPr>
      </w:pPr>
    </w:p>
    <w:p w:rsidR="005B67E1" w:rsidRPr="0016476B" w:rsidRDefault="005B67E1" w:rsidP="005B67E1">
      <w:pPr>
        <w:shd w:val="clear" w:color="auto" w:fill="FFFFFF"/>
        <w:spacing w:before="120" w:after="120" w:line="240" w:lineRule="auto"/>
        <w:ind w:firstLine="720"/>
        <w:jc w:val="center"/>
        <w:rPr>
          <w:rFonts w:ascii="Times New Roman" w:eastAsia="Times New Roman" w:hAnsi="Times New Roman"/>
        </w:rPr>
      </w:pPr>
      <w:r w:rsidRPr="0016476B">
        <w:rPr>
          <w:rFonts w:ascii="Times New Roman" w:eastAsia="Times New Roman" w:hAnsi="Times New Roman"/>
        </w:rPr>
        <w:t>Unemployment</w:t>
      </w:r>
    </w:p>
    <w:p w:rsidR="005B67E1" w:rsidRPr="0016476B" w:rsidRDefault="005B67E1" w:rsidP="005B67E1">
      <w:pPr>
        <w:shd w:val="clear" w:color="auto" w:fill="FFFFFF"/>
        <w:spacing w:before="120" w:after="120" w:line="240" w:lineRule="auto"/>
        <w:ind w:firstLine="720"/>
        <w:rPr>
          <w:rFonts w:ascii="Times New Roman" w:eastAsia="Times New Roman" w:hAnsi="Times New Roman"/>
        </w:rPr>
      </w:pPr>
      <w:r w:rsidRPr="0016476B">
        <w:rPr>
          <w:rFonts w:ascii="Times New Roman" w:eastAsia="Times New Roman" w:hAnsi="Times New Roman"/>
        </w:rPr>
        <w:t>The unemployment level is very high in the Roseland community. Additionally, Roseland has yet to recover from the economic decline and gang violence. Currently, Community leaders and residents are attempting to restore the community through programs like </w:t>
      </w:r>
      <w:hyperlink r:id="rId48" w:tooltip="Kids off the Block" w:history="1">
        <w:r w:rsidRPr="0016476B">
          <w:rPr>
            <w:rFonts w:ascii="Times New Roman" w:eastAsia="Times New Roman" w:hAnsi="Times New Roman"/>
          </w:rPr>
          <w:t>Kids off the Block</w:t>
        </w:r>
      </w:hyperlink>
      <w:r w:rsidRPr="0016476B">
        <w:rPr>
          <w:rFonts w:ascii="Times New Roman" w:eastAsia="Times New Roman" w:hAnsi="Times New Roman"/>
        </w:rPr>
        <w:t>.</w:t>
      </w:r>
    </w:p>
    <w:p w:rsidR="005B67E1" w:rsidRPr="0016476B" w:rsidRDefault="005B67E1" w:rsidP="005B67E1">
      <w:pPr>
        <w:shd w:val="clear" w:color="auto" w:fill="FFFFFF"/>
        <w:spacing w:before="120" w:after="120" w:line="240" w:lineRule="auto"/>
        <w:ind w:left="3600" w:firstLine="720"/>
        <w:rPr>
          <w:rFonts w:ascii="Times New Roman" w:eastAsia="Times New Roman" w:hAnsi="Times New Roman"/>
        </w:rPr>
      </w:pPr>
    </w:p>
    <w:p w:rsidR="005B67E1" w:rsidRPr="0016476B" w:rsidRDefault="005B67E1" w:rsidP="006401AC">
      <w:pPr>
        <w:shd w:val="clear" w:color="auto" w:fill="FFFFFF"/>
        <w:spacing w:before="120" w:after="120" w:line="240" w:lineRule="auto"/>
        <w:ind w:left="2880" w:firstLine="720"/>
        <w:rPr>
          <w:rFonts w:ascii="Times New Roman" w:eastAsia="Times New Roman" w:hAnsi="Times New Roman"/>
          <w:color w:val="000000"/>
        </w:rPr>
      </w:pPr>
      <w:r w:rsidRPr="0016476B">
        <w:rPr>
          <w:rFonts w:ascii="Times New Roman" w:eastAsia="Times New Roman" w:hAnsi="Times New Roman"/>
        </w:rPr>
        <w:t xml:space="preserve">Morgan Park </w:t>
      </w:r>
      <w:r w:rsidRPr="0016476B">
        <w:rPr>
          <w:rFonts w:ascii="Times New Roman" w:eastAsia="Times New Roman" w:hAnsi="Times New Roman"/>
          <w:color w:val="000000"/>
        </w:rPr>
        <w:t>(based on zip code 60643)</w:t>
      </w:r>
    </w:p>
    <w:p w:rsidR="005B67E1" w:rsidRPr="0016476B" w:rsidRDefault="006401AC" w:rsidP="006401AC">
      <w:pPr>
        <w:shd w:val="clear" w:color="auto" w:fill="FFFFFF"/>
        <w:spacing w:before="120" w:after="120" w:line="240" w:lineRule="auto"/>
        <w:ind w:left="3600" w:firstLine="720"/>
        <w:rPr>
          <w:rFonts w:ascii="Times New Roman" w:eastAsia="Times New Roman" w:hAnsi="Times New Roman"/>
        </w:rPr>
      </w:pPr>
      <w:r w:rsidRPr="0016476B">
        <w:rPr>
          <w:rFonts w:ascii="Times New Roman" w:eastAsia="Times New Roman" w:hAnsi="Times New Roman"/>
        </w:rPr>
        <w:t>History/Demographics</w:t>
      </w:r>
    </w:p>
    <w:p w:rsidR="005B67E1" w:rsidRPr="0016476B" w:rsidRDefault="005B67E1" w:rsidP="005B67E1">
      <w:pPr>
        <w:shd w:val="clear" w:color="auto" w:fill="FFFFFF"/>
        <w:spacing w:before="120" w:after="120" w:line="240" w:lineRule="auto"/>
        <w:rPr>
          <w:rFonts w:ascii="Times New Roman" w:eastAsia="Times New Roman" w:hAnsi="Times New Roman"/>
          <w:color w:val="000000"/>
        </w:rPr>
      </w:pPr>
      <w:r w:rsidRPr="0016476B">
        <w:rPr>
          <w:rFonts w:ascii="Times New Roman" w:eastAsia="Times New Roman" w:hAnsi="Times New Roman"/>
        </w:rPr>
        <w:tab/>
        <w:t xml:space="preserve">Morgan Park community area 75, 13 miles </w:t>
      </w:r>
      <w:r w:rsidR="006401AC" w:rsidRPr="0016476B">
        <w:rPr>
          <w:rFonts w:ascii="Times New Roman" w:eastAsia="Times New Roman" w:hAnsi="Times New Roman"/>
        </w:rPr>
        <w:t>south</w:t>
      </w:r>
      <w:r w:rsidRPr="0016476B">
        <w:rPr>
          <w:rFonts w:ascii="Times New Roman" w:eastAsia="Times New Roman" w:hAnsi="Times New Roman"/>
        </w:rPr>
        <w:t xml:space="preserve"> of the loop was created by Thomas F. Nichols in the 1870’s.  Morgan Park has winding streets, and small parks that resemble an English Country Town.  </w:t>
      </w:r>
      <w:r w:rsidRPr="0016476B">
        <w:rPr>
          <w:rFonts w:ascii="Times New Roman" w:eastAsia="Times New Roman" w:hAnsi="Times New Roman"/>
          <w:color w:val="000000"/>
        </w:rPr>
        <w:t xml:space="preserve">In 1869, the Blue Island Land and Building Company purchased property from the heirs of Thomas Morgan, an early English settler, and subdivided the area from Western Avenue to Vincennes Avenue that falls within the present community area of Morgan Park.   Although the Chicago, Rock Island &amp; Pacific Rail road laid tracks through the area in 1852, regular commuter service to downtown was not established until the suburban line opened in 1888.  </w:t>
      </w:r>
    </w:p>
    <w:p w:rsidR="005B67E1" w:rsidRPr="0016476B" w:rsidRDefault="005B67E1" w:rsidP="005B67E1">
      <w:pPr>
        <w:spacing w:before="100" w:beforeAutospacing="1" w:after="100" w:afterAutospacing="1" w:line="240" w:lineRule="auto"/>
        <w:ind w:firstLine="720"/>
        <w:rPr>
          <w:rFonts w:ascii="Times New Roman" w:eastAsia="Times New Roman" w:hAnsi="Times New Roman"/>
          <w:color w:val="000000"/>
        </w:rPr>
      </w:pPr>
      <w:r w:rsidRPr="0016476B">
        <w:rPr>
          <w:rFonts w:ascii="Times New Roman" w:eastAsia="Times New Roman" w:hAnsi="Times New Roman"/>
          <w:color w:val="000000"/>
        </w:rPr>
        <w:t xml:space="preserve">The Blue Island Company donated land and helped finance buildings to encourage community growth for Mt. Vernon Military Academy (1873), the predecessor of Morgan Park Academy; Morgan Park Baptist Church (1874); and the Chicago Female College (1875). But the company's greatest success occurred in 1877, when the Baptist Theological Union agreed to relocate. By 1879 its well-regarded faculty included </w:t>
      </w:r>
      <w:r w:rsidRPr="0016476B">
        <w:rPr>
          <w:rFonts w:ascii="Times New Roman" w:eastAsia="Times New Roman" w:hAnsi="Times New Roman"/>
          <w:color w:val="000000"/>
        </w:rPr>
        <w:lastRenderedPageBreak/>
        <w:t>William Rainey Harper, who became the first president of the University of Chicago in 1891.  Established as a Baptist community, Morgan Park did not allow the sale of liquor in the area between Western and Vincennes Avenues when it was incorporated as a village in 1882. Its middle-class character was further reinforced by the construction of main-line Protestant churches, among them Methodist (1888), Episcopalian (1889), Congregational (1890), and Presbyterian (1891). Equally important was the completion in 1890 of a substantial brick structure for Esmond public school and the imposing library donated by Charles Walker, president of the Blue Island Land and Building Company.</w:t>
      </w:r>
    </w:p>
    <w:p w:rsidR="005B67E1" w:rsidRPr="0016476B" w:rsidRDefault="005B67E1" w:rsidP="005B67E1">
      <w:pPr>
        <w:spacing w:before="100" w:beforeAutospacing="1" w:after="100" w:afterAutospacing="1" w:line="240" w:lineRule="auto"/>
        <w:ind w:firstLine="720"/>
        <w:rPr>
          <w:rFonts w:ascii="Times New Roman" w:eastAsia="Times New Roman" w:hAnsi="Times New Roman"/>
          <w:color w:val="000000"/>
        </w:rPr>
      </w:pPr>
      <w:r w:rsidRPr="0016476B">
        <w:rPr>
          <w:rFonts w:ascii="Times New Roman" w:eastAsia="Times New Roman" w:hAnsi="Times New Roman"/>
          <w:color w:val="000000"/>
        </w:rPr>
        <w:t>Despite these clear signs of growth, Morgan Park lost its bid to become the home of the University of Chicago, which settled in Hyde Park.   After the Baptist Theological Union left Morgan Park in 1892, its buildings were used as Morgan Park Military Academy.  Although Morgan Park cultivated an identity as a white Anglo-Saxon Protestant community, it also included a small settlement of African Americans as well as French immigrants. Beth Eden (1891) was the first of more than 19 churches organized by black families who lived in the segregated district east of Vincennes, near the main line of the Rock Island railroad. On the other side of the tracks near 117th Street, French Roman Catholics who worked in the local Purington brickyard established Sacred Heart Church (1904).</w:t>
      </w:r>
    </w:p>
    <w:p w:rsidR="005B67E1" w:rsidRPr="0016476B" w:rsidRDefault="005B67E1" w:rsidP="005B67E1">
      <w:pPr>
        <w:spacing w:before="100" w:beforeAutospacing="1" w:after="100" w:afterAutospacing="1" w:line="240" w:lineRule="auto"/>
        <w:ind w:firstLine="720"/>
        <w:rPr>
          <w:rFonts w:ascii="Times New Roman" w:eastAsia="Times New Roman" w:hAnsi="Times New Roman"/>
          <w:color w:val="000000"/>
        </w:rPr>
      </w:pPr>
      <w:r w:rsidRPr="0016476B">
        <w:rPr>
          <w:rFonts w:ascii="Times New Roman" w:eastAsia="Times New Roman" w:hAnsi="Times New Roman"/>
          <w:color w:val="000000"/>
        </w:rPr>
        <w:t>The battle over annexation to Chicago in 1911, which sharply divided the community, dragged on in court until 1914. At a time when they were denied the franchise in national elections, women voted overwhelmingly in favor of annexation because it meant better police and fire protection as well as a new high school. By 1920, 674 of Morgan Park's 7,780 residents were African American. The official report published in the wake of the city's 1919 race riot noted that, while whites and blacks in Morgan Park “maintain a friendly attitude,” nevertheless “there seems to be a common understanding that Negroes must not live west of Vincennes Road, which bisects the town from northeast to southwest.” Public institutions such as the new Morgan Park High School (1916) and the Walker Branch Library remained integrated.</w:t>
      </w:r>
    </w:p>
    <w:p w:rsidR="005B67E1" w:rsidRPr="0016476B" w:rsidRDefault="005B67E1" w:rsidP="005B67E1">
      <w:pPr>
        <w:spacing w:before="100" w:beforeAutospacing="1" w:after="100" w:afterAutospacing="1" w:line="240" w:lineRule="auto"/>
        <w:ind w:firstLine="720"/>
        <w:rPr>
          <w:rFonts w:ascii="Times New Roman" w:eastAsia="Times New Roman" w:hAnsi="Times New Roman"/>
          <w:color w:val="000000"/>
        </w:rPr>
      </w:pPr>
      <w:r w:rsidRPr="0016476B">
        <w:rPr>
          <w:rFonts w:ascii="Times New Roman" w:eastAsia="Times New Roman" w:hAnsi="Times New Roman"/>
          <w:color w:val="000000"/>
        </w:rPr>
        <w:t>But African Americans were not the only residents in Morgan Park to live on the periphery. Between 1930 and 1960, the community's population more than doubled, from 12,747 to 27,912, as new subdivisions were built up with homes. Whereas Morgan Park's mainline Protestants tended to live and worship in the oldest part of the neighborhood, the largely Irish Roman Catholic parishes of St. Cajetan (1927) and St. Walter (1953) drew most of their congregations from the area west of Western Avenue. Reflecting the reality of urban segregation, African American Catholics established Holy Name of Mary (1940) at the east end of the neighborhood.</w:t>
      </w:r>
    </w:p>
    <w:p w:rsidR="005B67E1" w:rsidRPr="0016476B" w:rsidRDefault="007D07F3" w:rsidP="007D07F3">
      <w:pPr>
        <w:shd w:val="clear" w:color="auto" w:fill="F1F1F1"/>
        <w:spacing w:before="100" w:beforeAutospacing="1" w:after="100" w:afterAutospacing="1" w:line="240" w:lineRule="auto"/>
        <w:ind w:firstLine="720"/>
        <w:rPr>
          <w:rFonts w:ascii="Times New Roman" w:eastAsia="Times New Roman" w:hAnsi="Times New Roman"/>
          <w:color w:val="000000"/>
        </w:rPr>
      </w:pPr>
      <w:r w:rsidRPr="0016476B">
        <w:rPr>
          <w:rFonts w:ascii="Times New Roman" w:eastAsia="Times New Roman" w:hAnsi="Times New Roman"/>
          <w:color w:val="000000"/>
        </w:rPr>
        <w:t>Up until the late 1960s, r</w:t>
      </w:r>
      <w:r w:rsidR="005B67E1" w:rsidRPr="0016476B">
        <w:rPr>
          <w:rFonts w:ascii="Times New Roman" w:eastAsia="Times New Roman" w:hAnsi="Times New Roman"/>
          <w:color w:val="000000"/>
        </w:rPr>
        <w:t xml:space="preserve">acial integration in the larger Morgan Park area did not occur on a </w:t>
      </w:r>
      <w:r w:rsidRPr="0016476B">
        <w:rPr>
          <w:rFonts w:ascii="Times New Roman" w:eastAsia="Times New Roman" w:hAnsi="Times New Roman"/>
          <w:color w:val="000000"/>
        </w:rPr>
        <w:t>large scale</w:t>
      </w:r>
      <w:r w:rsidR="005B67E1" w:rsidRPr="0016476B">
        <w:rPr>
          <w:rFonts w:ascii="Times New Roman" w:eastAsia="Times New Roman" w:hAnsi="Times New Roman"/>
          <w:color w:val="000000"/>
        </w:rPr>
        <w:t xml:space="preserve">. By then, however, the west leg of Interstate 57 had effectively isolated the older black settlement east of Vincennes. </w:t>
      </w:r>
      <w:r w:rsidRPr="0016476B">
        <w:rPr>
          <w:rFonts w:ascii="Times New Roman" w:eastAsia="Times New Roman" w:hAnsi="Times New Roman"/>
          <w:color w:val="000000"/>
        </w:rPr>
        <w:t xml:space="preserve">  Currently, </w:t>
      </w:r>
      <w:r w:rsidRPr="0016476B">
        <w:rPr>
          <w:rFonts w:ascii="Times New Roman" w:eastAsia="Times New Roman" w:hAnsi="Times New Roman"/>
          <w:lang w:val="en"/>
        </w:rPr>
        <w:t>Morgan Park population is 35.03% Caucasian, 62.08% African American,</w:t>
      </w:r>
      <w:r w:rsidR="00172CFF" w:rsidRPr="0016476B">
        <w:rPr>
          <w:rFonts w:ascii="Times New Roman" w:eastAsia="Times New Roman" w:hAnsi="Times New Roman"/>
          <w:lang w:val="en"/>
        </w:rPr>
        <w:t xml:space="preserve"> 14.6% Hispanic</w:t>
      </w:r>
      <w:r w:rsidR="00A06EF4" w:rsidRPr="0016476B">
        <w:rPr>
          <w:rFonts w:ascii="Times New Roman" w:eastAsia="Times New Roman" w:hAnsi="Times New Roman"/>
          <w:lang w:val="en"/>
        </w:rPr>
        <w:t>, and</w:t>
      </w:r>
      <w:r w:rsidRPr="0016476B">
        <w:rPr>
          <w:rFonts w:ascii="Times New Roman" w:eastAsia="Times New Roman" w:hAnsi="Times New Roman"/>
          <w:lang w:val="en"/>
        </w:rPr>
        <w:t xml:space="preserve"> 0.56% Asian (http://www.areavibes.com/chicago-il/morgan+park/demographics/).  </w:t>
      </w:r>
      <w:r w:rsidR="005B67E1" w:rsidRPr="0016476B">
        <w:rPr>
          <w:rFonts w:ascii="Times New Roman" w:eastAsia="Times New Roman" w:hAnsi="Times New Roman"/>
          <w:color w:val="000000"/>
        </w:rPr>
        <w:t xml:space="preserve">Perhaps the greatest change to occur in Morgan Park involved the construction of nearly four hundred “section 235” subsidized housing units between 1969 and 1974, the largest number for any Chicago neighborhood.  With support from the Beverly Area Planning Association (1947), Morgan Park has marketed its historic homes, worked to keep their public schools </w:t>
      </w:r>
      <w:r w:rsidRPr="0016476B">
        <w:rPr>
          <w:rFonts w:ascii="Times New Roman" w:eastAsia="Times New Roman" w:hAnsi="Times New Roman"/>
          <w:color w:val="000000"/>
        </w:rPr>
        <w:t>integrated</w:t>
      </w:r>
      <w:r w:rsidR="005B67E1" w:rsidRPr="0016476B">
        <w:rPr>
          <w:rFonts w:ascii="Times New Roman" w:eastAsia="Times New Roman" w:hAnsi="Times New Roman"/>
          <w:color w:val="000000"/>
        </w:rPr>
        <w:t xml:space="preserve"> and strengthened area shopping strips. The Walker branch library, enlarged and renovated in 1995, remains a showplace, and the Beverly Arts Center’s new complex for the performing arts (</w:t>
      </w:r>
      <w:r w:rsidR="00A06EF4" w:rsidRPr="0016476B">
        <w:rPr>
          <w:rFonts w:ascii="Times New Roman" w:eastAsia="Times New Roman" w:hAnsi="Times New Roman"/>
          <w:color w:val="000000"/>
        </w:rPr>
        <w:t>http://www.point2homes.com/US/Neighborhood/IL/Chicago/Morgan-Park-Demographics.html</w:t>
      </w:r>
      <w:r w:rsidR="005B67E1" w:rsidRPr="0016476B">
        <w:rPr>
          <w:rFonts w:ascii="Times New Roman" w:eastAsia="Times New Roman" w:hAnsi="Times New Roman"/>
          <w:color w:val="000000"/>
        </w:rPr>
        <w:t>).</w:t>
      </w:r>
    </w:p>
    <w:p w:rsidR="00A06EF4" w:rsidRPr="0016476B" w:rsidRDefault="00A06EF4" w:rsidP="00433490">
      <w:pPr>
        <w:shd w:val="clear" w:color="auto" w:fill="F1F1F1"/>
        <w:spacing w:before="100" w:beforeAutospacing="1" w:after="100" w:afterAutospacing="1" w:line="240" w:lineRule="auto"/>
        <w:ind w:firstLine="720"/>
        <w:jc w:val="center"/>
        <w:rPr>
          <w:rFonts w:ascii="Times New Roman" w:eastAsia="Times New Roman" w:hAnsi="Times New Roman"/>
          <w:color w:val="000000"/>
        </w:rPr>
      </w:pPr>
    </w:p>
    <w:p w:rsidR="001B7A34" w:rsidRPr="0016476B" w:rsidRDefault="001B7A34" w:rsidP="00433490">
      <w:pPr>
        <w:shd w:val="clear" w:color="auto" w:fill="F1F1F1"/>
        <w:spacing w:before="100" w:beforeAutospacing="1" w:after="100" w:afterAutospacing="1" w:line="240" w:lineRule="auto"/>
        <w:ind w:firstLine="720"/>
        <w:jc w:val="center"/>
        <w:rPr>
          <w:rFonts w:ascii="Times New Roman" w:eastAsia="Times New Roman" w:hAnsi="Times New Roman"/>
          <w:color w:val="000000"/>
        </w:rPr>
      </w:pPr>
    </w:p>
    <w:p w:rsidR="001B7A34" w:rsidRPr="0016476B" w:rsidRDefault="001B7A34" w:rsidP="00433490">
      <w:pPr>
        <w:shd w:val="clear" w:color="auto" w:fill="F1F1F1"/>
        <w:spacing w:before="100" w:beforeAutospacing="1" w:after="100" w:afterAutospacing="1" w:line="240" w:lineRule="auto"/>
        <w:ind w:firstLine="720"/>
        <w:jc w:val="center"/>
        <w:rPr>
          <w:rFonts w:ascii="Times New Roman" w:eastAsia="Times New Roman" w:hAnsi="Times New Roman"/>
          <w:color w:val="000000"/>
        </w:rPr>
      </w:pPr>
    </w:p>
    <w:p w:rsidR="001B7A34" w:rsidRPr="0016476B" w:rsidRDefault="001B7A34" w:rsidP="00433490">
      <w:pPr>
        <w:shd w:val="clear" w:color="auto" w:fill="F1F1F1"/>
        <w:spacing w:before="100" w:beforeAutospacing="1" w:after="100" w:afterAutospacing="1" w:line="240" w:lineRule="auto"/>
        <w:ind w:firstLine="720"/>
        <w:jc w:val="center"/>
        <w:rPr>
          <w:rFonts w:ascii="Times New Roman" w:eastAsia="Times New Roman" w:hAnsi="Times New Roman"/>
          <w:color w:val="000000"/>
        </w:rPr>
      </w:pPr>
    </w:p>
    <w:p w:rsidR="00A06EF4" w:rsidRPr="0016476B" w:rsidRDefault="00A06EF4" w:rsidP="00433490">
      <w:pPr>
        <w:shd w:val="clear" w:color="auto" w:fill="F1F1F1"/>
        <w:spacing w:before="100" w:beforeAutospacing="1" w:after="100" w:afterAutospacing="1" w:line="240" w:lineRule="auto"/>
        <w:ind w:firstLine="720"/>
        <w:jc w:val="center"/>
        <w:rPr>
          <w:rFonts w:ascii="Times New Roman" w:eastAsia="Times New Roman" w:hAnsi="Times New Roman"/>
          <w:color w:val="000000"/>
        </w:rPr>
      </w:pPr>
      <w:r w:rsidRPr="0016476B">
        <w:rPr>
          <w:rFonts w:ascii="Times New Roman" w:eastAsia="Times New Roman" w:hAnsi="Times New Roman"/>
          <w:color w:val="000000"/>
        </w:rPr>
        <w:t>Chart 5</w:t>
      </w:r>
    </w:p>
    <w:p w:rsidR="00433490" w:rsidRPr="0016476B" w:rsidRDefault="00433490" w:rsidP="00433490">
      <w:pPr>
        <w:shd w:val="clear" w:color="auto" w:fill="F1F1F1"/>
        <w:spacing w:before="100" w:beforeAutospacing="1" w:after="100" w:afterAutospacing="1" w:line="240" w:lineRule="auto"/>
        <w:ind w:firstLine="720"/>
        <w:jc w:val="center"/>
        <w:rPr>
          <w:rFonts w:ascii="Times New Roman" w:eastAsia="Times New Roman" w:hAnsi="Times New Roman"/>
          <w:color w:val="000000"/>
        </w:rPr>
      </w:pPr>
      <w:r w:rsidRPr="0016476B">
        <w:rPr>
          <w:rFonts w:ascii="Times New Roman" w:eastAsia="Times New Roman" w:hAnsi="Times New Roman"/>
          <w:color w:val="000000"/>
        </w:rPr>
        <w:t>Near By Schools</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Morgan Park Academy</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4.1 (10) · Private School</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2153 W 111th St · (773) 881-6700</w:t>
      </w:r>
    </w:p>
    <w:p w:rsidR="00433490" w:rsidRPr="0016476B" w:rsidRDefault="00433490" w:rsidP="00433490">
      <w:pPr>
        <w:spacing w:after="0" w:line="240" w:lineRule="auto"/>
        <w:jc w:val="center"/>
        <w:rPr>
          <w:rFonts w:ascii="Times New Roman" w:eastAsia="Times New Roman" w:hAnsi="Times New Roman"/>
          <w:color w:val="222222"/>
          <w:lang w:val="en"/>
        </w:rPr>
      </w:pP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Morgan Park High School</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3.9 (22) · High School</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1744 W Pryor Ave · (773) 535-2550</w:t>
      </w:r>
    </w:p>
    <w:p w:rsidR="00433490" w:rsidRPr="0016476B" w:rsidRDefault="00433490" w:rsidP="00433490">
      <w:pPr>
        <w:spacing w:after="0" w:line="240" w:lineRule="auto"/>
        <w:jc w:val="center"/>
        <w:rPr>
          <w:rFonts w:ascii="Times New Roman" w:eastAsia="Times New Roman" w:hAnsi="Times New Roman"/>
          <w:color w:val="222222"/>
          <w:lang w:val="en"/>
        </w:rPr>
      </w:pP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Excel Academy Chicago</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3 reviews · High School</w:t>
      </w:r>
    </w:p>
    <w:p w:rsidR="00433490" w:rsidRPr="0016476B" w:rsidRDefault="00433490"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1257 W 111th St · (773) 629-8379</w:t>
      </w:r>
    </w:p>
    <w:p w:rsidR="00A06EF4" w:rsidRPr="0016476B" w:rsidRDefault="00A06EF4" w:rsidP="00433490">
      <w:pPr>
        <w:spacing w:after="0" w:line="240" w:lineRule="auto"/>
        <w:jc w:val="center"/>
        <w:rPr>
          <w:rFonts w:ascii="Times New Roman" w:eastAsia="Times New Roman" w:hAnsi="Times New Roman"/>
          <w:color w:val="222222"/>
          <w:lang w:val="en"/>
        </w:rPr>
      </w:pPr>
    </w:p>
    <w:p w:rsidR="00A06EF4" w:rsidRPr="0016476B" w:rsidRDefault="00A06EF4" w:rsidP="00433490">
      <w:pPr>
        <w:spacing w:after="0" w:line="240" w:lineRule="auto"/>
        <w:jc w:val="center"/>
        <w:rPr>
          <w:rFonts w:ascii="Times New Roman" w:eastAsia="Times New Roman" w:hAnsi="Times New Roman"/>
          <w:color w:val="222222"/>
          <w:lang w:val="en"/>
        </w:rPr>
      </w:pPr>
    </w:p>
    <w:p w:rsidR="00A06EF4" w:rsidRPr="0016476B" w:rsidRDefault="00A06EF4" w:rsidP="00433490">
      <w:pPr>
        <w:spacing w:after="0" w:line="240" w:lineRule="auto"/>
        <w:jc w:val="center"/>
        <w:rPr>
          <w:rFonts w:ascii="Times New Roman" w:eastAsia="Times New Roman" w:hAnsi="Times New Roman"/>
          <w:color w:val="222222"/>
          <w:lang w:val="en"/>
        </w:rPr>
      </w:pPr>
      <w:r w:rsidRPr="0016476B">
        <w:rPr>
          <w:rFonts w:ascii="Times New Roman" w:eastAsia="Times New Roman" w:hAnsi="Times New Roman"/>
          <w:color w:val="222222"/>
          <w:lang w:val="en"/>
        </w:rPr>
        <w:t>Chart 6</w:t>
      </w:r>
    </w:p>
    <w:p w:rsidR="00A06EF4" w:rsidRPr="0016476B" w:rsidRDefault="00A06EF4" w:rsidP="00433490">
      <w:pPr>
        <w:spacing w:after="0" w:line="240" w:lineRule="auto"/>
        <w:jc w:val="center"/>
        <w:rPr>
          <w:rFonts w:ascii="Times New Roman" w:eastAsia="Times New Roman" w:hAnsi="Times New Roman"/>
          <w:color w:val="222222"/>
          <w:lang w:val="en"/>
        </w:rPr>
      </w:pPr>
    </w:p>
    <w:p w:rsidR="005B67E1" w:rsidRPr="0016476B" w:rsidRDefault="005B67E1" w:rsidP="00172CFF">
      <w:pPr>
        <w:shd w:val="clear" w:color="auto" w:fill="FFFFFF"/>
        <w:spacing w:before="120" w:after="120" w:line="240" w:lineRule="auto"/>
        <w:ind w:left="720" w:firstLine="720"/>
        <w:rPr>
          <w:rFonts w:ascii="Times New Roman" w:eastAsia="Times New Roman" w:hAnsi="Times New Roman"/>
          <w:color w:val="000000"/>
        </w:rPr>
      </w:pPr>
      <w:r w:rsidRPr="0016476B">
        <w:rPr>
          <w:rFonts w:ascii="Times New Roman" w:eastAsia="Times New Roman" w:hAnsi="Times New Roman"/>
          <w:color w:val="000000"/>
        </w:rPr>
        <w:t xml:space="preserve"> Demographic/Population (54.7% Female, 45.3% </w:t>
      </w:r>
      <w:r w:rsidR="00342DDF" w:rsidRPr="0016476B">
        <w:rPr>
          <w:rFonts w:ascii="Times New Roman" w:eastAsia="Times New Roman" w:hAnsi="Times New Roman"/>
          <w:color w:val="000000"/>
        </w:rPr>
        <w:t>Male, 23.98</w:t>
      </w:r>
      <w:r w:rsidR="00172CFF" w:rsidRPr="0016476B">
        <w:rPr>
          <w:rFonts w:ascii="Times New Roman" w:eastAsia="Times New Roman" w:hAnsi="Times New Roman"/>
          <w:color w:val="000000"/>
        </w:rPr>
        <w:t xml:space="preserve">% </w:t>
      </w:r>
      <w:r w:rsidR="00E456BF">
        <w:rPr>
          <w:rFonts w:ascii="Times New Roman" w:eastAsia="Times New Roman" w:hAnsi="Times New Roman"/>
          <w:color w:val="000000"/>
        </w:rPr>
        <w:t>Child</w:t>
      </w:r>
      <w:r w:rsidR="00172CFF" w:rsidRPr="0016476B">
        <w:rPr>
          <w:rFonts w:ascii="Times New Roman" w:eastAsia="Times New Roman" w:hAnsi="Times New Roman"/>
          <w:color w:val="000000"/>
        </w:rPr>
        <w:t>ren/</w:t>
      </w:r>
      <w:r w:rsidR="00342DDF" w:rsidRPr="0016476B">
        <w:rPr>
          <w:rFonts w:ascii="Times New Roman" w:eastAsia="Times New Roman" w:hAnsi="Times New Roman"/>
          <w:color w:val="000000"/>
        </w:rPr>
        <w:t>Teenagers)</w:t>
      </w:r>
    </w:p>
    <w:p w:rsidR="005B67E1" w:rsidRPr="0016476B" w:rsidRDefault="005B67E1" w:rsidP="005B67E1">
      <w:pPr>
        <w:shd w:val="clear" w:color="auto" w:fill="FFFFFF"/>
        <w:spacing w:before="120" w:after="120" w:line="240" w:lineRule="auto"/>
        <w:ind w:firstLine="720"/>
        <w:rPr>
          <w:rFonts w:ascii="Times New Roman" w:eastAsia="Times New Roman" w:hAnsi="Times New Roman"/>
          <w:color w:val="000000"/>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3"/>
        <w:gridCol w:w="3382"/>
      </w:tblGrid>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Total Population</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49,991</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Male Population</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22,635</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Female Population</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27,356</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Percent Change Since 2000</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-10.4 %</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Percent Change Since 2010</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0.3 %</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Age</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40.80</w:t>
            </w:r>
          </w:p>
        </w:tc>
      </w:tr>
    </w:tbl>
    <w:p w:rsidR="005B67E1" w:rsidRPr="0016476B" w:rsidRDefault="005B67E1" w:rsidP="005B67E1">
      <w:pPr>
        <w:shd w:val="clear" w:color="auto" w:fill="FFFFFF"/>
        <w:spacing w:before="120" w:after="120" w:line="240" w:lineRule="auto"/>
        <w:ind w:firstLine="720"/>
        <w:rPr>
          <w:rFonts w:ascii="Times New Roman" w:eastAsia="Times New Roman" w:hAnsi="Times New Roman"/>
          <w:color w:val="000000"/>
        </w:rPr>
      </w:pPr>
    </w:p>
    <w:p w:rsidR="005B67E1" w:rsidRPr="0016476B" w:rsidRDefault="005B67E1" w:rsidP="005B67E1">
      <w:pPr>
        <w:shd w:val="clear" w:color="auto" w:fill="FFFFFF"/>
        <w:spacing w:before="120" w:after="120" w:line="240" w:lineRule="auto"/>
        <w:ind w:left="3600" w:firstLine="720"/>
        <w:rPr>
          <w:rFonts w:ascii="Times New Roman" w:eastAsia="Times New Roman" w:hAnsi="Times New Roman"/>
          <w:color w:val="000000"/>
        </w:rPr>
      </w:pPr>
      <w:r w:rsidRPr="0016476B">
        <w:rPr>
          <w:rFonts w:ascii="Times New Roman" w:eastAsia="Times New Roman" w:hAnsi="Times New Roman"/>
          <w:color w:val="000000"/>
        </w:rPr>
        <w:t>House Hold Status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3"/>
        <w:gridCol w:w="3382"/>
      </w:tblGrid>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Total Households</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18,263</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Family Households</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12,863</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Non-family Households</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5,400</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 xml:space="preserve">Households With </w:t>
            </w:r>
            <w:r w:rsidR="006B100E">
              <w:rPr>
                <w:rFonts w:ascii="Times New Roman" w:eastAsia="Times New Roman" w:hAnsi="Times New Roman"/>
                <w:bCs/>
                <w:color w:val="000000"/>
              </w:rPr>
              <w:t>Student</w:t>
            </w:r>
            <w:r w:rsidR="00267FF2">
              <w:rPr>
                <w:rFonts w:ascii="Times New Roman" w:eastAsia="Times New Roman" w:hAnsi="Times New Roman"/>
                <w:bCs/>
                <w:color w:val="000000"/>
              </w:rPr>
              <w:t>s</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6,293</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lastRenderedPageBreak/>
              <w:t xml:space="preserve">Households Without </w:t>
            </w:r>
            <w:r w:rsidR="006B100E">
              <w:rPr>
                <w:rFonts w:ascii="Times New Roman" w:eastAsia="Times New Roman" w:hAnsi="Times New Roman"/>
                <w:bCs/>
                <w:color w:val="000000"/>
              </w:rPr>
              <w:t>Student</w:t>
            </w:r>
            <w:r w:rsidR="00267FF2">
              <w:rPr>
                <w:rFonts w:ascii="Times New Roman" w:eastAsia="Times New Roman" w:hAnsi="Times New Roman"/>
                <w:bCs/>
                <w:color w:val="000000"/>
              </w:rPr>
              <w:t>s</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11,970</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Average People Per Household</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2.71</w:t>
            </w:r>
          </w:p>
        </w:tc>
      </w:tr>
    </w:tbl>
    <w:p w:rsidR="00342DDF" w:rsidRPr="0016476B" w:rsidRDefault="00342DDF" w:rsidP="005B67E1">
      <w:pPr>
        <w:shd w:val="clear" w:color="auto" w:fill="FFFFFF"/>
        <w:spacing w:before="120" w:after="120" w:line="240" w:lineRule="auto"/>
        <w:ind w:firstLine="720"/>
        <w:rPr>
          <w:rFonts w:ascii="Times New Roman" w:eastAsia="Times New Roman" w:hAnsi="Times New Roman"/>
          <w:color w:val="000000"/>
          <w:lang w:val="en"/>
        </w:rPr>
      </w:pPr>
    </w:p>
    <w:p w:rsidR="005B67E1" w:rsidRPr="0016476B" w:rsidRDefault="00342DDF" w:rsidP="00342DDF">
      <w:pPr>
        <w:shd w:val="clear" w:color="auto" w:fill="FFFFFF"/>
        <w:spacing w:before="120" w:after="120" w:line="240" w:lineRule="auto"/>
        <w:ind w:firstLine="720"/>
        <w:jc w:val="center"/>
        <w:rPr>
          <w:rFonts w:ascii="Times New Roman" w:eastAsia="Times New Roman" w:hAnsi="Times New Roman"/>
          <w:color w:val="000000"/>
          <w:lang w:val="en"/>
        </w:rPr>
      </w:pPr>
      <w:r w:rsidRPr="0016476B">
        <w:rPr>
          <w:rFonts w:ascii="Times New Roman" w:eastAsia="Times New Roman" w:hAnsi="Times New Roman"/>
          <w:color w:val="000000"/>
          <w:lang w:val="en"/>
        </w:rPr>
        <w:t>Average Household Rent</w:t>
      </w:r>
      <w:r w:rsidR="001479CA" w:rsidRPr="0016476B">
        <w:rPr>
          <w:rFonts w:ascii="Times New Roman" w:eastAsia="Times New Roman" w:hAnsi="Times New Roman"/>
          <w:color w:val="000000"/>
          <w:lang w:val="en"/>
        </w:rPr>
        <w:t>/Mortgage</w:t>
      </w:r>
    </w:p>
    <w:p w:rsidR="00342DDF" w:rsidRPr="0016476B" w:rsidRDefault="00342DDF" w:rsidP="00342DDF">
      <w:pPr>
        <w:shd w:val="clear" w:color="auto" w:fill="FFFFFF"/>
        <w:spacing w:before="120" w:after="120" w:line="240" w:lineRule="auto"/>
        <w:ind w:firstLine="720"/>
        <w:rPr>
          <w:rFonts w:ascii="Times New Roman" w:eastAsia="Times New Roman" w:hAnsi="Times New Roman"/>
          <w:color w:val="000000"/>
          <w:lang w:val="en"/>
        </w:rPr>
      </w:pPr>
      <w:r w:rsidRPr="0016476B">
        <w:rPr>
          <w:rFonts w:ascii="Times New Roman" w:eastAsia="Times New Roman" w:hAnsi="Times New Roman"/>
          <w:color w:val="000000"/>
          <w:lang w:val="en"/>
        </w:rPr>
        <w:t>The average rent</w:t>
      </w:r>
      <w:r w:rsidR="001479CA" w:rsidRPr="0016476B">
        <w:rPr>
          <w:rFonts w:ascii="Times New Roman" w:eastAsia="Times New Roman" w:hAnsi="Times New Roman"/>
          <w:color w:val="000000"/>
          <w:lang w:val="en"/>
        </w:rPr>
        <w:t>/mortgage in Morgan Park community (60643) ranges from $500.00</w:t>
      </w:r>
      <w:r w:rsidRPr="0016476B">
        <w:rPr>
          <w:rFonts w:ascii="Times New Roman" w:eastAsia="Times New Roman" w:hAnsi="Times New Roman"/>
          <w:color w:val="000000"/>
          <w:lang w:val="en"/>
        </w:rPr>
        <w:t>-</w:t>
      </w:r>
      <w:r w:rsidR="001479CA" w:rsidRPr="0016476B">
        <w:rPr>
          <w:rFonts w:ascii="Times New Roman" w:eastAsia="Times New Roman" w:hAnsi="Times New Roman"/>
          <w:color w:val="000000"/>
          <w:lang w:val="en"/>
        </w:rPr>
        <w:t xml:space="preserve"> $2,500.00</w:t>
      </w:r>
      <w:r w:rsidR="00C05A09" w:rsidRPr="0016476B">
        <w:rPr>
          <w:rFonts w:ascii="Times New Roman" w:eastAsia="Times New Roman" w:hAnsi="Times New Roman"/>
          <w:color w:val="000000"/>
          <w:lang w:val="en"/>
        </w:rPr>
        <w:t xml:space="preserve"> per month.</w:t>
      </w:r>
    </w:p>
    <w:p w:rsidR="001479CA" w:rsidRPr="0016476B" w:rsidRDefault="001479CA" w:rsidP="00342DDF">
      <w:pPr>
        <w:shd w:val="clear" w:color="auto" w:fill="FFFFFF"/>
        <w:spacing w:before="120" w:after="120" w:line="240" w:lineRule="auto"/>
        <w:ind w:firstLine="720"/>
        <w:rPr>
          <w:rFonts w:ascii="Times New Roman" w:eastAsia="Times New Roman" w:hAnsi="Times New Roman"/>
          <w:color w:val="000000"/>
          <w:lang w:val="en"/>
        </w:rPr>
      </w:pPr>
      <w:r w:rsidRPr="0016476B">
        <w:rPr>
          <w:rFonts w:ascii="Times New Roman" w:eastAsia="Times New Roman" w:hAnsi="Times New Roman"/>
          <w:color w:val="000000"/>
          <w:lang w:val="en"/>
        </w:rPr>
        <w:tab/>
      </w:r>
      <w:r w:rsidRPr="0016476B">
        <w:rPr>
          <w:rFonts w:ascii="Times New Roman" w:eastAsia="Times New Roman" w:hAnsi="Times New Roman"/>
          <w:color w:val="000000"/>
          <w:lang w:val="en"/>
        </w:rPr>
        <w:tab/>
      </w:r>
      <w:r w:rsidRPr="0016476B">
        <w:rPr>
          <w:rFonts w:ascii="Times New Roman" w:eastAsia="Times New Roman" w:hAnsi="Times New Roman"/>
          <w:color w:val="000000"/>
          <w:lang w:val="en"/>
        </w:rPr>
        <w:tab/>
      </w:r>
      <w:r w:rsidRPr="0016476B">
        <w:rPr>
          <w:rFonts w:ascii="Times New Roman" w:eastAsia="Times New Roman" w:hAnsi="Times New Roman"/>
          <w:color w:val="000000"/>
          <w:lang w:val="en"/>
        </w:rPr>
        <w:tab/>
      </w:r>
      <w:r w:rsidRPr="0016476B">
        <w:rPr>
          <w:rFonts w:ascii="Times New Roman" w:eastAsia="Times New Roman" w:hAnsi="Times New Roman"/>
          <w:color w:val="000000"/>
          <w:lang w:val="en"/>
        </w:rPr>
        <w:tab/>
      </w:r>
    </w:p>
    <w:p w:rsidR="001B7A34" w:rsidRPr="0016476B" w:rsidRDefault="001479CA" w:rsidP="001479CA">
      <w:pPr>
        <w:shd w:val="clear" w:color="auto" w:fill="FFFFFF"/>
        <w:spacing w:before="120" w:after="120" w:line="240" w:lineRule="auto"/>
        <w:ind w:left="3600"/>
        <w:rPr>
          <w:rFonts w:ascii="Times New Roman" w:eastAsia="Times New Roman" w:hAnsi="Times New Roman"/>
          <w:color w:val="000000"/>
          <w:lang w:val="en"/>
        </w:rPr>
      </w:pPr>
      <w:r w:rsidRPr="0016476B">
        <w:rPr>
          <w:rFonts w:ascii="Times New Roman" w:eastAsia="Times New Roman" w:hAnsi="Times New Roman"/>
          <w:color w:val="000000"/>
          <w:lang w:val="en"/>
        </w:rPr>
        <w:t xml:space="preserve">     </w:t>
      </w:r>
    </w:p>
    <w:p w:rsidR="001B7A34" w:rsidRPr="0016476B" w:rsidRDefault="001B7A34" w:rsidP="001479CA">
      <w:pPr>
        <w:shd w:val="clear" w:color="auto" w:fill="FFFFFF"/>
        <w:spacing w:before="120" w:after="120" w:line="240" w:lineRule="auto"/>
        <w:ind w:left="3600"/>
        <w:rPr>
          <w:rFonts w:ascii="Times New Roman" w:eastAsia="Times New Roman" w:hAnsi="Times New Roman"/>
          <w:color w:val="000000"/>
          <w:lang w:val="en"/>
        </w:rPr>
      </w:pPr>
    </w:p>
    <w:p w:rsidR="001479CA" w:rsidRPr="0016476B" w:rsidRDefault="001479CA" w:rsidP="001479CA">
      <w:pPr>
        <w:shd w:val="clear" w:color="auto" w:fill="FFFFFF"/>
        <w:spacing w:before="120" w:after="120" w:line="240" w:lineRule="auto"/>
        <w:ind w:left="3600"/>
        <w:rPr>
          <w:rFonts w:ascii="Times New Roman" w:eastAsia="Times New Roman" w:hAnsi="Times New Roman"/>
          <w:color w:val="000000"/>
          <w:lang w:val="en"/>
        </w:rPr>
      </w:pPr>
      <w:r w:rsidRPr="0016476B">
        <w:rPr>
          <w:rFonts w:ascii="Times New Roman" w:eastAsia="Times New Roman" w:hAnsi="Times New Roman"/>
          <w:color w:val="000000"/>
          <w:lang w:val="en"/>
        </w:rPr>
        <w:t xml:space="preserve">  Unemployment </w:t>
      </w:r>
    </w:p>
    <w:p w:rsidR="001479CA" w:rsidRPr="0016476B" w:rsidRDefault="001479CA" w:rsidP="001479CA">
      <w:pPr>
        <w:shd w:val="clear" w:color="auto" w:fill="FFFFFF"/>
        <w:spacing w:before="120" w:after="120" w:line="240" w:lineRule="auto"/>
        <w:rPr>
          <w:rFonts w:ascii="Times New Roman" w:eastAsia="Times New Roman" w:hAnsi="Times New Roman"/>
          <w:color w:val="000000"/>
          <w:lang w:val="en"/>
        </w:rPr>
      </w:pPr>
      <w:r w:rsidRPr="0016476B">
        <w:rPr>
          <w:rFonts w:ascii="Times New Roman" w:eastAsia="Times New Roman" w:hAnsi="Times New Roman"/>
          <w:color w:val="000000"/>
          <w:lang w:val="en"/>
        </w:rPr>
        <w:tab/>
        <w:t xml:space="preserve">Morgan Park is considered to be an upper </w:t>
      </w:r>
      <w:r w:rsidR="00A06EF4" w:rsidRPr="0016476B">
        <w:rPr>
          <w:rFonts w:ascii="Times New Roman" w:eastAsia="Times New Roman" w:hAnsi="Times New Roman"/>
          <w:color w:val="000000"/>
          <w:lang w:val="en"/>
        </w:rPr>
        <w:t xml:space="preserve">middle </w:t>
      </w:r>
      <w:r w:rsidRPr="0016476B">
        <w:rPr>
          <w:rFonts w:ascii="Times New Roman" w:eastAsia="Times New Roman" w:hAnsi="Times New Roman"/>
          <w:color w:val="000000"/>
          <w:lang w:val="en"/>
        </w:rPr>
        <w:t>class community where unemployment is very low in comparison to the West Pullman and Roseland communities.</w:t>
      </w:r>
    </w:p>
    <w:p w:rsidR="00A06EF4" w:rsidRPr="0016476B" w:rsidRDefault="00A06EF4" w:rsidP="001479CA">
      <w:pPr>
        <w:shd w:val="clear" w:color="auto" w:fill="FFFFFF"/>
        <w:spacing w:before="120" w:after="120" w:line="240" w:lineRule="auto"/>
        <w:rPr>
          <w:rFonts w:ascii="Times New Roman" w:eastAsia="Times New Roman" w:hAnsi="Times New Roman"/>
          <w:color w:val="000000"/>
          <w:lang w:val="en"/>
        </w:rPr>
      </w:pPr>
    </w:p>
    <w:p w:rsidR="005B67E1" w:rsidRPr="0016476B" w:rsidRDefault="005B67E1" w:rsidP="00A06EF4">
      <w:pPr>
        <w:shd w:val="clear" w:color="auto" w:fill="FFFFFF"/>
        <w:spacing w:before="120" w:after="120" w:line="240" w:lineRule="auto"/>
        <w:ind w:left="1440" w:firstLine="720"/>
        <w:rPr>
          <w:rFonts w:ascii="Times New Roman" w:eastAsia="Times New Roman" w:hAnsi="Times New Roman"/>
          <w:color w:val="000000"/>
          <w:lang w:val="en"/>
        </w:rPr>
      </w:pPr>
      <w:r w:rsidRPr="0016476B">
        <w:rPr>
          <w:rFonts w:ascii="Times New Roman" w:eastAsia="Times New Roman" w:hAnsi="Times New Roman"/>
          <w:color w:val="000000"/>
          <w:lang w:val="en"/>
        </w:rPr>
        <w:t>Occupation/Employment (64% White Collar, 36% Blue Collar)</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3"/>
        <w:gridCol w:w="3382"/>
      </w:tblGrid>
      <w:tr w:rsidR="005B67E1" w:rsidRPr="0016476B" w:rsidTr="0032374D">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White Collar</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8,361</w:t>
            </w:r>
          </w:p>
        </w:tc>
      </w:tr>
      <w:tr w:rsidR="005B67E1" w:rsidRPr="0016476B" w:rsidTr="0032374D">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Blue Collar</w:t>
            </w:r>
          </w:p>
        </w:tc>
        <w:tc>
          <w:tcPr>
            <w:tcW w:w="0" w:type="auto"/>
            <w:vAlign w:val="center"/>
            <w:hideMark/>
          </w:tcPr>
          <w:p w:rsidR="005B67E1" w:rsidRPr="0016476B" w:rsidRDefault="005B67E1" w:rsidP="0032374D">
            <w:pPr>
              <w:spacing w:after="0" w:line="240" w:lineRule="auto"/>
              <w:rPr>
                <w:rFonts w:ascii="Times New Roman" w:eastAsia="Times New Roman" w:hAnsi="Times New Roman"/>
              </w:rPr>
            </w:pPr>
            <w:r w:rsidRPr="0016476B">
              <w:rPr>
                <w:rFonts w:ascii="Times New Roman" w:eastAsia="Times New Roman" w:hAnsi="Times New Roman"/>
              </w:rPr>
              <w:t xml:space="preserve">                 </w:t>
            </w:r>
            <w:r w:rsidRPr="0016476B">
              <w:rPr>
                <w:rFonts w:ascii="Times New Roman" w:hAnsi="Times New Roman"/>
                <w:color w:val="000000"/>
              </w:rPr>
              <w:t>4,713</w:t>
            </w:r>
          </w:p>
        </w:tc>
      </w:tr>
      <w:tr w:rsidR="005B67E1" w:rsidRPr="0016476B" w:rsidTr="0032374D">
        <w:trPr>
          <w:tblCellSpacing w:w="15" w:type="dxa"/>
        </w:trPr>
        <w:tc>
          <w:tcPr>
            <w:tcW w:w="3676" w:type="pct"/>
            <w:tcMar>
              <w:top w:w="15" w:type="dxa"/>
              <w:left w:w="15" w:type="dxa"/>
              <w:bottom w:w="15" w:type="dxa"/>
              <w:right w:w="245" w:type="dxa"/>
            </w:tcMar>
          </w:tcPr>
          <w:p w:rsidR="005B67E1" w:rsidRPr="0016476B" w:rsidRDefault="005B67E1" w:rsidP="0032374D">
            <w:pPr>
              <w:spacing w:after="0" w:line="240" w:lineRule="auto"/>
              <w:jc w:val="center"/>
              <w:rPr>
                <w:rFonts w:ascii="Times New Roman" w:eastAsia="Times New Roman" w:hAnsi="Times New Roman"/>
                <w:bCs/>
                <w:color w:val="000000"/>
              </w:rPr>
            </w:pPr>
          </w:p>
        </w:tc>
        <w:tc>
          <w:tcPr>
            <w:tcW w:w="0" w:type="auto"/>
            <w:vAlign w:val="center"/>
          </w:tcPr>
          <w:p w:rsidR="005B67E1" w:rsidRPr="0016476B" w:rsidRDefault="005B67E1" w:rsidP="0032374D">
            <w:pPr>
              <w:spacing w:after="0" w:line="240" w:lineRule="auto"/>
              <w:rPr>
                <w:rFonts w:ascii="Times New Roman" w:eastAsia="Times New Roman" w:hAnsi="Times New Roman"/>
              </w:rPr>
            </w:pPr>
          </w:p>
        </w:tc>
      </w:tr>
    </w:tbl>
    <w:p w:rsidR="005B67E1" w:rsidRPr="0016476B" w:rsidRDefault="005B67E1" w:rsidP="005B67E1">
      <w:pPr>
        <w:spacing w:before="100" w:beforeAutospacing="1" w:after="100" w:afterAutospacing="1" w:line="240" w:lineRule="auto"/>
        <w:ind w:left="3600" w:firstLine="720"/>
        <w:rPr>
          <w:rFonts w:ascii="Times New Roman" w:eastAsia="Times New Roman" w:hAnsi="Times New Roman"/>
          <w:color w:val="000000"/>
        </w:rPr>
      </w:pPr>
      <w:r w:rsidRPr="0016476B">
        <w:rPr>
          <w:rFonts w:ascii="Times New Roman" w:eastAsia="Times New Roman" w:hAnsi="Times New Roman"/>
          <w:color w:val="000000"/>
        </w:rPr>
        <w:t>Income Status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3"/>
        <w:gridCol w:w="3382"/>
      </w:tblGrid>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Income Under 25</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$36,477</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Income 25-44</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$47,622</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Income 45-64</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$68,571</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Income Over 65</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$48,517</w:t>
            </w:r>
          </w:p>
        </w:tc>
      </w:tr>
      <w:tr w:rsidR="005B67E1" w:rsidRPr="0016476B" w:rsidTr="00A06EF4">
        <w:trPr>
          <w:tblCellSpacing w:w="15" w:type="dxa"/>
        </w:trPr>
        <w:tc>
          <w:tcPr>
            <w:tcW w:w="3676" w:type="pct"/>
            <w:tcMar>
              <w:top w:w="15" w:type="dxa"/>
              <w:left w:w="15" w:type="dxa"/>
              <w:bottom w:w="15" w:type="dxa"/>
              <w:right w:w="245" w:type="dxa"/>
            </w:tcMar>
            <w:hideMark/>
          </w:tcPr>
          <w:p w:rsidR="00A06EF4" w:rsidRPr="0016476B" w:rsidRDefault="00A06EF4" w:rsidP="0032374D">
            <w:pPr>
              <w:spacing w:after="0" w:line="240" w:lineRule="auto"/>
              <w:jc w:val="center"/>
              <w:rPr>
                <w:rFonts w:ascii="Times New Roman" w:eastAsia="Times New Roman" w:hAnsi="Times New Roman"/>
                <w:bCs/>
                <w:color w:val="000000"/>
              </w:rPr>
            </w:pPr>
          </w:p>
          <w:p w:rsidR="005B67E1" w:rsidRPr="0016476B" w:rsidRDefault="00A06EF4" w:rsidP="0032374D">
            <w:pPr>
              <w:spacing w:after="0" w:line="240" w:lineRule="auto"/>
              <w:jc w:val="center"/>
              <w:rPr>
                <w:rFonts w:ascii="Times New Roman" w:eastAsia="Times New Roman" w:hAnsi="Times New Roman"/>
                <w:bCs/>
                <w:color w:val="000000"/>
              </w:rPr>
            </w:pPr>
            <w:r w:rsidRPr="0016476B">
              <w:rPr>
                <w:rFonts w:ascii="Times New Roman" w:eastAsia="Times New Roman" w:hAnsi="Times New Roman"/>
                <w:bCs/>
                <w:color w:val="000000"/>
              </w:rPr>
              <w:t xml:space="preserve">                                                             </w:t>
            </w:r>
            <w:r w:rsidR="005B67E1" w:rsidRPr="0016476B">
              <w:rPr>
                <w:rFonts w:ascii="Times New Roman" w:eastAsia="Times New Roman" w:hAnsi="Times New Roman"/>
                <w:bCs/>
                <w:color w:val="000000"/>
              </w:rPr>
              <w:t>Average Household Income</w:t>
            </w:r>
          </w:p>
          <w:p w:rsidR="00A06EF4" w:rsidRPr="0016476B" w:rsidRDefault="00A06EF4" w:rsidP="0032374D">
            <w:pPr>
              <w:spacing w:after="0" w:line="240" w:lineRule="auto"/>
              <w:jc w:val="center"/>
              <w:rPr>
                <w:rFonts w:ascii="Times New Roman" w:eastAsia="Times New Roman" w:hAnsi="Times New Roman"/>
                <w:color w:val="000000"/>
              </w:rPr>
            </w:pP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$83,519</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Household Income</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$57,586</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Percent Increase/Decrease in Income Since 2000</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9%</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Percent Increase/Decrease in Income Since 2010</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8%</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Average Household Net Worth</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$588,508</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Median Home Sale Price</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$120,000</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Sales Tax Rate</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8%</w:t>
            </w:r>
          </w:p>
        </w:tc>
      </w:tr>
      <w:tr w:rsidR="005B67E1" w:rsidRPr="0016476B" w:rsidTr="00A06EF4">
        <w:trPr>
          <w:tblCellSpacing w:w="15" w:type="dxa"/>
        </w:trPr>
        <w:tc>
          <w:tcPr>
            <w:tcW w:w="3676"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lastRenderedPageBreak/>
              <w:t>Average Household Total Expenditure</w:t>
            </w:r>
          </w:p>
        </w:tc>
        <w:tc>
          <w:tcPr>
            <w:tcW w:w="1277"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$60,781</w:t>
            </w:r>
          </w:p>
        </w:tc>
      </w:tr>
    </w:tbl>
    <w:p w:rsidR="00A06EF4" w:rsidRPr="0016476B" w:rsidRDefault="00A06EF4" w:rsidP="005B67E1">
      <w:pPr>
        <w:spacing w:before="100" w:beforeAutospacing="1" w:after="100" w:afterAutospacing="1" w:line="240" w:lineRule="auto"/>
        <w:ind w:left="2160" w:firstLine="720"/>
        <w:rPr>
          <w:rFonts w:ascii="Times New Roman" w:eastAsia="Times New Roman" w:hAnsi="Times New Roman"/>
          <w:color w:val="000000"/>
        </w:rPr>
      </w:pPr>
    </w:p>
    <w:p w:rsidR="00A06EF4" w:rsidRPr="0016476B" w:rsidRDefault="00A06EF4" w:rsidP="005B67E1">
      <w:pPr>
        <w:spacing w:before="100" w:beforeAutospacing="1" w:after="100" w:afterAutospacing="1" w:line="240" w:lineRule="auto"/>
        <w:ind w:left="2160" w:firstLine="720"/>
        <w:rPr>
          <w:rFonts w:ascii="Times New Roman" w:eastAsia="Times New Roman" w:hAnsi="Times New Roman"/>
          <w:color w:val="000000"/>
        </w:rPr>
      </w:pPr>
    </w:p>
    <w:p w:rsidR="005B67E1" w:rsidRPr="0016476B" w:rsidRDefault="005B67E1" w:rsidP="005B67E1">
      <w:pPr>
        <w:spacing w:before="100" w:beforeAutospacing="1" w:after="100" w:afterAutospacing="1" w:line="240" w:lineRule="auto"/>
        <w:ind w:left="2160" w:firstLine="720"/>
        <w:rPr>
          <w:rFonts w:ascii="Times New Roman" w:eastAsia="Times New Roman" w:hAnsi="Times New Roman"/>
          <w:color w:val="000000"/>
        </w:rPr>
      </w:pPr>
      <w:r w:rsidRPr="0016476B">
        <w:rPr>
          <w:rFonts w:ascii="Times New Roman" w:eastAsia="Times New Roman" w:hAnsi="Times New Roman"/>
          <w:color w:val="000000"/>
        </w:rPr>
        <w:t>Marital Status (39% Married, 42.7% Never Married)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3"/>
        <w:gridCol w:w="3382"/>
      </w:tblGrid>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Never Married</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14,942</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Married</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13,671</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Separated</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1,591</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Widowed</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1,064</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Divorced</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3,761</w:t>
            </w:r>
          </w:p>
        </w:tc>
      </w:tr>
    </w:tbl>
    <w:p w:rsidR="005B67E1" w:rsidRPr="0016476B" w:rsidRDefault="005B67E1" w:rsidP="005B67E1">
      <w:pPr>
        <w:spacing w:before="100" w:beforeAutospacing="1" w:after="100" w:afterAutospacing="1" w:line="240" w:lineRule="auto"/>
        <w:ind w:left="1440"/>
        <w:rPr>
          <w:rFonts w:ascii="Times New Roman" w:eastAsia="Times New Roman" w:hAnsi="Times New Roman"/>
          <w:color w:val="000000"/>
          <w:lang w:val="en"/>
        </w:rPr>
      </w:pPr>
      <w:r w:rsidRPr="0016476B">
        <w:rPr>
          <w:rFonts w:ascii="Times New Roman" w:eastAsia="Times New Roman" w:hAnsi="Times New Roman"/>
          <w:color w:val="000000"/>
          <w:lang w:val="en"/>
        </w:rPr>
        <w:t>Education Status (31.9% some college, 21.9% Graduate Degree, 24.8% Bachelor)</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3"/>
        <w:gridCol w:w="3382"/>
      </w:tblGrid>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No High School</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1,058</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Some High School</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2,369</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Some College</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8,329</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Associate Degree</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2,153</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7D07F3"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Bachelor’s</w:t>
            </w:r>
            <w:r w:rsidR="005B67E1" w:rsidRPr="0016476B">
              <w:rPr>
                <w:rFonts w:ascii="Times New Roman" w:eastAsia="Times New Roman" w:hAnsi="Times New Roman"/>
                <w:bCs/>
                <w:color w:val="000000"/>
              </w:rPr>
              <w:t xml:space="preserve"> Degree</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6,473</w:t>
            </w:r>
          </w:p>
        </w:tc>
      </w:tr>
      <w:tr w:rsidR="005B67E1" w:rsidRPr="0016476B" w:rsidTr="0032374D">
        <w:trPr>
          <w:tblCellSpacing w:w="15" w:type="dxa"/>
        </w:trPr>
        <w:tc>
          <w:tcPr>
            <w:tcW w:w="3600" w:type="pct"/>
            <w:tcMar>
              <w:top w:w="15" w:type="dxa"/>
              <w:left w:w="15" w:type="dxa"/>
              <w:bottom w:w="15" w:type="dxa"/>
              <w:right w:w="245"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bCs/>
                <w:color w:val="000000"/>
              </w:rPr>
              <w:t>Graduate Degree</w:t>
            </w:r>
          </w:p>
        </w:tc>
        <w:tc>
          <w:tcPr>
            <w:tcW w:w="1250" w:type="pct"/>
            <w:tcMar>
              <w:top w:w="0" w:type="dxa"/>
              <w:left w:w="0" w:type="dxa"/>
              <w:bottom w:w="0" w:type="dxa"/>
              <w:right w:w="0" w:type="dxa"/>
            </w:tcMar>
            <w:hideMark/>
          </w:tcPr>
          <w:p w:rsidR="005B67E1" w:rsidRPr="0016476B" w:rsidRDefault="005B67E1" w:rsidP="0032374D">
            <w:pPr>
              <w:spacing w:after="0" w:line="240" w:lineRule="auto"/>
              <w:jc w:val="center"/>
              <w:rPr>
                <w:rFonts w:ascii="Times New Roman" w:eastAsia="Times New Roman" w:hAnsi="Times New Roman"/>
                <w:color w:val="000000"/>
              </w:rPr>
            </w:pPr>
            <w:r w:rsidRPr="0016476B">
              <w:rPr>
                <w:rFonts w:ascii="Times New Roman" w:eastAsia="Times New Roman" w:hAnsi="Times New Roman"/>
                <w:color w:val="000000"/>
              </w:rPr>
              <w:t>5,727</w:t>
            </w:r>
          </w:p>
        </w:tc>
      </w:tr>
    </w:tbl>
    <w:p w:rsidR="005B67E1" w:rsidRDefault="005B67E1">
      <w:pPr>
        <w:rPr>
          <w:rFonts w:ascii="Times New Roman" w:hAnsi="Times New Roman"/>
        </w:rPr>
      </w:pPr>
    </w:p>
    <w:p w:rsidR="00920A1F" w:rsidRDefault="0075722F" w:rsidP="00A03194">
      <w:pPr>
        <w:spacing w:after="0" w:line="240" w:lineRule="auto"/>
        <w:rPr>
          <w:rFonts w:ascii="Gill Sans MT" w:hAnsi="Gill Sans MT"/>
          <w:sz w:val="18"/>
          <w:szCs w:val="18"/>
        </w:rPr>
      </w:pPr>
      <w:r w:rsidRPr="00920A1F">
        <w:rPr>
          <w:rFonts w:ascii="Gill Sans MT" w:hAnsi="Gill Sans MT"/>
          <w:sz w:val="18"/>
          <w:szCs w:val="18"/>
        </w:rPr>
        <w:t>1.1.3: Student Population Provide an overview of the anticipated/target student population that includes:</w:t>
      </w:r>
    </w:p>
    <w:p w:rsidR="00920A1F" w:rsidRDefault="00920A1F" w:rsidP="00A03194">
      <w:pPr>
        <w:spacing w:after="0" w:line="240" w:lineRule="auto"/>
        <w:rPr>
          <w:rFonts w:ascii="Gill Sans MT" w:hAnsi="Gill Sans MT"/>
          <w:sz w:val="18"/>
          <w:szCs w:val="18"/>
        </w:rPr>
      </w:pPr>
    </w:p>
    <w:p w:rsidR="00920A1F" w:rsidRDefault="0075722F" w:rsidP="00A03194">
      <w:pPr>
        <w:spacing w:after="0" w:line="240" w:lineRule="auto"/>
        <w:rPr>
          <w:rFonts w:ascii="Gill Sans MT" w:hAnsi="Gill Sans MT"/>
          <w:sz w:val="18"/>
          <w:szCs w:val="18"/>
        </w:rPr>
      </w:pPr>
      <w:r w:rsidRPr="00920A1F">
        <w:rPr>
          <w:rFonts w:ascii="Gill Sans MT" w:hAnsi="Gill Sans MT"/>
          <w:sz w:val="18"/>
          <w:szCs w:val="18"/>
        </w:rPr>
        <w:t xml:space="preserve"> </w:t>
      </w:r>
      <w:r w:rsidRPr="00920A1F">
        <w:rPr>
          <w:rFonts w:ascii="Gill Sans MT" w:hAnsi="Gill Sans MT"/>
          <w:sz w:val="18"/>
          <w:szCs w:val="18"/>
        </w:rPr>
        <w:sym w:font="Symbol" w:char="F0B7"/>
      </w:r>
      <w:r w:rsidRPr="00920A1F">
        <w:rPr>
          <w:rFonts w:ascii="Gill Sans MT" w:hAnsi="Gill Sans MT"/>
          <w:sz w:val="18"/>
          <w:szCs w:val="18"/>
        </w:rPr>
        <w:t xml:space="preserve"> Anticipated performance levels;</w:t>
      </w:r>
    </w:p>
    <w:p w:rsidR="00920A1F" w:rsidRDefault="0075722F" w:rsidP="00A03194">
      <w:pPr>
        <w:spacing w:after="0" w:line="240" w:lineRule="auto"/>
        <w:rPr>
          <w:rFonts w:ascii="Gill Sans MT" w:hAnsi="Gill Sans MT"/>
          <w:sz w:val="18"/>
          <w:szCs w:val="18"/>
        </w:rPr>
      </w:pPr>
      <w:r w:rsidRPr="00920A1F">
        <w:rPr>
          <w:rFonts w:ascii="Gill Sans MT" w:hAnsi="Gill Sans MT"/>
          <w:sz w:val="18"/>
          <w:szCs w:val="18"/>
        </w:rPr>
        <w:t xml:space="preserve"> </w:t>
      </w:r>
      <w:r w:rsidRPr="00920A1F">
        <w:rPr>
          <w:rFonts w:ascii="Gill Sans MT" w:hAnsi="Gill Sans MT"/>
          <w:sz w:val="18"/>
          <w:szCs w:val="18"/>
        </w:rPr>
        <w:sym w:font="Symbol" w:char="F0B7"/>
      </w:r>
      <w:r w:rsidRPr="00920A1F">
        <w:rPr>
          <w:rFonts w:ascii="Gill Sans MT" w:hAnsi="Gill Sans MT"/>
          <w:sz w:val="18"/>
          <w:szCs w:val="18"/>
        </w:rPr>
        <w:t xml:space="preserve"> Anticipated demographics;</w:t>
      </w:r>
    </w:p>
    <w:p w:rsidR="00920A1F" w:rsidRDefault="0075722F" w:rsidP="00A03194">
      <w:pPr>
        <w:spacing w:after="0" w:line="240" w:lineRule="auto"/>
        <w:rPr>
          <w:rFonts w:ascii="Gill Sans MT" w:hAnsi="Gill Sans MT"/>
          <w:sz w:val="18"/>
          <w:szCs w:val="18"/>
        </w:rPr>
      </w:pPr>
      <w:r w:rsidRPr="00920A1F">
        <w:rPr>
          <w:rFonts w:ascii="Gill Sans MT" w:hAnsi="Gill Sans MT"/>
          <w:sz w:val="18"/>
          <w:szCs w:val="18"/>
        </w:rPr>
        <w:t xml:space="preserve"> </w:t>
      </w:r>
      <w:r w:rsidRPr="00920A1F">
        <w:rPr>
          <w:rFonts w:ascii="Gill Sans MT" w:hAnsi="Gill Sans MT"/>
          <w:sz w:val="18"/>
          <w:szCs w:val="18"/>
        </w:rPr>
        <w:sym w:font="Symbol" w:char="F0B7"/>
      </w:r>
      <w:r w:rsidRPr="00920A1F">
        <w:rPr>
          <w:rFonts w:ascii="Gill Sans MT" w:hAnsi="Gill Sans MT"/>
          <w:sz w:val="18"/>
          <w:szCs w:val="18"/>
        </w:rPr>
        <w:t xml:space="preserve"> Target percentage of special education students;</w:t>
      </w:r>
    </w:p>
    <w:p w:rsidR="00920A1F" w:rsidRDefault="0075722F" w:rsidP="00A03194">
      <w:pPr>
        <w:spacing w:after="0" w:line="240" w:lineRule="auto"/>
        <w:rPr>
          <w:rFonts w:ascii="Gill Sans MT" w:hAnsi="Gill Sans MT"/>
          <w:sz w:val="18"/>
          <w:szCs w:val="18"/>
        </w:rPr>
      </w:pPr>
      <w:r w:rsidRPr="00920A1F">
        <w:rPr>
          <w:rFonts w:ascii="Gill Sans MT" w:hAnsi="Gill Sans MT"/>
          <w:sz w:val="18"/>
          <w:szCs w:val="18"/>
        </w:rPr>
        <w:t xml:space="preserve"> </w:t>
      </w:r>
      <w:r w:rsidRPr="00920A1F">
        <w:rPr>
          <w:rFonts w:ascii="Gill Sans MT" w:hAnsi="Gill Sans MT"/>
          <w:sz w:val="18"/>
          <w:szCs w:val="18"/>
        </w:rPr>
        <w:sym w:font="Symbol" w:char="F0B7"/>
      </w:r>
      <w:r w:rsidRPr="00920A1F">
        <w:rPr>
          <w:rFonts w:ascii="Gill Sans MT" w:hAnsi="Gill Sans MT"/>
          <w:sz w:val="18"/>
          <w:szCs w:val="18"/>
        </w:rPr>
        <w:t xml:space="preserve"> Target percentage of English learners;</w:t>
      </w:r>
    </w:p>
    <w:p w:rsidR="00920A1F" w:rsidRDefault="0075722F" w:rsidP="00A03194">
      <w:pPr>
        <w:spacing w:after="0" w:line="240" w:lineRule="auto"/>
        <w:rPr>
          <w:rFonts w:ascii="Gill Sans MT" w:hAnsi="Gill Sans MT"/>
          <w:sz w:val="18"/>
          <w:szCs w:val="18"/>
        </w:rPr>
      </w:pPr>
      <w:r w:rsidRPr="00920A1F">
        <w:rPr>
          <w:rFonts w:ascii="Gill Sans MT" w:hAnsi="Gill Sans MT"/>
          <w:sz w:val="18"/>
          <w:szCs w:val="18"/>
        </w:rPr>
        <w:t xml:space="preserve"> </w:t>
      </w:r>
      <w:r w:rsidRPr="00920A1F">
        <w:rPr>
          <w:rFonts w:ascii="Gill Sans MT" w:hAnsi="Gill Sans MT"/>
          <w:sz w:val="18"/>
          <w:szCs w:val="18"/>
        </w:rPr>
        <w:sym w:font="Symbol" w:char="F0B7"/>
      </w:r>
      <w:r w:rsidRPr="00920A1F">
        <w:rPr>
          <w:rFonts w:ascii="Gill Sans MT" w:hAnsi="Gill Sans MT"/>
          <w:sz w:val="18"/>
          <w:szCs w:val="18"/>
        </w:rPr>
        <w:t xml:space="preserve"> Target percentage of homeless students; and </w:t>
      </w:r>
    </w:p>
    <w:p w:rsidR="0075722F" w:rsidRDefault="0075722F" w:rsidP="00A03194">
      <w:pPr>
        <w:spacing w:after="0" w:line="240" w:lineRule="auto"/>
        <w:rPr>
          <w:rFonts w:ascii="Gill Sans MT" w:hAnsi="Gill Sans MT"/>
          <w:sz w:val="18"/>
          <w:szCs w:val="18"/>
        </w:rPr>
      </w:pPr>
      <w:r w:rsidRPr="00920A1F">
        <w:rPr>
          <w:rFonts w:ascii="Gill Sans MT" w:hAnsi="Gill Sans MT"/>
          <w:sz w:val="18"/>
          <w:szCs w:val="18"/>
        </w:rPr>
        <w:sym w:font="Symbol" w:char="F0B7"/>
      </w:r>
      <w:r w:rsidRPr="00920A1F">
        <w:rPr>
          <w:rFonts w:ascii="Gill Sans MT" w:hAnsi="Gill Sans MT"/>
          <w:sz w:val="18"/>
          <w:szCs w:val="18"/>
        </w:rPr>
        <w:t xml:space="preserve"> Anticipated academic and social, emotional, and physical health needs</w:t>
      </w:r>
    </w:p>
    <w:p w:rsidR="00920A1F" w:rsidRDefault="00920A1F" w:rsidP="00A03194">
      <w:pPr>
        <w:spacing w:after="0" w:line="240" w:lineRule="auto"/>
        <w:rPr>
          <w:rFonts w:ascii="Gill Sans MT" w:hAnsi="Gill Sans MT"/>
          <w:sz w:val="18"/>
          <w:szCs w:val="18"/>
        </w:rPr>
      </w:pPr>
    </w:p>
    <w:p w:rsidR="00C043F8" w:rsidRPr="0016476B" w:rsidRDefault="00920A1F" w:rsidP="004A4507">
      <w:pPr>
        <w:ind w:firstLine="720"/>
        <w:rPr>
          <w:rFonts w:ascii="Times New Roman" w:eastAsiaTheme="minorHAnsi" w:hAnsi="Times New Roman"/>
        </w:rPr>
      </w:pPr>
      <w:r w:rsidRPr="0016476B">
        <w:rPr>
          <w:rFonts w:ascii="Times New Roman" w:eastAsiaTheme="minorHAnsi" w:hAnsi="Times New Roman"/>
        </w:rPr>
        <w:t>Evelyn Ann Charter Institute aims to open and operate one high school with a freshman class only</w:t>
      </w:r>
      <w:r w:rsidR="00162D3C" w:rsidRPr="0016476B">
        <w:rPr>
          <w:rFonts w:ascii="Times New Roman" w:eastAsiaTheme="minorHAnsi" w:hAnsi="Times New Roman"/>
        </w:rPr>
        <w:t xml:space="preserve"> of 300 students</w:t>
      </w:r>
      <w:r w:rsidRPr="0016476B">
        <w:rPr>
          <w:rFonts w:ascii="Times New Roman" w:eastAsiaTheme="minorHAnsi" w:hAnsi="Times New Roman"/>
        </w:rPr>
        <w:t>, adding four additional freshmen class each year for a total of 1200 students in the 34th Ward on the far South side of Chicago.  EACI’s targeted At Risk communities are West Pullman, and parts of Roseland and Morgan Park that are within the zip codes of 60643 and 60628.   Additionally,</w:t>
      </w:r>
      <w:r w:rsidR="00C043F8" w:rsidRPr="0016476B">
        <w:rPr>
          <w:rFonts w:ascii="Times New Roman" w:eastAsiaTheme="minorHAnsi" w:hAnsi="Times New Roman"/>
        </w:rPr>
        <w:t xml:space="preserve"> currently</w:t>
      </w:r>
      <w:r w:rsidRPr="0016476B">
        <w:rPr>
          <w:rFonts w:ascii="Times New Roman" w:eastAsiaTheme="minorHAnsi" w:hAnsi="Times New Roman"/>
        </w:rPr>
        <w:t xml:space="preserve"> 0.2% of the students have "limited English proficiency,” 98% of the students are classified as</w:t>
      </w:r>
      <w:r w:rsidR="005F3BF1" w:rsidRPr="0016476B">
        <w:rPr>
          <w:rFonts w:ascii="Times New Roman" w:eastAsiaTheme="minorHAnsi" w:hAnsi="Times New Roman"/>
        </w:rPr>
        <w:t xml:space="preserve"> "economically disadvantaged,"</w:t>
      </w:r>
      <w:r w:rsidR="0024071B" w:rsidRPr="0016476B">
        <w:rPr>
          <w:rFonts w:ascii="Times New Roman" w:eastAsiaTheme="minorHAnsi" w:hAnsi="Times New Roman"/>
        </w:rPr>
        <w:t xml:space="preserve"> </w:t>
      </w:r>
      <w:r w:rsidRPr="0016476B">
        <w:rPr>
          <w:rFonts w:ascii="Times New Roman" w:eastAsiaTheme="minorHAnsi" w:hAnsi="Times New Roman"/>
        </w:rPr>
        <w:t>94% are paying reduced lunch prices, and 99% of the students are African American.  Multiple elementary schools have clo</w:t>
      </w:r>
      <w:r w:rsidR="000657FB" w:rsidRPr="0016476B">
        <w:rPr>
          <w:rFonts w:ascii="Times New Roman" w:eastAsiaTheme="minorHAnsi" w:hAnsi="Times New Roman"/>
        </w:rPr>
        <w:t>sed due to poor performance, low enrollment</w:t>
      </w:r>
      <w:r w:rsidR="007C5DCE" w:rsidRPr="0016476B">
        <w:rPr>
          <w:rFonts w:ascii="Times New Roman" w:eastAsiaTheme="minorHAnsi" w:hAnsi="Times New Roman"/>
        </w:rPr>
        <w:t>, poor</w:t>
      </w:r>
      <w:r w:rsidR="000657FB" w:rsidRPr="0016476B">
        <w:rPr>
          <w:rFonts w:ascii="Times New Roman" w:eastAsiaTheme="minorHAnsi" w:hAnsi="Times New Roman"/>
        </w:rPr>
        <w:t xml:space="preserve"> </w:t>
      </w:r>
      <w:r w:rsidR="000657FB" w:rsidRPr="0016476B">
        <w:rPr>
          <w:rFonts w:ascii="Times New Roman" w:eastAsiaTheme="minorHAnsi" w:hAnsi="Times New Roman"/>
        </w:rPr>
        <w:lastRenderedPageBreak/>
        <w:t xml:space="preserve">housing and health, poverty, and social and emotional distress.  </w:t>
      </w:r>
      <w:r w:rsidRPr="0016476B">
        <w:rPr>
          <w:rFonts w:ascii="Times New Roman" w:eastAsiaTheme="minorHAnsi" w:hAnsi="Times New Roman"/>
        </w:rPr>
        <w:t xml:space="preserve">By targeting these areas, we intend to recruit a population that is racially diverse </w:t>
      </w:r>
      <w:r w:rsidR="00C043F8" w:rsidRPr="0016476B">
        <w:rPr>
          <w:rFonts w:ascii="Times New Roman" w:eastAsiaTheme="minorHAnsi" w:hAnsi="Times New Roman"/>
        </w:rPr>
        <w:t xml:space="preserve">(see </w:t>
      </w:r>
      <w:r w:rsidR="00DE666A" w:rsidRPr="0016476B">
        <w:rPr>
          <w:rFonts w:ascii="Times New Roman" w:eastAsiaTheme="minorHAnsi" w:hAnsi="Times New Roman"/>
        </w:rPr>
        <w:t>tables 1, 2</w:t>
      </w:r>
      <w:r w:rsidR="00C043F8" w:rsidRPr="0016476B">
        <w:rPr>
          <w:rFonts w:ascii="Times New Roman" w:eastAsiaTheme="minorHAnsi" w:hAnsi="Times New Roman"/>
        </w:rPr>
        <w:t xml:space="preserve">) </w:t>
      </w:r>
      <w:r w:rsidRPr="0016476B">
        <w:rPr>
          <w:rFonts w:ascii="Times New Roman" w:eastAsiaTheme="minorHAnsi" w:hAnsi="Times New Roman"/>
        </w:rPr>
        <w:t>to increase enrollment as a result of the Wards realignment, and shall set a new high standard of success, lifting students t</w:t>
      </w:r>
      <w:r w:rsidR="00DE666A" w:rsidRPr="0016476B">
        <w:rPr>
          <w:rFonts w:ascii="Times New Roman" w:eastAsiaTheme="minorHAnsi" w:hAnsi="Times New Roman"/>
        </w:rPr>
        <w:t>o greater levels of achievement, providing</w:t>
      </w:r>
      <w:r w:rsidR="00162D3C" w:rsidRPr="0016476B">
        <w:rPr>
          <w:rFonts w:ascii="Times New Roman" w:eastAsiaTheme="minorHAnsi" w:hAnsi="Times New Roman"/>
        </w:rPr>
        <w:t xml:space="preserve"> </w:t>
      </w:r>
      <w:r w:rsidR="0024071B" w:rsidRPr="0016476B">
        <w:rPr>
          <w:rFonts w:ascii="Times New Roman" w:eastAsiaTheme="minorHAnsi" w:hAnsi="Times New Roman"/>
        </w:rPr>
        <w:t xml:space="preserve">them </w:t>
      </w:r>
      <w:r w:rsidR="00162D3C" w:rsidRPr="0016476B">
        <w:rPr>
          <w:rFonts w:ascii="Times New Roman" w:eastAsiaTheme="minorHAnsi" w:hAnsi="Times New Roman"/>
        </w:rPr>
        <w:t>with</w:t>
      </w:r>
      <w:r w:rsidR="00DE666A" w:rsidRPr="0016476B">
        <w:rPr>
          <w:rFonts w:ascii="Times New Roman" w:eastAsiaTheme="minorHAnsi" w:hAnsi="Times New Roman"/>
        </w:rPr>
        <w:t xml:space="preserve"> social and emotional support to instill </w:t>
      </w:r>
      <w:r w:rsidR="00162D3C" w:rsidRPr="0016476B">
        <w:rPr>
          <w:rFonts w:ascii="Times New Roman" w:eastAsiaTheme="minorHAnsi" w:hAnsi="Times New Roman"/>
        </w:rPr>
        <w:t>core values, build self-esteem, integrity, o</w:t>
      </w:r>
      <w:r w:rsidR="0024071B" w:rsidRPr="0016476B">
        <w:rPr>
          <w:rFonts w:ascii="Times New Roman" w:eastAsiaTheme="minorHAnsi" w:hAnsi="Times New Roman"/>
        </w:rPr>
        <w:t>wnership of their education, a</w:t>
      </w:r>
      <w:r w:rsidR="00162D3C" w:rsidRPr="0016476B">
        <w:rPr>
          <w:rFonts w:ascii="Times New Roman" w:eastAsiaTheme="minorHAnsi" w:hAnsi="Times New Roman"/>
        </w:rPr>
        <w:t xml:space="preserve"> rigorous curriculum</w:t>
      </w:r>
      <w:r w:rsidR="005F3BF1" w:rsidRPr="0016476B">
        <w:rPr>
          <w:rFonts w:ascii="Times New Roman" w:eastAsiaTheme="minorHAnsi" w:hAnsi="Times New Roman"/>
        </w:rPr>
        <w:t>,</w:t>
      </w:r>
      <w:r w:rsidR="00162D3C" w:rsidRPr="0016476B">
        <w:rPr>
          <w:rFonts w:ascii="Times New Roman" w:eastAsiaTheme="minorHAnsi" w:hAnsi="Times New Roman"/>
        </w:rPr>
        <w:t xml:space="preserve"> nutritious meals, health education, and a loving and caring environment.</w:t>
      </w:r>
    </w:p>
    <w:p w:rsidR="0024071B" w:rsidRDefault="0024071B" w:rsidP="00920A1F">
      <w:pPr>
        <w:rPr>
          <w:rFonts w:asciiTheme="minorHAnsi" w:eastAsiaTheme="minorHAnsi" w:hAnsiTheme="minorHAnsi" w:cstheme="minorBidi"/>
        </w:rPr>
      </w:pPr>
    </w:p>
    <w:p w:rsidR="001E4218" w:rsidRDefault="001E4218" w:rsidP="00920A1F">
      <w:pPr>
        <w:rPr>
          <w:rFonts w:asciiTheme="minorHAnsi" w:eastAsiaTheme="minorHAnsi" w:hAnsiTheme="minorHAnsi" w:cstheme="minorBidi"/>
        </w:rPr>
      </w:pPr>
    </w:p>
    <w:p w:rsidR="001E4218" w:rsidRDefault="001E4218" w:rsidP="00920A1F">
      <w:pPr>
        <w:rPr>
          <w:rFonts w:asciiTheme="minorHAnsi" w:eastAsiaTheme="minorHAnsi" w:hAnsiTheme="minorHAnsi" w:cstheme="minorBidi"/>
        </w:rPr>
      </w:pPr>
    </w:p>
    <w:p w:rsidR="001E4218" w:rsidRDefault="001E4218" w:rsidP="00920A1F">
      <w:pPr>
        <w:rPr>
          <w:rFonts w:asciiTheme="minorHAnsi" w:eastAsiaTheme="minorHAnsi" w:hAnsiTheme="minorHAnsi" w:cstheme="minorBidi"/>
        </w:rPr>
      </w:pPr>
    </w:p>
    <w:tbl>
      <w:tblPr>
        <w:tblStyle w:val="TableGrid"/>
        <w:tblW w:w="0" w:type="auto"/>
        <w:tblLook w:val="04A0" w:firstRow="1" w:lastRow="0" w:firstColumn="1" w:lastColumn="0" w:noHBand="0" w:noVBand="1"/>
      </w:tblPr>
      <w:tblGrid>
        <w:gridCol w:w="9576"/>
      </w:tblGrid>
      <w:tr w:rsidR="00213166" w:rsidRPr="00213166" w:rsidTr="00213166">
        <w:tc>
          <w:tcPr>
            <w:tcW w:w="9576" w:type="dxa"/>
            <w:shd w:val="clear" w:color="auto" w:fill="4F81BD" w:themeFill="accent1"/>
          </w:tcPr>
          <w:p w:rsidR="00213166" w:rsidRPr="00213166" w:rsidRDefault="00213166" w:rsidP="001A4B02">
            <w:pPr>
              <w:rPr>
                <w:rFonts w:asciiTheme="minorHAnsi" w:eastAsiaTheme="minorHAnsi" w:hAnsiTheme="minorHAnsi" w:cstheme="minorBidi"/>
              </w:rPr>
            </w:pPr>
            <w:r>
              <w:rPr>
                <w:rFonts w:asciiTheme="minorHAnsi" w:eastAsiaTheme="minorHAnsi" w:hAnsiTheme="minorHAnsi" w:cstheme="minorBidi"/>
              </w:rPr>
              <w:t xml:space="preserve">Table 1                                            </w:t>
            </w:r>
            <w:r w:rsidRPr="00213166">
              <w:rPr>
                <w:rFonts w:asciiTheme="minorHAnsi" w:eastAsiaTheme="minorHAnsi" w:hAnsiTheme="minorHAnsi" w:cstheme="minorBidi"/>
              </w:rPr>
              <w:t>Students EACI Intend to Serve</w:t>
            </w:r>
          </w:p>
        </w:tc>
      </w:tr>
      <w:tr w:rsidR="00213166" w:rsidRPr="00213166" w:rsidTr="00213166">
        <w:tc>
          <w:tcPr>
            <w:tcW w:w="9576" w:type="dxa"/>
          </w:tcPr>
          <w:p w:rsidR="00213166" w:rsidRPr="00213166" w:rsidRDefault="00213166" w:rsidP="001A4B02">
            <w:pPr>
              <w:rPr>
                <w:rFonts w:asciiTheme="minorHAnsi" w:eastAsiaTheme="minorHAnsi" w:hAnsiTheme="minorHAnsi" w:cstheme="minorBidi"/>
              </w:rPr>
            </w:pPr>
            <w:r w:rsidRPr="00213166">
              <w:rPr>
                <w:rFonts w:asciiTheme="minorHAnsi" w:eastAsiaTheme="minorHAnsi" w:hAnsiTheme="minorHAnsi" w:cstheme="minorBidi"/>
              </w:rPr>
              <w:t xml:space="preserve">94                 % that would qualify for free or reduced school lunches  </w:t>
            </w:r>
          </w:p>
        </w:tc>
      </w:tr>
      <w:tr w:rsidR="00213166" w:rsidRPr="00213166" w:rsidTr="00213166">
        <w:tc>
          <w:tcPr>
            <w:tcW w:w="9576" w:type="dxa"/>
          </w:tcPr>
          <w:p w:rsidR="00213166" w:rsidRPr="00213166" w:rsidRDefault="00480BBC" w:rsidP="001A4B02">
            <w:pPr>
              <w:rPr>
                <w:rFonts w:asciiTheme="minorHAnsi" w:eastAsiaTheme="minorHAnsi" w:hAnsiTheme="minorHAnsi" w:cstheme="minorBidi"/>
              </w:rPr>
            </w:pPr>
            <w:r>
              <w:rPr>
                <w:rFonts w:asciiTheme="minorHAnsi" w:eastAsiaTheme="minorHAnsi" w:hAnsiTheme="minorHAnsi" w:cstheme="minorBidi"/>
              </w:rPr>
              <w:t>15</w:t>
            </w:r>
            <w:r w:rsidR="005F3BF1">
              <w:rPr>
                <w:rFonts w:asciiTheme="minorHAnsi" w:eastAsiaTheme="minorHAnsi" w:hAnsiTheme="minorHAnsi" w:cstheme="minorBidi"/>
              </w:rPr>
              <w:t xml:space="preserve"> </w:t>
            </w:r>
            <w:r w:rsidR="00213166" w:rsidRPr="00213166">
              <w:rPr>
                <w:rFonts w:asciiTheme="minorHAnsi" w:eastAsiaTheme="minorHAnsi" w:hAnsiTheme="minorHAnsi" w:cstheme="minorBidi"/>
              </w:rPr>
              <w:t xml:space="preserve">                % English Language Learners  </w:t>
            </w:r>
          </w:p>
        </w:tc>
      </w:tr>
      <w:tr w:rsidR="00213166" w:rsidRPr="00213166" w:rsidTr="00213166">
        <w:tc>
          <w:tcPr>
            <w:tcW w:w="9576" w:type="dxa"/>
          </w:tcPr>
          <w:p w:rsidR="00213166" w:rsidRPr="00213166" w:rsidRDefault="00480BBC" w:rsidP="001A4B02">
            <w:pPr>
              <w:rPr>
                <w:rFonts w:asciiTheme="minorHAnsi" w:eastAsiaTheme="minorHAnsi" w:hAnsiTheme="minorHAnsi" w:cstheme="minorBidi"/>
              </w:rPr>
            </w:pPr>
            <w:r>
              <w:rPr>
                <w:rFonts w:asciiTheme="minorHAnsi" w:eastAsiaTheme="minorHAnsi" w:hAnsiTheme="minorHAnsi" w:cstheme="minorBidi"/>
              </w:rPr>
              <w:t>12</w:t>
            </w:r>
            <w:r w:rsidR="00213166" w:rsidRPr="00213166">
              <w:rPr>
                <w:rFonts w:asciiTheme="minorHAnsi" w:eastAsiaTheme="minorHAnsi" w:hAnsiTheme="minorHAnsi" w:cstheme="minorBidi"/>
              </w:rPr>
              <w:t xml:space="preserve">                 % Special Education</w:t>
            </w:r>
          </w:p>
        </w:tc>
      </w:tr>
      <w:tr w:rsidR="00213166" w:rsidRPr="00213166" w:rsidTr="00213166">
        <w:tc>
          <w:tcPr>
            <w:tcW w:w="9576" w:type="dxa"/>
          </w:tcPr>
          <w:p w:rsidR="00213166" w:rsidRPr="00213166" w:rsidRDefault="007B4C0F" w:rsidP="007B4C0F">
            <w:pPr>
              <w:rPr>
                <w:rFonts w:asciiTheme="minorHAnsi" w:eastAsiaTheme="minorHAnsi" w:hAnsiTheme="minorHAnsi" w:cstheme="minorBidi"/>
              </w:rPr>
            </w:pPr>
            <w:r>
              <w:rPr>
                <w:rFonts w:asciiTheme="minorHAnsi" w:eastAsiaTheme="minorHAnsi" w:hAnsiTheme="minorHAnsi" w:cstheme="minorBidi"/>
              </w:rPr>
              <w:t xml:space="preserve">  </w:t>
            </w:r>
            <w:r w:rsidR="00213166" w:rsidRPr="00213166">
              <w:rPr>
                <w:rFonts w:asciiTheme="minorHAnsi" w:eastAsiaTheme="minorHAnsi" w:hAnsiTheme="minorHAnsi" w:cstheme="minorBidi"/>
              </w:rPr>
              <w:t>2                 % Homeless students</w:t>
            </w:r>
          </w:p>
        </w:tc>
      </w:tr>
    </w:tbl>
    <w:p w:rsidR="0024071B" w:rsidRDefault="0024071B" w:rsidP="00920A1F">
      <w:pPr>
        <w:rPr>
          <w:rFonts w:asciiTheme="minorHAnsi" w:eastAsiaTheme="minorHAnsi" w:hAnsiTheme="minorHAnsi" w:cstheme="minorBidi"/>
        </w:rPr>
      </w:pPr>
      <w:r>
        <w:rPr>
          <w:rFonts w:asciiTheme="minorHAnsi" w:eastAsiaTheme="minorHAnsi" w:hAnsiTheme="minorHAnsi" w:cstheme="minorBidi"/>
        </w:rPr>
        <w:t xml:space="preserve">                     </w:t>
      </w:r>
    </w:p>
    <w:p w:rsidR="00DE666A" w:rsidRDefault="00DE666A" w:rsidP="00920A1F">
      <w:pPr>
        <w:rPr>
          <w:rFonts w:asciiTheme="minorHAnsi" w:eastAsiaTheme="minorHAnsi" w:hAnsiTheme="minorHAnsi" w:cstheme="minorBidi"/>
        </w:rPr>
      </w:pPr>
    </w:p>
    <w:p w:rsidR="00DE666A" w:rsidRDefault="00DE666A" w:rsidP="00920A1F">
      <w:pPr>
        <w:rPr>
          <w:rFonts w:asciiTheme="minorHAnsi" w:eastAsiaTheme="minorHAnsi" w:hAnsiTheme="minorHAnsi" w:cstheme="minorBidi"/>
        </w:rPr>
      </w:pPr>
    </w:p>
    <w:p w:rsidR="00213166" w:rsidRDefault="00213166" w:rsidP="00920A1F">
      <w:pPr>
        <w:rPr>
          <w:rFonts w:asciiTheme="minorHAnsi" w:eastAsiaTheme="minorHAnsi" w:hAnsiTheme="minorHAnsi" w:cstheme="minorBidi"/>
        </w:rPr>
      </w:pPr>
    </w:p>
    <w:p w:rsidR="00213166" w:rsidRDefault="00213166" w:rsidP="00920A1F">
      <w:pPr>
        <w:rPr>
          <w:rFonts w:asciiTheme="minorHAnsi" w:eastAsiaTheme="minorHAnsi" w:hAnsiTheme="minorHAnsi" w:cstheme="minorBidi"/>
        </w:rPr>
      </w:pPr>
    </w:p>
    <w:p w:rsidR="00213166" w:rsidRDefault="00213166" w:rsidP="00920A1F">
      <w:pPr>
        <w:rPr>
          <w:rFonts w:asciiTheme="minorHAnsi" w:eastAsiaTheme="minorHAnsi" w:hAnsiTheme="minorHAnsi" w:cstheme="minorBidi"/>
        </w:rPr>
      </w:pPr>
    </w:p>
    <w:tbl>
      <w:tblPr>
        <w:tblStyle w:val="TableGrid"/>
        <w:tblW w:w="0" w:type="auto"/>
        <w:tblLook w:val="04A0" w:firstRow="1" w:lastRow="0" w:firstColumn="1" w:lastColumn="0" w:noHBand="0" w:noVBand="1"/>
      </w:tblPr>
      <w:tblGrid>
        <w:gridCol w:w="9576"/>
      </w:tblGrid>
      <w:tr w:rsidR="00B95260" w:rsidRPr="00B95260" w:rsidTr="00B95260">
        <w:tc>
          <w:tcPr>
            <w:tcW w:w="9576" w:type="dxa"/>
            <w:shd w:val="clear" w:color="auto" w:fill="4F81BD" w:themeFill="accent1"/>
          </w:tcPr>
          <w:p w:rsidR="00B95260" w:rsidRPr="00B95260" w:rsidRDefault="00B95260" w:rsidP="001A4B02">
            <w:pPr>
              <w:rPr>
                <w:rFonts w:asciiTheme="minorHAnsi" w:eastAsiaTheme="minorHAnsi" w:hAnsiTheme="minorHAnsi" w:cstheme="minorBidi"/>
              </w:rPr>
            </w:pPr>
            <w:r>
              <w:rPr>
                <w:rFonts w:asciiTheme="minorHAnsi" w:eastAsiaTheme="minorHAnsi" w:hAnsiTheme="minorHAnsi" w:cstheme="minorBidi"/>
              </w:rPr>
              <w:t xml:space="preserve">Table 2                                                        </w:t>
            </w:r>
            <w:r w:rsidRPr="00B95260">
              <w:rPr>
                <w:rFonts w:asciiTheme="minorHAnsi" w:eastAsiaTheme="minorHAnsi" w:hAnsiTheme="minorHAnsi" w:cstheme="minorBidi"/>
              </w:rPr>
              <w:t>Race/Ethnicity</w:t>
            </w:r>
          </w:p>
        </w:tc>
      </w:tr>
      <w:tr w:rsidR="00B95260" w:rsidRPr="00B95260" w:rsidTr="00B95260">
        <w:tc>
          <w:tcPr>
            <w:tcW w:w="9576" w:type="dxa"/>
          </w:tcPr>
          <w:p w:rsidR="00B95260" w:rsidRPr="00B95260" w:rsidRDefault="00B95260" w:rsidP="00600659">
            <w:pPr>
              <w:pStyle w:val="ListParagraph"/>
              <w:numPr>
                <w:ilvl w:val="0"/>
                <w:numId w:val="1"/>
              </w:numPr>
              <w:rPr>
                <w:rFonts w:asciiTheme="minorHAnsi" w:eastAsiaTheme="minorHAnsi" w:hAnsiTheme="minorHAnsi" w:cstheme="minorBidi"/>
              </w:rPr>
            </w:pPr>
            <w:r w:rsidRPr="00B95260">
              <w:rPr>
                <w:rFonts w:asciiTheme="minorHAnsi" w:eastAsiaTheme="minorHAnsi" w:hAnsiTheme="minorHAnsi" w:cstheme="minorBidi"/>
              </w:rPr>
              <w:t>% American Indian/Alaska Native</w:t>
            </w:r>
          </w:p>
        </w:tc>
      </w:tr>
      <w:tr w:rsidR="00B95260" w:rsidRPr="00B95260" w:rsidTr="00B95260">
        <w:tc>
          <w:tcPr>
            <w:tcW w:w="9576" w:type="dxa"/>
          </w:tcPr>
          <w:p w:rsidR="00B95260" w:rsidRPr="00B95260" w:rsidRDefault="00B95260" w:rsidP="00600659">
            <w:pPr>
              <w:pStyle w:val="ListParagraph"/>
              <w:numPr>
                <w:ilvl w:val="0"/>
                <w:numId w:val="1"/>
              </w:numPr>
              <w:rPr>
                <w:rFonts w:asciiTheme="minorHAnsi" w:eastAsiaTheme="minorHAnsi" w:hAnsiTheme="minorHAnsi" w:cstheme="minorBidi"/>
              </w:rPr>
            </w:pPr>
            <w:r w:rsidRPr="00B95260">
              <w:rPr>
                <w:rFonts w:asciiTheme="minorHAnsi" w:eastAsiaTheme="minorHAnsi" w:hAnsiTheme="minorHAnsi" w:cstheme="minorBidi"/>
              </w:rPr>
              <w:t>% Asian</w:t>
            </w:r>
          </w:p>
        </w:tc>
      </w:tr>
      <w:tr w:rsidR="00B95260" w:rsidRPr="00B95260" w:rsidTr="00B95260">
        <w:tc>
          <w:tcPr>
            <w:tcW w:w="9576" w:type="dxa"/>
          </w:tcPr>
          <w:p w:rsidR="00B95260" w:rsidRPr="00B95260" w:rsidRDefault="00B95260" w:rsidP="00600659">
            <w:pPr>
              <w:pStyle w:val="ListParagraph"/>
              <w:numPr>
                <w:ilvl w:val="0"/>
                <w:numId w:val="2"/>
              </w:numPr>
              <w:rPr>
                <w:rFonts w:asciiTheme="minorHAnsi" w:eastAsiaTheme="minorHAnsi" w:hAnsiTheme="minorHAnsi" w:cstheme="minorBidi"/>
              </w:rPr>
            </w:pPr>
            <w:r w:rsidRPr="00B95260">
              <w:rPr>
                <w:rFonts w:asciiTheme="minorHAnsi" w:eastAsiaTheme="minorHAnsi" w:hAnsiTheme="minorHAnsi" w:cstheme="minorBidi"/>
              </w:rPr>
              <w:t xml:space="preserve">  % Hispanic or Latino</w:t>
            </w:r>
          </w:p>
        </w:tc>
      </w:tr>
      <w:tr w:rsidR="00B95260" w:rsidRPr="00B95260" w:rsidTr="00B95260">
        <w:tc>
          <w:tcPr>
            <w:tcW w:w="9576" w:type="dxa"/>
          </w:tcPr>
          <w:p w:rsidR="00B95260" w:rsidRPr="00B95260" w:rsidRDefault="00B95260" w:rsidP="00B95260">
            <w:pPr>
              <w:rPr>
                <w:rFonts w:asciiTheme="minorHAnsi" w:eastAsiaTheme="minorHAnsi" w:hAnsiTheme="minorHAnsi" w:cstheme="minorBidi"/>
              </w:rPr>
            </w:pPr>
            <w:r>
              <w:rPr>
                <w:rFonts w:asciiTheme="minorHAnsi" w:eastAsiaTheme="minorHAnsi" w:hAnsiTheme="minorHAnsi" w:cstheme="minorBidi"/>
              </w:rPr>
              <w:t xml:space="preserve">     62 </w:t>
            </w:r>
            <w:r w:rsidRPr="00B95260">
              <w:rPr>
                <w:rFonts w:asciiTheme="minorHAnsi" w:eastAsiaTheme="minorHAnsi" w:hAnsiTheme="minorHAnsi" w:cstheme="minorBidi"/>
              </w:rPr>
              <w:t xml:space="preserve">  </w:t>
            </w:r>
            <w:r>
              <w:rPr>
                <w:rFonts w:asciiTheme="minorHAnsi" w:eastAsiaTheme="minorHAnsi" w:hAnsiTheme="minorHAnsi" w:cstheme="minorBidi"/>
              </w:rPr>
              <w:t xml:space="preserve">  </w:t>
            </w:r>
            <w:r w:rsidRPr="00B95260">
              <w:rPr>
                <w:rFonts w:asciiTheme="minorHAnsi" w:eastAsiaTheme="minorHAnsi" w:hAnsiTheme="minorHAnsi" w:cstheme="minorBidi"/>
              </w:rPr>
              <w:t>% Black or African American</w:t>
            </w:r>
          </w:p>
        </w:tc>
      </w:tr>
      <w:tr w:rsidR="00B95260" w:rsidRPr="00B95260" w:rsidTr="00B95260">
        <w:tc>
          <w:tcPr>
            <w:tcW w:w="9576" w:type="dxa"/>
          </w:tcPr>
          <w:p w:rsidR="00B95260" w:rsidRPr="00B95260" w:rsidRDefault="00B95260" w:rsidP="001A4B02">
            <w:pPr>
              <w:pStyle w:val="ListParagraph"/>
              <w:ind w:left="0"/>
              <w:rPr>
                <w:rFonts w:asciiTheme="minorHAnsi" w:eastAsiaTheme="minorHAnsi" w:hAnsiTheme="minorHAnsi" w:cstheme="minorBidi"/>
              </w:rPr>
            </w:pPr>
            <w:r>
              <w:rPr>
                <w:rFonts w:asciiTheme="minorHAnsi" w:eastAsiaTheme="minorHAnsi" w:hAnsiTheme="minorHAnsi" w:cstheme="minorBidi"/>
              </w:rPr>
              <w:t xml:space="preserve">        1    </w:t>
            </w:r>
            <w:r w:rsidRPr="00B95260">
              <w:rPr>
                <w:rFonts w:asciiTheme="minorHAnsi" w:eastAsiaTheme="minorHAnsi" w:hAnsiTheme="minorHAnsi" w:cstheme="minorBidi"/>
              </w:rPr>
              <w:t>% White</w:t>
            </w:r>
          </w:p>
        </w:tc>
      </w:tr>
      <w:tr w:rsidR="00B95260" w:rsidRPr="00B95260" w:rsidTr="00B95260">
        <w:tc>
          <w:tcPr>
            <w:tcW w:w="9576" w:type="dxa"/>
          </w:tcPr>
          <w:p w:rsidR="00B95260" w:rsidRPr="00B95260" w:rsidRDefault="00B95260" w:rsidP="00B95260">
            <w:pPr>
              <w:rPr>
                <w:rFonts w:asciiTheme="minorHAnsi" w:eastAsiaTheme="minorHAnsi" w:hAnsiTheme="minorHAnsi" w:cstheme="minorBidi"/>
              </w:rPr>
            </w:pPr>
            <w:r>
              <w:rPr>
                <w:rFonts w:asciiTheme="minorHAnsi" w:eastAsiaTheme="minorHAnsi" w:hAnsiTheme="minorHAnsi" w:cstheme="minorBidi"/>
              </w:rPr>
              <w:t xml:space="preserve">        1    </w:t>
            </w:r>
            <w:r w:rsidRPr="00B95260">
              <w:rPr>
                <w:rFonts w:asciiTheme="minorHAnsi" w:eastAsiaTheme="minorHAnsi" w:hAnsiTheme="minorHAnsi" w:cstheme="minorBidi"/>
              </w:rPr>
              <w:t>% Hawaiian Native/Pacific</w:t>
            </w:r>
          </w:p>
        </w:tc>
      </w:tr>
      <w:tr w:rsidR="00B95260" w:rsidRPr="00B95260" w:rsidTr="00B95260">
        <w:tc>
          <w:tcPr>
            <w:tcW w:w="9576" w:type="dxa"/>
          </w:tcPr>
          <w:p w:rsidR="00B95260" w:rsidRPr="00B95260" w:rsidRDefault="00B95260" w:rsidP="00B95260">
            <w:pPr>
              <w:rPr>
                <w:rFonts w:asciiTheme="minorHAnsi" w:eastAsiaTheme="minorHAnsi" w:hAnsiTheme="minorHAnsi" w:cstheme="minorBidi"/>
              </w:rPr>
            </w:pPr>
            <w:r>
              <w:rPr>
                <w:rFonts w:asciiTheme="minorHAnsi" w:eastAsiaTheme="minorHAnsi" w:hAnsiTheme="minorHAnsi" w:cstheme="minorBidi"/>
              </w:rPr>
              <w:t xml:space="preserve">        </w:t>
            </w:r>
            <w:r w:rsidRPr="00B95260">
              <w:rPr>
                <w:rFonts w:asciiTheme="minorHAnsi" w:eastAsiaTheme="minorHAnsi" w:hAnsiTheme="minorHAnsi" w:cstheme="minorBidi"/>
              </w:rPr>
              <w:t xml:space="preserve">2   </w:t>
            </w:r>
            <w:r>
              <w:rPr>
                <w:rFonts w:asciiTheme="minorHAnsi" w:eastAsiaTheme="minorHAnsi" w:hAnsiTheme="minorHAnsi" w:cstheme="minorBidi"/>
              </w:rPr>
              <w:t xml:space="preserve"> </w:t>
            </w:r>
            <w:r w:rsidRPr="00B95260">
              <w:rPr>
                <w:rFonts w:asciiTheme="minorHAnsi" w:eastAsiaTheme="minorHAnsi" w:hAnsiTheme="minorHAnsi" w:cstheme="minorBidi"/>
              </w:rPr>
              <w:t>% Two or more races</w:t>
            </w:r>
          </w:p>
        </w:tc>
      </w:tr>
    </w:tbl>
    <w:p w:rsidR="00213166" w:rsidRPr="00213166" w:rsidRDefault="00213166" w:rsidP="00213166">
      <w:pPr>
        <w:pStyle w:val="ListParagraph"/>
        <w:rPr>
          <w:rFonts w:asciiTheme="minorHAnsi" w:eastAsiaTheme="minorHAnsi" w:hAnsiTheme="minorHAnsi" w:cstheme="minorBidi"/>
        </w:rPr>
      </w:pPr>
      <w:r w:rsidRPr="00213166">
        <w:rPr>
          <w:rFonts w:asciiTheme="minorHAnsi" w:eastAsiaTheme="minorHAnsi" w:hAnsiTheme="minorHAnsi" w:cstheme="minorBidi"/>
        </w:rPr>
        <w:t xml:space="preserve">  </w:t>
      </w:r>
    </w:p>
    <w:p w:rsidR="00A159C7" w:rsidRDefault="00A159C7" w:rsidP="00A03194">
      <w:pPr>
        <w:spacing w:after="0" w:line="240" w:lineRule="auto"/>
        <w:rPr>
          <w:rFonts w:ascii="Gill Sans MT" w:hAnsi="Gill Sans MT"/>
          <w:sz w:val="18"/>
          <w:szCs w:val="18"/>
        </w:rPr>
      </w:pPr>
      <w:r>
        <w:lastRenderedPageBreak/>
        <w:t xml:space="preserve"> </w:t>
      </w:r>
      <w:r w:rsidR="00702256" w:rsidRPr="00920A1F">
        <w:rPr>
          <w:rFonts w:ascii="Gill Sans MT" w:hAnsi="Gill Sans MT"/>
          <w:sz w:val="18"/>
          <w:szCs w:val="18"/>
        </w:rPr>
        <w:t xml:space="preserve">Section 1.2: Community Outreach  </w:t>
      </w:r>
    </w:p>
    <w:p w:rsidR="00A159C7" w:rsidRDefault="00A159C7" w:rsidP="00A03194">
      <w:pPr>
        <w:spacing w:after="0" w:line="240" w:lineRule="auto"/>
        <w:rPr>
          <w:rFonts w:ascii="Gill Sans MT" w:hAnsi="Gill Sans MT"/>
          <w:sz w:val="18"/>
          <w:szCs w:val="18"/>
        </w:rPr>
      </w:pPr>
    </w:p>
    <w:p w:rsidR="00A159C7" w:rsidRDefault="00702256" w:rsidP="00A03194">
      <w:pPr>
        <w:spacing w:after="0" w:line="240" w:lineRule="auto"/>
        <w:rPr>
          <w:rFonts w:ascii="Gill Sans MT" w:hAnsi="Gill Sans MT"/>
          <w:sz w:val="18"/>
          <w:szCs w:val="18"/>
        </w:rPr>
      </w:pPr>
      <w:r w:rsidRPr="00920A1F">
        <w:rPr>
          <w:rFonts w:ascii="Gill Sans MT" w:hAnsi="Gill Sans MT"/>
          <w:sz w:val="18"/>
          <w:szCs w:val="18"/>
        </w:rPr>
        <w:t xml:space="preserve">  </w:t>
      </w:r>
      <w:r w:rsidR="00A159C7" w:rsidRPr="00A159C7">
        <w:rPr>
          <w:rFonts w:ascii="Gill Sans MT" w:hAnsi="Gill Sans MT"/>
          <w:sz w:val="18"/>
          <w:szCs w:val="18"/>
        </w:rPr>
        <w:t xml:space="preserve">1.2.1: Learning About the Community Describe how the design team learned about the community and sought to build partnerships and relationships. </w:t>
      </w:r>
    </w:p>
    <w:p w:rsidR="00A159C7" w:rsidRDefault="00A159C7" w:rsidP="00A03194">
      <w:pPr>
        <w:spacing w:after="0" w:line="240" w:lineRule="auto"/>
        <w:rPr>
          <w:rFonts w:ascii="Gill Sans MT" w:hAnsi="Gill Sans MT"/>
          <w:sz w:val="18"/>
          <w:szCs w:val="18"/>
        </w:rPr>
      </w:pPr>
      <w:r w:rsidRPr="00A159C7">
        <w:rPr>
          <w:rFonts w:ascii="Gill Sans MT" w:hAnsi="Gill Sans MT"/>
          <w:sz w:val="18"/>
          <w:szCs w:val="18"/>
        </w:rPr>
        <w:sym w:font="Symbol" w:char="F0B7"/>
      </w:r>
      <w:r w:rsidRPr="00A159C7">
        <w:rPr>
          <w:rFonts w:ascii="Gill Sans MT" w:hAnsi="Gill Sans MT"/>
          <w:sz w:val="18"/>
          <w:szCs w:val="18"/>
        </w:rPr>
        <w:t xml:space="preserve"> Describe the design team’s or proposed Board members’ ties to the targeted communit(ies). What community meetings, events, or volunteer opportunities have members of the design team attended to make additional connections and enhance members’ understanding of the targeted communit(ies)?</w:t>
      </w:r>
    </w:p>
    <w:p w:rsidR="00A159C7" w:rsidRDefault="00A159C7" w:rsidP="00A03194">
      <w:pPr>
        <w:spacing w:after="0" w:line="240" w:lineRule="auto"/>
        <w:rPr>
          <w:rFonts w:ascii="Gill Sans MT" w:hAnsi="Gill Sans MT"/>
          <w:sz w:val="18"/>
          <w:szCs w:val="18"/>
        </w:rPr>
      </w:pPr>
      <w:r w:rsidRPr="00A159C7">
        <w:rPr>
          <w:rFonts w:ascii="Gill Sans MT" w:hAnsi="Gill Sans MT"/>
          <w:sz w:val="18"/>
          <w:szCs w:val="18"/>
        </w:rPr>
        <w:sym w:font="Symbol" w:char="F0B7"/>
      </w:r>
      <w:r w:rsidRPr="00A159C7">
        <w:rPr>
          <w:rFonts w:ascii="Gill Sans MT" w:hAnsi="Gill Sans MT"/>
          <w:sz w:val="18"/>
          <w:szCs w:val="18"/>
        </w:rPr>
        <w:t xml:space="preserve"> Describe how the design team sought input on the school model from existing institutions, key community leaders or advisors, businesses, parents, and residents, listing meetings held. Indicate whether the design team incorporated any community input into the school model. Why or why not?</w:t>
      </w:r>
    </w:p>
    <w:p w:rsidR="00A159C7" w:rsidRDefault="00A159C7" w:rsidP="00A03194">
      <w:pPr>
        <w:spacing w:after="0" w:line="240" w:lineRule="auto"/>
        <w:rPr>
          <w:rFonts w:ascii="Gill Sans MT" w:hAnsi="Gill Sans MT"/>
          <w:sz w:val="18"/>
          <w:szCs w:val="18"/>
        </w:rPr>
      </w:pPr>
      <w:r w:rsidRPr="00A159C7">
        <w:rPr>
          <w:rFonts w:ascii="Gill Sans MT" w:hAnsi="Gill Sans MT"/>
          <w:sz w:val="18"/>
          <w:szCs w:val="18"/>
        </w:rPr>
        <w:t xml:space="preserve"> </w:t>
      </w:r>
      <w:r w:rsidRPr="00A159C7">
        <w:rPr>
          <w:rFonts w:ascii="Gill Sans MT" w:hAnsi="Gill Sans MT"/>
          <w:sz w:val="18"/>
          <w:szCs w:val="18"/>
        </w:rPr>
        <w:sym w:font="Symbol" w:char="F0B7"/>
      </w:r>
      <w:r w:rsidRPr="00A159C7">
        <w:rPr>
          <w:rFonts w:ascii="Gill Sans MT" w:hAnsi="Gill Sans MT"/>
          <w:sz w:val="18"/>
          <w:szCs w:val="18"/>
        </w:rPr>
        <w:t xml:space="preserve"> Describe the existing assets in the communit(ies) (e.g., individuals, associations, institutions, physical assets) that may support students, families, and the school if approved to open.</w:t>
      </w:r>
    </w:p>
    <w:p w:rsidR="00702256" w:rsidRPr="00920A1F" w:rsidRDefault="00A159C7" w:rsidP="00A03194">
      <w:pPr>
        <w:spacing w:after="0" w:line="240" w:lineRule="auto"/>
        <w:rPr>
          <w:rFonts w:ascii="Gill Sans MT" w:hAnsi="Gill Sans MT"/>
        </w:rPr>
      </w:pPr>
      <w:r w:rsidRPr="00A159C7">
        <w:rPr>
          <w:rFonts w:ascii="Gill Sans MT" w:hAnsi="Gill Sans MT"/>
          <w:sz w:val="18"/>
          <w:szCs w:val="18"/>
        </w:rPr>
        <w:t xml:space="preserve"> </w:t>
      </w:r>
      <w:r w:rsidRPr="00A159C7">
        <w:rPr>
          <w:rFonts w:ascii="Gill Sans MT" w:hAnsi="Gill Sans MT"/>
          <w:sz w:val="18"/>
          <w:szCs w:val="18"/>
        </w:rPr>
        <w:sym w:font="Symbol" w:char="F0B7"/>
      </w:r>
      <w:r w:rsidRPr="00A159C7">
        <w:rPr>
          <w:rFonts w:ascii="Gill Sans MT" w:hAnsi="Gill Sans MT"/>
          <w:sz w:val="18"/>
          <w:szCs w:val="18"/>
        </w:rPr>
        <w:t xml:space="preserve"> How does the proposed school address the needs of the communit(ies) and build upon community assets? Why is the proposed school a good fit for the targeted</w:t>
      </w:r>
      <w:r>
        <w:rPr>
          <w:rFonts w:ascii="Gill Sans MT" w:hAnsi="Gill Sans MT"/>
          <w:sz w:val="18"/>
          <w:szCs w:val="18"/>
        </w:rPr>
        <w:t xml:space="preserve"> communities?</w:t>
      </w:r>
    </w:p>
    <w:p w:rsidR="00A03194" w:rsidRPr="00920A1F" w:rsidRDefault="00A03194" w:rsidP="00A03194">
      <w:pPr>
        <w:spacing w:after="0" w:line="240" w:lineRule="auto"/>
        <w:rPr>
          <w:rFonts w:ascii="Gill Sans MT" w:hAnsi="Gill Sans MT"/>
          <w:sz w:val="18"/>
          <w:szCs w:val="18"/>
        </w:rPr>
      </w:pPr>
    </w:p>
    <w:p w:rsidR="00702256" w:rsidRPr="00920A1F" w:rsidRDefault="00702256" w:rsidP="00A03194">
      <w:pPr>
        <w:spacing w:after="0" w:line="240" w:lineRule="auto"/>
        <w:rPr>
          <w:rFonts w:ascii="Gill Sans MT" w:hAnsi="Gill Sans MT"/>
          <w:sz w:val="18"/>
          <w:szCs w:val="18"/>
        </w:rPr>
      </w:pPr>
      <w:r w:rsidRPr="00920A1F">
        <w:rPr>
          <w:rFonts w:ascii="Gill Sans MT" w:hAnsi="Gill Sans MT"/>
          <w:sz w:val="18"/>
          <w:szCs w:val="18"/>
        </w:rPr>
        <w:t xml:space="preserve">1.2.1. Learning about the community  </w:t>
      </w:r>
    </w:p>
    <w:p w:rsidR="00702256" w:rsidRPr="00920A1F" w:rsidRDefault="00702256" w:rsidP="00A03194">
      <w:pPr>
        <w:spacing w:after="0" w:line="240" w:lineRule="auto"/>
        <w:rPr>
          <w:rFonts w:ascii="Gill Sans MT" w:hAnsi="Gill Sans MT"/>
          <w:sz w:val="16"/>
          <w:szCs w:val="16"/>
        </w:rPr>
      </w:pPr>
      <w:r w:rsidRPr="00920A1F">
        <w:rPr>
          <w:rFonts w:ascii="Gill Sans MT" w:hAnsi="Gill Sans MT"/>
          <w:sz w:val="18"/>
          <w:szCs w:val="18"/>
        </w:rPr>
        <w:t>Describe how the applicant learned about the community and sought to build partnerships and relationships.</w:t>
      </w:r>
      <w:r w:rsidRPr="00920A1F">
        <w:rPr>
          <w:rFonts w:ascii="Gill Sans MT" w:hAnsi="Gill Sans MT"/>
          <w:sz w:val="16"/>
          <w:szCs w:val="16"/>
        </w:rPr>
        <w:t xml:space="preserve">  </w:t>
      </w:r>
    </w:p>
    <w:p w:rsidR="00A03194" w:rsidRPr="00920A1F" w:rsidRDefault="00A03194" w:rsidP="00A03194">
      <w:pPr>
        <w:spacing w:after="0" w:line="240" w:lineRule="auto"/>
        <w:rPr>
          <w:rFonts w:ascii="Gill Sans MT" w:hAnsi="Gill Sans MT"/>
          <w:sz w:val="16"/>
          <w:szCs w:val="16"/>
        </w:rPr>
      </w:pPr>
    </w:p>
    <w:p w:rsidR="00A03194" w:rsidRPr="00A03194" w:rsidRDefault="00A03194" w:rsidP="00A03194">
      <w:pPr>
        <w:spacing w:after="0" w:line="240" w:lineRule="auto"/>
        <w:rPr>
          <w:rFonts w:ascii="Times New Roman" w:hAnsi="Times New Roman"/>
          <w:sz w:val="18"/>
          <w:szCs w:val="18"/>
        </w:rPr>
      </w:pPr>
    </w:p>
    <w:p w:rsidR="00732E38" w:rsidRPr="00702256" w:rsidRDefault="00732E38" w:rsidP="00702256">
      <w:pPr>
        <w:rPr>
          <w:rFonts w:ascii="Times New Roman" w:hAnsi="Times New Roman"/>
        </w:rPr>
      </w:pPr>
      <w:r>
        <w:rPr>
          <w:rFonts w:ascii="Times New Roman" w:hAnsi="Times New Roman"/>
        </w:rPr>
        <w:tab/>
        <w:t xml:space="preserve">The applicant </w:t>
      </w:r>
      <w:r w:rsidR="00A03194">
        <w:rPr>
          <w:rFonts w:ascii="Times New Roman" w:hAnsi="Times New Roman"/>
        </w:rPr>
        <w:t xml:space="preserve">(EACI) </w:t>
      </w:r>
      <w:r>
        <w:rPr>
          <w:rFonts w:ascii="Times New Roman" w:hAnsi="Times New Roman"/>
        </w:rPr>
        <w:t xml:space="preserve">learned about the community by attending Ward nights with the Aldermen in various Ward’s to find out what their </w:t>
      </w:r>
      <w:r w:rsidR="000D4E27">
        <w:rPr>
          <w:rFonts w:ascii="Times New Roman" w:hAnsi="Times New Roman"/>
        </w:rPr>
        <w:t xml:space="preserve">most </w:t>
      </w:r>
      <w:r>
        <w:rPr>
          <w:rFonts w:ascii="Times New Roman" w:hAnsi="Times New Roman"/>
        </w:rPr>
        <w:t xml:space="preserve">urgent needs were </w:t>
      </w:r>
      <w:r w:rsidR="00A03194">
        <w:rPr>
          <w:rFonts w:ascii="Times New Roman" w:hAnsi="Times New Roman"/>
        </w:rPr>
        <w:t xml:space="preserve">concerning their </w:t>
      </w:r>
      <w:r w:rsidR="00F80CF8">
        <w:rPr>
          <w:rFonts w:ascii="Times New Roman" w:hAnsi="Times New Roman"/>
        </w:rPr>
        <w:t xml:space="preserve">community </w:t>
      </w:r>
      <w:r w:rsidR="000D4E27">
        <w:rPr>
          <w:rFonts w:ascii="Times New Roman" w:hAnsi="Times New Roman"/>
        </w:rPr>
        <w:t xml:space="preserve">residents, </w:t>
      </w:r>
      <w:r w:rsidR="00F80CF8">
        <w:rPr>
          <w:rFonts w:ascii="Times New Roman" w:hAnsi="Times New Roman"/>
        </w:rPr>
        <w:t>education</w:t>
      </w:r>
      <w:r w:rsidR="005F3BF1">
        <w:rPr>
          <w:rFonts w:ascii="Times New Roman" w:hAnsi="Times New Roman"/>
        </w:rPr>
        <w:t>,</w:t>
      </w:r>
      <w:r w:rsidR="00F80CF8">
        <w:rPr>
          <w:rFonts w:ascii="Times New Roman" w:hAnsi="Times New Roman"/>
        </w:rPr>
        <w:t xml:space="preserve"> and how EACI</w:t>
      </w:r>
      <w:r>
        <w:rPr>
          <w:rFonts w:ascii="Times New Roman" w:hAnsi="Times New Roman"/>
        </w:rPr>
        <w:t xml:space="preserve"> could work together </w:t>
      </w:r>
      <w:r w:rsidR="00F80CF8">
        <w:rPr>
          <w:rFonts w:ascii="Times New Roman" w:hAnsi="Times New Roman"/>
        </w:rPr>
        <w:t xml:space="preserve">with their communities </w:t>
      </w:r>
      <w:r>
        <w:rPr>
          <w:rFonts w:ascii="Times New Roman" w:hAnsi="Times New Roman"/>
        </w:rPr>
        <w:t xml:space="preserve">to resolve them.  As result, the </w:t>
      </w:r>
      <w:r w:rsidR="00F80CF8">
        <w:rPr>
          <w:rFonts w:ascii="Times New Roman" w:hAnsi="Times New Roman"/>
        </w:rPr>
        <w:t>applicant (EACI) learned about the community on a referral from another alderman’s meeting and immediately</w:t>
      </w:r>
      <w:r>
        <w:rPr>
          <w:rFonts w:ascii="Times New Roman" w:hAnsi="Times New Roman"/>
        </w:rPr>
        <w:t xml:space="preserve"> </w:t>
      </w:r>
      <w:r w:rsidR="00F80CF8">
        <w:rPr>
          <w:rFonts w:ascii="Times New Roman" w:hAnsi="Times New Roman"/>
        </w:rPr>
        <w:t>contacted the 34</w:t>
      </w:r>
      <w:r w:rsidR="00F80CF8" w:rsidRPr="00F80CF8">
        <w:rPr>
          <w:rFonts w:ascii="Times New Roman" w:hAnsi="Times New Roman"/>
          <w:vertAlign w:val="superscript"/>
        </w:rPr>
        <w:t>th</w:t>
      </w:r>
      <w:r w:rsidR="00F80CF8">
        <w:rPr>
          <w:rFonts w:ascii="Times New Roman" w:hAnsi="Times New Roman"/>
        </w:rPr>
        <w:t xml:space="preserve"> Ward Alderman’s office </w:t>
      </w:r>
      <w:r w:rsidR="00BC1659">
        <w:rPr>
          <w:rFonts w:ascii="Times New Roman" w:hAnsi="Times New Roman"/>
        </w:rPr>
        <w:t xml:space="preserve">(the Honorable Carrie Austin) </w:t>
      </w:r>
      <w:r w:rsidR="00F80CF8">
        <w:rPr>
          <w:rFonts w:ascii="Times New Roman" w:hAnsi="Times New Roman"/>
        </w:rPr>
        <w:t xml:space="preserve">to set up a meeting to </w:t>
      </w:r>
      <w:r w:rsidR="00F35D50">
        <w:rPr>
          <w:rFonts w:ascii="Times New Roman" w:hAnsi="Times New Roman"/>
        </w:rPr>
        <w:t xml:space="preserve">further </w:t>
      </w:r>
      <w:r w:rsidR="00F80CF8">
        <w:rPr>
          <w:rFonts w:ascii="Times New Roman" w:hAnsi="Times New Roman"/>
        </w:rPr>
        <w:t xml:space="preserve">discuss the needs of </w:t>
      </w:r>
      <w:r w:rsidR="005F3BF1">
        <w:rPr>
          <w:rFonts w:ascii="Times New Roman" w:hAnsi="Times New Roman"/>
        </w:rPr>
        <w:t xml:space="preserve">the community and how EACI’s educational plan may be beneficial to </w:t>
      </w:r>
      <w:r w:rsidR="00EF11DB">
        <w:rPr>
          <w:rFonts w:ascii="Times New Roman" w:hAnsi="Times New Roman"/>
        </w:rPr>
        <w:t xml:space="preserve">the community.  </w:t>
      </w:r>
      <w:r w:rsidR="00F80CF8">
        <w:rPr>
          <w:rFonts w:ascii="Times New Roman" w:hAnsi="Times New Roman"/>
        </w:rPr>
        <w:t xml:space="preserve"> Also, EACI </w:t>
      </w:r>
      <w:r>
        <w:rPr>
          <w:rFonts w:ascii="Times New Roman" w:hAnsi="Times New Roman"/>
        </w:rPr>
        <w:t xml:space="preserve">started </w:t>
      </w:r>
      <w:r w:rsidR="00F80CF8">
        <w:rPr>
          <w:rFonts w:ascii="Times New Roman" w:hAnsi="Times New Roman"/>
        </w:rPr>
        <w:t xml:space="preserve">meeting with local pastors, business owners, and </w:t>
      </w:r>
      <w:r>
        <w:rPr>
          <w:rFonts w:ascii="Times New Roman" w:hAnsi="Times New Roman"/>
        </w:rPr>
        <w:t xml:space="preserve">attending </w:t>
      </w:r>
      <w:r w:rsidR="00F80CF8">
        <w:rPr>
          <w:rFonts w:ascii="Times New Roman" w:hAnsi="Times New Roman"/>
        </w:rPr>
        <w:t>meetings such as; the West Pullman Chamber of Commerce, 5</w:t>
      </w:r>
      <w:r w:rsidR="00F80CF8" w:rsidRPr="00F80CF8">
        <w:rPr>
          <w:rFonts w:ascii="Times New Roman" w:hAnsi="Times New Roman"/>
          <w:vertAlign w:val="superscript"/>
        </w:rPr>
        <w:t>th</w:t>
      </w:r>
      <w:r w:rsidR="00F80CF8">
        <w:rPr>
          <w:rFonts w:ascii="Times New Roman" w:hAnsi="Times New Roman"/>
        </w:rPr>
        <w:t xml:space="preserve"> District Police Community meetings, and </w:t>
      </w:r>
      <w:r>
        <w:rPr>
          <w:rFonts w:ascii="Times New Roman" w:hAnsi="Times New Roman"/>
        </w:rPr>
        <w:t>the Habitat for Humanity Chicago in the West Pullman area monthly meetings to meet and work with other community leaders, and residents to discuss the</w:t>
      </w:r>
      <w:r w:rsidR="00F80CF8">
        <w:rPr>
          <w:rFonts w:ascii="Times New Roman" w:hAnsi="Times New Roman"/>
        </w:rPr>
        <w:t>ir</w:t>
      </w:r>
      <w:r>
        <w:rPr>
          <w:rFonts w:ascii="Times New Roman" w:hAnsi="Times New Roman"/>
        </w:rPr>
        <w:t xml:space="preserve"> m</w:t>
      </w:r>
      <w:r w:rsidR="00F80CF8">
        <w:rPr>
          <w:rFonts w:ascii="Times New Roman" w:hAnsi="Times New Roman"/>
        </w:rPr>
        <w:t>ain conce</w:t>
      </w:r>
      <w:r w:rsidR="00F35D50">
        <w:rPr>
          <w:rFonts w:ascii="Times New Roman" w:hAnsi="Times New Roman"/>
        </w:rPr>
        <w:t xml:space="preserve">rns, and create plans to resolve </w:t>
      </w:r>
      <w:r w:rsidR="00F80CF8">
        <w:rPr>
          <w:rFonts w:ascii="Times New Roman" w:hAnsi="Times New Roman"/>
        </w:rPr>
        <w:t xml:space="preserve">the community </w:t>
      </w:r>
      <w:r w:rsidR="00F35D50">
        <w:rPr>
          <w:rFonts w:ascii="Times New Roman" w:hAnsi="Times New Roman"/>
        </w:rPr>
        <w:t xml:space="preserve"> concerns such</w:t>
      </w:r>
      <w:r w:rsidR="00F80CF8">
        <w:rPr>
          <w:rFonts w:ascii="Times New Roman" w:hAnsi="Times New Roman"/>
        </w:rPr>
        <w:t xml:space="preserve"> as affordable housing, safety, 21</w:t>
      </w:r>
      <w:r w:rsidR="00F80CF8" w:rsidRPr="00F80CF8">
        <w:rPr>
          <w:rFonts w:ascii="Times New Roman" w:hAnsi="Times New Roman"/>
          <w:vertAlign w:val="superscript"/>
        </w:rPr>
        <w:t>st</w:t>
      </w:r>
      <w:r w:rsidR="00F80CF8">
        <w:rPr>
          <w:rFonts w:ascii="Times New Roman" w:hAnsi="Times New Roman"/>
        </w:rPr>
        <w:t xml:space="preserve"> Century education for their </w:t>
      </w:r>
      <w:r w:rsidR="00BC1659">
        <w:rPr>
          <w:rFonts w:ascii="Times New Roman" w:hAnsi="Times New Roman"/>
        </w:rPr>
        <w:t>children</w:t>
      </w:r>
      <w:r w:rsidR="00F80CF8">
        <w:rPr>
          <w:rFonts w:ascii="Times New Roman" w:hAnsi="Times New Roman"/>
        </w:rPr>
        <w:t>, job training, and employment.</w:t>
      </w:r>
      <w:r>
        <w:rPr>
          <w:rFonts w:ascii="Times New Roman" w:hAnsi="Times New Roman"/>
        </w:rPr>
        <w:t xml:space="preserve"> </w:t>
      </w:r>
    </w:p>
    <w:p w:rsidR="00A159C7" w:rsidRDefault="00A159C7" w:rsidP="00A159C7">
      <w:pPr>
        <w:spacing w:after="0" w:line="240" w:lineRule="auto"/>
        <w:rPr>
          <w:rFonts w:ascii="Gill Sans MT" w:hAnsi="Gill Sans MT"/>
          <w:sz w:val="18"/>
          <w:szCs w:val="18"/>
        </w:rPr>
      </w:pPr>
      <w:r w:rsidRPr="00A159C7">
        <w:rPr>
          <w:rFonts w:ascii="Gill Sans MT" w:hAnsi="Gill Sans MT"/>
          <w:sz w:val="18"/>
          <w:szCs w:val="18"/>
        </w:rPr>
        <w:sym w:font="Symbol" w:char="F0B7"/>
      </w:r>
      <w:r w:rsidRPr="00A159C7">
        <w:rPr>
          <w:rFonts w:ascii="Gill Sans MT" w:hAnsi="Gill Sans MT"/>
          <w:sz w:val="18"/>
          <w:szCs w:val="18"/>
        </w:rPr>
        <w:t xml:space="preserve"> Describe the design team’s or proposed Board members’ ties to the targeted communit(ies). What community meetings, events, or volunteer opportunities have members of the design team attended to make additional connections and enhance members’ understanding of the targeted communit(ies)?</w:t>
      </w:r>
    </w:p>
    <w:p w:rsidR="00A159C7" w:rsidRDefault="00A159C7" w:rsidP="00702256">
      <w:pPr>
        <w:rPr>
          <w:rFonts w:ascii="Times New Roman" w:hAnsi="Times New Roman"/>
        </w:rPr>
      </w:pPr>
    </w:p>
    <w:p w:rsidR="000902DE" w:rsidRDefault="000902DE" w:rsidP="00702256">
      <w:pPr>
        <w:rPr>
          <w:rFonts w:ascii="Times New Roman" w:hAnsi="Times New Roman"/>
        </w:rPr>
      </w:pPr>
      <w:r>
        <w:rPr>
          <w:rFonts w:ascii="Times New Roman" w:hAnsi="Times New Roman"/>
        </w:rPr>
        <w:t xml:space="preserve">There are </w:t>
      </w:r>
      <w:r w:rsidR="00F80CF8">
        <w:rPr>
          <w:rFonts w:ascii="Times New Roman" w:hAnsi="Times New Roman"/>
        </w:rPr>
        <w:t xml:space="preserve">a </w:t>
      </w:r>
      <w:r>
        <w:rPr>
          <w:rFonts w:ascii="Times New Roman" w:hAnsi="Times New Roman"/>
        </w:rPr>
        <w:t>couple of members</w:t>
      </w:r>
      <w:r w:rsidR="00F80CF8">
        <w:rPr>
          <w:rFonts w:ascii="Times New Roman" w:hAnsi="Times New Roman"/>
        </w:rPr>
        <w:t xml:space="preserve"> who are on the design team and the founding Board</w:t>
      </w:r>
      <w:r w:rsidR="00EF11DB">
        <w:rPr>
          <w:rFonts w:ascii="Times New Roman" w:hAnsi="Times New Roman"/>
        </w:rPr>
        <w:t xml:space="preserve"> that have ties to the community</w:t>
      </w:r>
      <w:r w:rsidR="00F80CF8">
        <w:rPr>
          <w:rFonts w:ascii="Times New Roman" w:hAnsi="Times New Roman"/>
        </w:rPr>
        <w:t>.  For example, Shirley Holden was raised</w:t>
      </w:r>
      <w:r w:rsidR="000D4E27">
        <w:rPr>
          <w:rFonts w:ascii="Times New Roman" w:hAnsi="Times New Roman"/>
        </w:rPr>
        <w:t xml:space="preserve"> and currently lives with her family in the </w:t>
      </w:r>
      <w:r w:rsidR="00F80CF8">
        <w:rPr>
          <w:rFonts w:ascii="Times New Roman" w:hAnsi="Times New Roman"/>
        </w:rPr>
        <w:t>West Pullman area</w:t>
      </w:r>
      <w:r w:rsidR="000D4E27">
        <w:rPr>
          <w:rFonts w:ascii="Times New Roman" w:hAnsi="Times New Roman"/>
        </w:rPr>
        <w:t xml:space="preserve">.  She has witnessed the various changes over the years within the community and is actively working to help restore the community.  For example, she is the founder of the West Pullman Post, the Chamber of Commerce, and the Community Garden Project for youths in the community.  Larry Campbell is </w:t>
      </w:r>
      <w:r w:rsidR="00F35D50">
        <w:rPr>
          <w:rFonts w:ascii="Times New Roman" w:hAnsi="Times New Roman"/>
        </w:rPr>
        <w:t>an Associate Pastor at St. Peter and Paul Church where he has bee</w:t>
      </w:r>
      <w:r w:rsidR="00A159C7">
        <w:rPr>
          <w:rFonts w:ascii="Times New Roman" w:hAnsi="Times New Roman"/>
        </w:rPr>
        <w:t xml:space="preserve">n a member for over two decades, and is </w:t>
      </w:r>
      <w:r w:rsidR="00A8739C">
        <w:rPr>
          <w:rFonts w:ascii="Times New Roman" w:hAnsi="Times New Roman"/>
        </w:rPr>
        <w:t>an</w:t>
      </w:r>
      <w:r w:rsidR="00A159C7">
        <w:rPr>
          <w:rFonts w:ascii="Times New Roman" w:hAnsi="Times New Roman"/>
        </w:rPr>
        <w:t xml:space="preserve"> active member with Habitat for Humanity, the Pastors Community Association, </w:t>
      </w:r>
      <w:r w:rsidR="00A8739C">
        <w:rPr>
          <w:rFonts w:ascii="Times New Roman" w:hAnsi="Times New Roman"/>
        </w:rPr>
        <w:t>the 5</w:t>
      </w:r>
      <w:r w:rsidR="00A8739C" w:rsidRPr="00A8739C">
        <w:rPr>
          <w:rFonts w:ascii="Times New Roman" w:hAnsi="Times New Roman"/>
          <w:vertAlign w:val="superscript"/>
        </w:rPr>
        <w:t>th</w:t>
      </w:r>
      <w:r w:rsidR="00A8739C">
        <w:rPr>
          <w:rFonts w:ascii="Times New Roman" w:hAnsi="Times New Roman"/>
        </w:rPr>
        <w:t xml:space="preserve"> District Police Community Association, </w:t>
      </w:r>
      <w:r w:rsidR="00A159C7">
        <w:rPr>
          <w:rFonts w:ascii="Times New Roman" w:hAnsi="Times New Roman"/>
        </w:rPr>
        <w:t>and the Chamber of Commerce</w:t>
      </w:r>
      <w:r w:rsidR="00A8739C">
        <w:rPr>
          <w:rFonts w:ascii="Times New Roman" w:hAnsi="Times New Roman"/>
        </w:rPr>
        <w:t xml:space="preserve"> </w:t>
      </w:r>
      <w:r w:rsidR="00F35D50">
        <w:rPr>
          <w:rFonts w:ascii="Times New Roman" w:hAnsi="Times New Roman"/>
        </w:rPr>
        <w:t>where he attends monthly meetings to help restore the community and volunteers in helping to build affordable housing for</w:t>
      </w:r>
      <w:r w:rsidR="001D2874">
        <w:rPr>
          <w:rFonts w:ascii="Times New Roman" w:hAnsi="Times New Roman"/>
        </w:rPr>
        <w:t xml:space="preserve"> new residents in the community.  Pastor Bruce Hardy is the senior Pastor of </w:t>
      </w:r>
      <w:r w:rsidR="000511FB">
        <w:rPr>
          <w:rFonts w:ascii="Times New Roman" w:hAnsi="Times New Roman"/>
        </w:rPr>
        <w:t xml:space="preserve">Agape Church which has been in the community as a source of emotional and family support </w:t>
      </w:r>
      <w:r w:rsidR="00A8739C">
        <w:rPr>
          <w:rFonts w:ascii="Times New Roman" w:hAnsi="Times New Roman"/>
        </w:rPr>
        <w:t>for over a decade.  Also, he is a member of the Pastors Community Association.</w:t>
      </w:r>
    </w:p>
    <w:p w:rsidR="00FE322D" w:rsidRDefault="00FE322D" w:rsidP="00FE322D">
      <w:pPr>
        <w:spacing w:after="0" w:line="240" w:lineRule="auto"/>
        <w:rPr>
          <w:rFonts w:ascii="Gill Sans MT" w:hAnsi="Gill Sans MT"/>
          <w:sz w:val="18"/>
          <w:szCs w:val="18"/>
        </w:rPr>
      </w:pPr>
      <w:r w:rsidRPr="00A159C7">
        <w:rPr>
          <w:rFonts w:ascii="Gill Sans MT" w:hAnsi="Gill Sans MT"/>
          <w:sz w:val="18"/>
          <w:szCs w:val="18"/>
        </w:rPr>
        <w:sym w:font="Symbol" w:char="F0B7"/>
      </w:r>
      <w:r w:rsidRPr="00A159C7">
        <w:rPr>
          <w:rFonts w:ascii="Gill Sans MT" w:hAnsi="Gill Sans MT"/>
          <w:sz w:val="18"/>
          <w:szCs w:val="18"/>
        </w:rPr>
        <w:t xml:space="preserve"> Describe how the design team sought input on the school model from existing institutions, key community leaders or advisors, businesses, parents, and residents, listing meetings held. Indicate whether the design team incorporated any community input into the school model. Why or why not?</w:t>
      </w:r>
    </w:p>
    <w:p w:rsidR="00070494" w:rsidRDefault="00070494" w:rsidP="00070494">
      <w:pPr>
        <w:spacing w:line="240" w:lineRule="auto"/>
        <w:rPr>
          <w:rFonts w:ascii="Times New Roman" w:hAnsi="Times New Roman"/>
        </w:rPr>
      </w:pPr>
    </w:p>
    <w:p w:rsidR="0075722F" w:rsidRPr="00D2366C" w:rsidRDefault="00EC692B" w:rsidP="003B573C">
      <w:pPr>
        <w:spacing w:line="240" w:lineRule="auto"/>
        <w:rPr>
          <w:rFonts w:ascii="Times New Roman" w:hAnsi="Times New Roman"/>
        </w:rPr>
      </w:pPr>
      <w:r>
        <w:rPr>
          <w:rFonts w:ascii="Times New Roman" w:hAnsi="Times New Roman"/>
        </w:rPr>
        <w:lastRenderedPageBreak/>
        <w:t>There are several ways the design team sought input on the school model from existing institutions, key community leaders, bus</w:t>
      </w:r>
      <w:r w:rsidR="00D2366C">
        <w:rPr>
          <w:rFonts w:ascii="Times New Roman" w:hAnsi="Times New Roman"/>
        </w:rPr>
        <w:t>inesses, parents, and residents.  First, w</w:t>
      </w:r>
      <w:r>
        <w:rPr>
          <w:rFonts w:ascii="Times New Roman" w:hAnsi="Times New Roman"/>
        </w:rPr>
        <w:t xml:space="preserve">e attended and still </w:t>
      </w:r>
      <w:r w:rsidR="003B573C">
        <w:rPr>
          <w:rFonts w:ascii="Times New Roman" w:hAnsi="Times New Roman"/>
        </w:rPr>
        <w:t>attend/</w:t>
      </w:r>
      <w:r>
        <w:rPr>
          <w:rFonts w:ascii="Times New Roman" w:hAnsi="Times New Roman"/>
        </w:rPr>
        <w:t>participate in monthly Community Action Group meetings held by Habitat for Humanity</w:t>
      </w:r>
      <w:r w:rsidR="00070494">
        <w:rPr>
          <w:rFonts w:ascii="Times New Roman" w:hAnsi="Times New Roman"/>
        </w:rPr>
        <w:t xml:space="preserve"> that consists of the 34</w:t>
      </w:r>
      <w:r w:rsidR="00070494" w:rsidRPr="00070494">
        <w:rPr>
          <w:rFonts w:ascii="Times New Roman" w:hAnsi="Times New Roman"/>
          <w:vertAlign w:val="superscript"/>
        </w:rPr>
        <w:t>th</w:t>
      </w:r>
      <w:r w:rsidR="00070494">
        <w:rPr>
          <w:rFonts w:ascii="Times New Roman" w:hAnsi="Times New Roman"/>
        </w:rPr>
        <w:t xml:space="preserve"> Ward Community Leaders</w:t>
      </w:r>
      <w:r>
        <w:rPr>
          <w:rFonts w:ascii="Times New Roman" w:hAnsi="Times New Roman"/>
        </w:rPr>
        <w:t xml:space="preserve"> at various locations in the 34</w:t>
      </w:r>
      <w:r w:rsidRPr="00EC692B">
        <w:rPr>
          <w:rFonts w:ascii="Times New Roman" w:hAnsi="Times New Roman"/>
          <w:vertAlign w:val="superscript"/>
        </w:rPr>
        <w:t>th</w:t>
      </w:r>
      <w:r>
        <w:rPr>
          <w:rFonts w:ascii="Times New Roman" w:hAnsi="Times New Roman"/>
        </w:rPr>
        <w:t xml:space="preserve"> </w:t>
      </w:r>
      <w:r w:rsidR="005D6E2E">
        <w:rPr>
          <w:rFonts w:ascii="Times New Roman" w:hAnsi="Times New Roman"/>
        </w:rPr>
        <w:t xml:space="preserve">ward.  </w:t>
      </w:r>
      <w:r w:rsidR="00070494">
        <w:rPr>
          <w:rFonts w:ascii="Times New Roman" w:hAnsi="Times New Roman"/>
          <w:color w:val="000000"/>
          <w:shd w:val="clear" w:color="auto" w:fill="FFFFFF"/>
        </w:rPr>
        <w:t xml:space="preserve">Further these meetings </w:t>
      </w:r>
      <w:r w:rsidR="005D6E2E">
        <w:rPr>
          <w:rFonts w:ascii="Times New Roman" w:hAnsi="Times New Roman"/>
          <w:color w:val="000000"/>
          <w:shd w:val="clear" w:color="auto" w:fill="FFFFFF"/>
        </w:rPr>
        <w:t xml:space="preserve">(See table below) </w:t>
      </w:r>
      <w:r w:rsidR="00671367">
        <w:rPr>
          <w:rFonts w:ascii="Times New Roman" w:hAnsi="Times New Roman"/>
          <w:color w:val="000000"/>
          <w:shd w:val="clear" w:color="auto" w:fill="FFFFFF"/>
        </w:rPr>
        <w:t xml:space="preserve">were and </w:t>
      </w:r>
      <w:r w:rsidR="00070494">
        <w:rPr>
          <w:rFonts w:ascii="Times New Roman" w:hAnsi="Times New Roman"/>
          <w:color w:val="000000"/>
          <w:shd w:val="clear" w:color="auto" w:fill="FFFFFF"/>
        </w:rPr>
        <w:t xml:space="preserve">are held to discuss </w:t>
      </w:r>
      <w:r w:rsidR="003B573C">
        <w:rPr>
          <w:rFonts w:ascii="Times New Roman" w:hAnsi="Times New Roman"/>
          <w:color w:val="000000"/>
          <w:shd w:val="clear" w:color="auto" w:fill="FFFFFF"/>
        </w:rPr>
        <w:t xml:space="preserve">resolutions concerning </w:t>
      </w:r>
      <w:r w:rsidR="00070494">
        <w:rPr>
          <w:rFonts w:ascii="Times New Roman" w:hAnsi="Times New Roman"/>
          <w:color w:val="000000"/>
          <w:shd w:val="clear" w:color="auto" w:fill="FFFFFF"/>
        </w:rPr>
        <w:t>safety issues for the community, employment, 21</w:t>
      </w:r>
      <w:r w:rsidR="00070494" w:rsidRPr="00070494">
        <w:rPr>
          <w:rFonts w:ascii="Times New Roman" w:hAnsi="Times New Roman"/>
          <w:color w:val="000000"/>
          <w:shd w:val="clear" w:color="auto" w:fill="FFFFFF"/>
          <w:vertAlign w:val="superscript"/>
        </w:rPr>
        <w:t>st</w:t>
      </w:r>
      <w:r w:rsidR="00070494">
        <w:rPr>
          <w:rFonts w:ascii="Times New Roman" w:hAnsi="Times New Roman"/>
          <w:color w:val="000000"/>
          <w:shd w:val="clear" w:color="auto" w:fill="FFFFFF"/>
        </w:rPr>
        <w:t xml:space="preserve"> Century education, </w:t>
      </w:r>
      <w:r w:rsidR="003B573C">
        <w:rPr>
          <w:rFonts w:ascii="Times New Roman" w:hAnsi="Times New Roman"/>
          <w:color w:val="000000"/>
          <w:shd w:val="clear" w:color="auto" w:fill="FFFFFF"/>
        </w:rPr>
        <w:t xml:space="preserve">housing, </w:t>
      </w:r>
      <w:r w:rsidR="00070494">
        <w:rPr>
          <w:rFonts w:ascii="Times New Roman" w:hAnsi="Times New Roman"/>
          <w:color w:val="000000"/>
          <w:shd w:val="clear" w:color="auto" w:fill="FFFFFF"/>
        </w:rPr>
        <w:t xml:space="preserve">and Job training skills.  As result of these meetings, the </w:t>
      </w:r>
      <w:r w:rsidR="003B573C">
        <w:rPr>
          <w:rFonts w:ascii="Times New Roman" w:hAnsi="Times New Roman"/>
          <w:color w:val="000000"/>
          <w:shd w:val="clear" w:color="auto" w:fill="FFFFFF"/>
        </w:rPr>
        <w:t>community</w:t>
      </w:r>
      <w:r w:rsidR="00070494">
        <w:rPr>
          <w:rFonts w:ascii="Times New Roman" w:hAnsi="Times New Roman"/>
          <w:color w:val="000000"/>
          <w:shd w:val="clear" w:color="auto" w:fill="FFFFFF"/>
        </w:rPr>
        <w:t xml:space="preserve"> wanted EACI to be</w:t>
      </w:r>
      <w:r w:rsidR="003B573C">
        <w:rPr>
          <w:rFonts w:ascii="Times New Roman" w:hAnsi="Times New Roman"/>
          <w:color w:val="000000"/>
          <w:shd w:val="clear" w:color="auto" w:fill="FFFFFF"/>
        </w:rPr>
        <w:t>come</w:t>
      </w:r>
      <w:r w:rsidR="00070494">
        <w:rPr>
          <w:rFonts w:ascii="Times New Roman" w:hAnsi="Times New Roman"/>
          <w:color w:val="000000"/>
          <w:shd w:val="clear" w:color="auto" w:fill="FFFFFF"/>
        </w:rPr>
        <w:t xml:space="preserve"> </w:t>
      </w:r>
      <w:r w:rsidR="003B573C">
        <w:rPr>
          <w:rFonts w:ascii="Times New Roman" w:hAnsi="Times New Roman"/>
          <w:color w:val="000000"/>
          <w:shd w:val="clear" w:color="auto" w:fill="FFFFFF"/>
        </w:rPr>
        <w:t>an</w:t>
      </w:r>
      <w:r w:rsidR="00070494">
        <w:rPr>
          <w:rFonts w:ascii="Times New Roman" w:hAnsi="Times New Roman"/>
          <w:color w:val="000000"/>
          <w:shd w:val="clear" w:color="auto" w:fill="FFFFFF"/>
        </w:rPr>
        <w:t xml:space="preserve"> education</w:t>
      </w:r>
      <w:r w:rsidR="003B573C">
        <w:rPr>
          <w:rFonts w:ascii="Times New Roman" w:hAnsi="Times New Roman"/>
          <w:color w:val="000000"/>
          <w:shd w:val="clear" w:color="auto" w:fill="FFFFFF"/>
        </w:rPr>
        <w:t>al</w:t>
      </w:r>
      <w:r w:rsidR="00070494">
        <w:rPr>
          <w:rFonts w:ascii="Times New Roman" w:hAnsi="Times New Roman"/>
          <w:color w:val="000000"/>
          <w:shd w:val="clear" w:color="auto" w:fill="FFFFFF"/>
        </w:rPr>
        <w:t xml:space="preserve"> Hub for the students</w:t>
      </w:r>
      <w:r w:rsidR="003B573C">
        <w:rPr>
          <w:rFonts w:ascii="Times New Roman" w:hAnsi="Times New Roman"/>
          <w:color w:val="000000"/>
          <w:shd w:val="clear" w:color="auto" w:fill="FFFFFF"/>
        </w:rPr>
        <w:t>, parents, and the community o</w:t>
      </w:r>
      <w:r w:rsidR="00070494">
        <w:rPr>
          <w:rFonts w:ascii="Times New Roman" w:hAnsi="Times New Roman"/>
          <w:color w:val="000000"/>
          <w:shd w:val="clear" w:color="auto" w:fill="FFFFFF"/>
        </w:rPr>
        <w:t>ffering a 21</w:t>
      </w:r>
      <w:r w:rsidR="00070494" w:rsidRPr="00070494">
        <w:rPr>
          <w:rFonts w:ascii="Times New Roman" w:hAnsi="Times New Roman"/>
          <w:color w:val="000000"/>
          <w:shd w:val="clear" w:color="auto" w:fill="FFFFFF"/>
          <w:vertAlign w:val="superscript"/>
        </w:rPr>
        <w:t>st</w:t>
      </w:r>
      <w:r w:rsidR="00070494">
        <w:rPr>
          <w:rFonts w:ascii="Times New Roman" w:hAnsi="Times New Roman"/>
          <w:color w:val="000000"/>
          <w:shd w:val="clear" w:color="auto" w:fill="FFFFFF"/>
        </w:rPr>
        <w:t xml:space="preserve"> Century rigorous education </w:t>
      </w:r>
      <w:r w:rsidR="003B573C">
        <w:rPr>
          <w:rFonts w:ascii="Times New Roman" w:hAnsi="Times New Roman"/>
          <w:color w:val="000000"/>
          <w:shd w:val="clear" w:color="auto" w:fill="FFFFFF"/>
        </w:rPr>
        <w:t>curriculum to</w:t>
      </w:r>
      <w:r w:rsidR="00070494">
        <w:rPr>
          <w:rFonts w:ascii="Times New Roman" w:hAnsi="Times New Roman"/>
          <w:color w:val="000000"/>
          <w:shd w:val="clear" w:color="auto" w:fill="FFFFFF"/>
        </w:rPr>
        <w:t xml:space="preserve"> their </w:t>
      </w:r>
      <w:r w:rsidR="006B100E">
        <w:rPr>
          <w:rFonts w:ascii="Times New Roman" w:hAnsi="Times New Roman"/>
          <w:color w:val="000000"/>
          <w:shd w:val="clear" w:color="auto" w:fill="FFFFFF"/>
        </w:rPr>
        <w:t>student</w:t>
      </w:r>
      <w:r w:rsidR="00802FC5">
        <w:rPr>
          <w:rFonts w:ascii="Times New Roman" w:hAnsi="Times New Roman"/>
          <w:color w:val="000000"/>
          <w:shd w:val="clear" w:color="auto" w:fill="FFFFFF"/>
        </w:rPr>
        <w:t>s</w:t>
      </w:r>
      <w:r w:rsidR="003B573C">
        <w:rPr>
          <w:rFonts w:ascii="Times New Roman" w:hAnsi="Times New Roman"/>
          <w:color w:val="000000"/>
          <w:shd w:val="clear" w:color="auto" w:fill="FFFFFF"/>
        </w:rPr>
        <w:t>, after hours educational opportunities, and job training skills for paren</w:t>
      </w:r>
      <w:r w:rsidR="009052A4">
        <w:rPr>
          <w:rFonts w:ascii="Times New Roman" w:hAnsi="Times New Roman"/>
          <w:color w:val="000000"/>
          <w:shd w:val="clear" w:color="auto" w:fill="FFFFFF"/>
        </w:rPr>
        <w:t>ts and the community to help resolve</w:t>
      </w:r>
      <w:r w:rsidR="003B573C">
        <w:rPr>
          <w:rFonts w:ascii="Times New Roman" w:hAnsi="Times New Roman"/>
          <w:color w:val="000000"/>
          <w:shd w:val="clear" w:color="auto" w:fill="FFFFFF"/>
        </w:rPr>
        <w:t xml:space="preserve"> the high unemployment rate and bring economic stability back into the community.  Second, we interviewed junior high and high scho</w:t>
      </w:r>
      <w:r w:rsidR="00671367">
        <w:rPr>
          <w:rFonts w:ascii="Times New Roman" w:hAnsi="Times New Roman"/>
          <w:color w:val="000000"/>
          <w:shd w:val="clear" w:color="auto" w:fill="FFFFFF"/>
        </w:rPr>
        <w:t xml:space="preserve">ol students at the Agape </w:t>
      </w:r>
      <w:r w:rsidR="003B573C">
        <w:rPr>
          <w:rFonts w:ascii="Times New Roman" w:hAnsi="Times New Roman"/>
          <w:color w:val="000000"/>
          <w:shd w:val="clear" w:color="auto" w:fill="FFFFFF"/>
        </w:rPr>
        <w:t>Community Church to discover what they would like to see in 21</w:t>
      </w:r>
      <w:r w:rsidR="003B573C" w:rsidRPr="003B573C">
        <w:rPr>
          <w:rFonts w:ascii="Times New Roman" w:hAnsi="Times New Roman"/>
          <w:color w:val="000000"/>
          <w:shd w:val="clear" w:color="auto" w:fill="FFFFFF"/>
          <w:vertAlign w:val="superscript"/>
        </w:rPr>
        <w:t>st</w:t>
      </w:r>
      <w:r w:rsidR="006A169E">
        <w:rPr>
          <w:rFonts w:ascii="Times New Roman" w:hAnsi="Times New Roman"/>
          <w:color w:val="000000"/>
          <w:shd w:val="clear" w:color="auto" w:fill="FFFFFF"/>
        </w:rPr>
        <w:t xml:space="preserve"> Century High Schools.  Their answers were simply two sentences</w:t>
      </w:r>
      <w:r w:rsidR="00671367">
        <w:rPr>
          <w:rFonts w:ascii="Times New Roman" w:hAnsi="Times New Roman"/>
          <w:color w:val="000000"/>
          <w:shd w:val="clear" w:color="auto" w:fill="FFFFFF"/>
        </w:rPr>
        <w:t xml:space="preserve">; make school fun, and give us </w:t>
      </w:r>
      <w:r w:rsidR="006A169E">
        <w:rPr>
          <w:rFonts w:ascii="Times New Roman" w:hAnsi="Times New Roman"/>
          <w:color w:val="000000"/>
          <w:shd w:val="clear" w:color="auto" w:fill="FFFFFF"/>
        </w:rPr>
        <w:t xml:space="preserve">freedom to be creative.  </w:t>
      </w:r>
      <w:r w:rsidR="004966DA">
        <w:rPr>
          <w:rFonts w:ascii="Times New Roman" w:hAnsi="Times New Roman"/>
          <w:color w:val="000000"/>
          <w:shd w:val="clear" w:color="auto" w:fill="FFFFFF"/>
        </w:rPr>
        <w:t>. Third, we attended the Fifth District Police Community Action meeting to discuss the model of EACI, the benefits we can bring to the community, what they would like to see in a new community high school, and to gain parental signatures via the Intent to Enroll forms.  Their response was to provide the students with a quality education, safety, and extra curriculum activities to keep the students off of the streets</w:t>
      </w:r>
      <w:r w:rsidR="006B6C36">
        <w:rPr>
          <w:rFonts w:ascii="Times New Roman" w:hAnsi="Times New Roman"/>
          <w:color w:val="000000"/>
          <w:shd w:val="clear" w:color="auto" w:fill="FFFFFF"/>
        </w:rPr>
        <w:t xml:space="preserve">.  </w:t>
      </w:r>
      <w:r w:rsidR="004966DA">
        <w:rPr>
          <w:rFonts w:ascii="Times New Roman" w:hAnsi="Times New Roman"/>
          <w:color w:val="000000"/>
          <w:shd w:val="clear" w:color="auto" w:fill="FFFFFF"/>
        </w:rPr>
        <w:t xml:space="preserve"> Fourth</w:t>
      </w:r>
      <w:r w:rsidR="00671367">
        <w:rPr>
          <w:rFonts w:ascii="Times New Roman" w:hAnsi="Times New Roman"/>
          <w:color w:val="000000"/>
          <w:shd w:val="clear" w:color="auto" w:fill="FFFFFF"/>
        </w:rPr>
        <w:t>, we participated</w:t>
      </w:r>
      <w:r w:rsidR="006B6C36">
        <w:rPr>
          <w:rFonts w:ascii="Times New Roman" w:hAnsi="Times New Roman"/>
          <w:color w:val="000000"/>
          <w:shd w:val="clear" w:color="auto" w:fill="FFFFFF"/>
        </w:rPr>
        <w:t xml:space="preserve"> in the West Pullman Chamber of Commerce Community Safety Fair where we shared information about EACI, its benefits to the students and the community, and sought parent </w:t>
      </w:r>
      <w:r w:rsidR="00DC35E6">
        <w:rPr>
          <w:rFonts w:ascii="Times New Roman" w:hAnsi="Times New Roman"/>
          <w:color w:val="000000"/>
          <w:shd w:val="clear" w:color="auto" w:fill="FFFFFF"/>
        </w:rPr>
        <w:t xml:space="preserve">input about the new school and </w:t>
      </w:r>
      <w:r w:rsidR="006B6C36">
        <w:rPr>
          <w:rFonts w:ascii="Times New Roman" w:hAnsi="Times New Roman"/>
          <w:color w:val="000000"/>
          <w:shd w:val="clear" w:color="auto" w:fill="FFFFFF"/>
        </w:rPr>
        <w:t>signatures for the Intent to Enroll Forms.  Fifth, EACI participated</w:t>
      </w:r>
      <w:r w:rsidR="00671367">
        <w:rPr>
          <w:rFonts w:ascii="Times New Roman" w:hAnsi="Times New Roman"/>
          <w:color w:val="000000"/>
          <w:shd w:val="clear" w:color="auto" w:fill="FFFFFF"/>
        </w:rPr>
        <w:t xml:space="preserve"> in the Ray and Joan Croc Church </w:t>
      </w:r>
      <w:r w:rsidR="006B6C36">
        <w:rPr>
          <w:rFonts w:ascii="Times New Roman" w:hAnsi="Times New Roman"/>
          <w:color w:val="000000"/>
          <w:shd w:val="clear" w:color="auto" w:fill="FFFFFF"/>
        </w:rPr>
        <w:t>4</w:t>
      </w:r>
      <w:r w:rsidR="006B6C36" w:rsidRPr="006B6C36">
        <w:rPr>
          <w:rFonts w:ascii="Times New Roman" w:hAnsi="Times New Roman"/>
          <w:color w:val="000000"/>
          <w:shd w:val="clear" w:color="auto" w:fill="FFFFFF"/>
          <w:vertAlign w:val="superscript"/>
        </w:rPr>
        <w:t>th</w:t>
      </w:r>
      <w:r w:rsidR="006B6C36">
        <w:rPr>
          <w:rFonts w:ascii="Times New Roman" w:hAnsi="Times New Roman"/>
          <w:color w:val="000000"/>
          <w:shd w:val="clear" w:color="auto" w:fill="FFFFFF"/>
        </w:rPr>
        <w:t xml:space="preserve"> </w:t>
      </w:r>
      <w:r w:rsidR="00671367">
        <w:rPr>
          <w:rFonts w:ascii="Times New Roman" w:hAnsi="Times New Roman"/>
          <w:color w:val="000000"/>
          <w:shd w:val="clear" w:color="auto" w:fill="FFFFFF"/>
        </w:rPr>
        <w:t>Anniversary celebration where we shared information about EACI, and sought</w:t>
      </w:r>
      <w:r w:rsidR="00DC35E6">
        <w:rPr>
          <w:rFonts w:ascii="Times New Roman" w:hAnsi="Times New Roman"/>
          <w:color w:val="000000"/>
          <w:shd w:val="clear" w:color="auto" w:fill="FFFFFF"/>
        </w:rPr>
        <w:t xml:space="preserve"> feedback, and</w:t>
      </w:r>
      <w:r w:rsidR="00671367">
        <w:rPr>
          <w:rFonts w:ascii="Times New Roman" w:hAnsi="Times New Roman"/>
          <w:color w:val="000000"/>
          <w:shd w:val="clear" w:color="auto" w:fill="FFFFFF"/>
        </w:rPr>
        <w:t xml:space="preserve"> signatures for the Intent to Enroll forms </w:t>
      </w:r>
      <w:r w:rsidR="006A169E">
        <w:rPr>
          <w:rFonts w:ascii="Times New Roman" w:hAnsi="Times New Roman"/>
          <w:color w:val="000000"/>
          <w:shd w:val="clear" w:color="auto" w:fill="FFFFFF"/>
        </w:rPr>
        <w:t>from parents and teens</w:t>
      </w:r>
      <w:r w:rsidR="00671367">
        <w:rPr>
          <w:rFonts w:ascii="Times New Roman" w:hAnsi="Times New Roman"/>
          <w:color w:val="000000"/>
          <w:shd w:val="clear" w:color="auto" w:fill="FFFFFF"/>
        </w:rPr>
        <w:t>.</w:t>
      </w:r>
      <w:r w:rsidR="003B573C">
        <w:rPr>
          <w:rFonts w:ascii="Times New Roman" w:hAnsi="Times New Roman"/>
          <w:color w:val="000000"/>
          <w:shd w:val="clear" w:color="auto" w:fill="FFFFFF"/>
        </w:rPr>
        <w:t xml:space="preserve"> </w:t>
      </w:r>
      <w:r w:rsidR="006B6C36">
        <w:rPr>
          <w:rFonts w:ascii="Times New Roman" w:hAnsi="Times New Roman"/>
          <w:color w:val="000000"/>
          <w:shd w:val="clear" w:color="auto" w:fill="FFFFFF"/>
        </w:rPr>
        <w:t>Sixth</w:t>
      </w:r>
      <w:r w:rsidR="006A169E">
        <w:rPr>
          <w:rFonts w:ascii="Times New Roman" w:hAnsi="Times New Roman"/>
          <w:color w:val="000000"/>
          <w:shd w:val="clear" w:color="auto" w:fill="FFFFFF"/>
        </w:rPr>
        <w:t xml:space="preserve">, </w:t>
      </w:r>
      <w:r w:rsidR="00DC35E6">
        <w:rPr>
          <w:rFonts w:ascii="Times New Roman" w:hAnsi="Times New Roman"/>
          <w:color w:val="000000"/>
          <w:shd w:val="clear" w:color="auto" w:fill="FFFFFF"/>
        </w:rPr>
        <w:t>we</w:t>
      </w:r>
      <w:r w:rsidR="006B6C36">
        <w:rPr>
          <w:rFonts w:ascii="Times New Roman" w:hAnsi="Times New Roman"/>
          <w:color w:val="000000"/>
          <w:shd w:val="clear" w:color="auto" w:fill="FFFFFF"/>
        </w:rPr>
        <w:t xml:space="preserve"> reached out to JLA</w:t>
      </w:r>
      <w:r w:rsidR="00DC35E6">
        <w:rPr>
          <w:rFonts w:ascii="Times New Roman" w:hAnsi="Times New Roman"/>
          <w:color w:val="000000"/>
          <w:shd w:val="clear" w:color="auto" w:fill="FFFFFF"/>
        </w:rPr>
        <w:t xml:space="preserve"> via conference located within</w:t>
      </w:r>
      <w:r w:rsidR="006B6C36">
        <w:rPr>
          <w:rFonts w:ascii="Times New Roman" w:hAnsi="Times New Roman"/>
          <w:color w:val="000000"/>
          <w:shd w:val="clear" w:color="auto" w:fill="FFFFFF"/>
        </w:rPr>
        <w:t xml:space="preserve"> the University of Chicago to discuss various ways we could partner to form summer programs and activities for our students for continuous learning during the summer months.</w:t>
      </w:r>
      <w:r w:rsidR="006A169E">
        <w:rPr>
          <w:rFonts w:ascii="Times New Roman" w:hAnsi="Times New Roman"/>
          <w:color w:val="000000"/>
          <w:shd w:val="clear" w:color="auto" w:fill="FFFFFF"/>
        </w:rPr>
        <w:t xml:space="preserve"> </w:t>
      </w:r>
      <w:r w:rsidR="006B6C36">
        <w:rPr>
          <w:rFonts w:ascii="Times New Roman" w:hAnsi="Times New Roman"/>
          <w:color w:val="000000"/>
          <w:shd w:val="clear" w:color="auto" w:fill="FFFFFF"/>
        </w:rPr>
        <w:t xml:space="preserve">  Seventh, </w:t>
      </w:r>
      <w:r w:rsidR="00DC35E6">
        <w:rPr>
          <w:rFonts w:ascii="Times New Roman" w:hAnsi="Times New Roman"/>
          <w:color w:val="000000"/>
          <w:shd w:val="clear" w:color="auto" w:fill="FFFFFF"/>
        </w:rPr>
        <w:t xml:space="preserve">EACI </w:t>
      </w:r>
      <w:r w:rsidR="006B6C36">
        <w:rPr>
          <w:rFonts w:ascii="Times New Roman" w:hAnsi="Times New Roman"/>
          <w:color w:val="000000"/>
          <w:shd w:val="clear" w:color="auto" w:fill="FFFFFF"/>
        </w:rPr>
        <w:t xml:space="preserve">participated in the Fifth District Police Community Back to School Summer Neighborhood Safety </w:t>
      </w:r>
      <w:r w:rsidR="00DC35E6">
        <w:rPr>
          <w:rFonts w:ascii="Times New Roman" w:hAnsi="Times New Roman"/>
          <w:color w:val="000000"/>
          <w:shd w:val="clear" w:color="auto" w:fill="FFFFFF"/>
        </w:rPr>
        <w:t>Festival to</w:t>
      </w:r>
      <w:r w:rsidR="006A169E">
        <w:rPr>
          <w:rFonts w:ascii="Times New Roman" w:hAnsi="Times New Roman"/>
          <w:color w:val="000000"/>
          <w:shd w:val="clear" w:color="auto" w:fill="FFFFFF"/>
        </w:rPr>
        <w:t xml:space="preserve"> discuss the model of EACI, the benefits we can bring to the community</w:t>
      </w:r>
      <w:r w:rsidR="008705C8">
        <w:rPr>
          <w:rFonts w:ascii="Times New Roman" w:hAnsi="Times New Roman"/>
          <w:color w:val="000000"/>
          <w:shd w:val="clear" w:color="auto" w:fill="FFFFFF"/>
        </w:rPr>
        <w:t xml:space="preserve">, </w:t>
      </w:r>
      <w:r w:rsidR="006A169E">
        <w:rPr>
          <w:rFonts w:ascii="Times New Roman" w:hAnsi="Times New Roman"/>
          <w:color w:val="000000"/>
          <w:shd w:val="clear" w:color="auto" w:fill="FFFFFF"/>
        </w:rPr>
        <w:t>what they would like to see in a new community high school</w:t>
      </w:r>
      <w:r w:rsidR="008705C8">
        <w:rPr>
          <w:rFonts w:ascii="Times New Roman" w:hAnsi="Times New Roman"/>
          <w:color w:val="000000"/>
          <w:shd w:val="clear" w:color="auto" w:fill="FFFFFF"/>
        </w:rPr>
        <w:t>, and to gain parental signatures via the Intent to Enroll forms</w:t>
      </w:r>
      <w:r w:rsidR="006A169E">
        <w:rPr>
          <w:rFonts w:ascii="Times New Roman" w:hAnsi="Times New Roman"/>
          <w:color w:val="000000"/>
          <w:shd w:val="clear" w:color="auto" w:fill="FFFFFF"/>
        </w:rPr>
        <w:t xml:space="preserve">.   </w:t>
      </w:r>
      <w:r w:rsidR="00DC35E6">
        <w:rPr>
          <w:rFonts w:ascii="Times New Roman" w:hAnsi="Times New Roman"/>
          <w:color w:val="000000"/>
          <w:shd w:val="clear" w:color="auto" w:fill="FFFFFF"/>
        </w:rPr>
        <w:t>Next, EACI</w:t>
      </w:r>
      <w:r w:rsidR="006A169E">
        <w:rPr>
          <w:rFonts w:ascii="Times New Roman" w:hAnsi="Times New Roman"/>
          <w:color w:val="000000"/>
          <w:shd w:val="clear" w:color="auto" w:fill="FFFFFF"/>
        </w:rPr>
        <w:t xml:space="preserve"> met with </w:t>
      </w:r>
      <w:r w:rsidR="00DC35E6">
        <w:rPr>
          <w:rFonts w:ascii="Times New Roman" w:hAnsi="Times New Roman"/>
          <w:color w:val="000000"/>
          <w:shd w:val="clear" w:color="auto" w:fill="FFFFFF"/>
        </w:rPr>
        <w:t xml:space="preserve">the Provost at </w:t>
      </w:r>
      <w:r w:rsidR="006A169E">
        <w:rPr>
          <w:rFonts w:ascii="Times New Roman" w:hAnsi="Times New Roman"/>
          <w:color w:val="000000"/>
          <w:shd w:val="clear" w:color="auto" w:fill="FFFFFF"/>
        </w:rPr>
        <w:t xml:space="preserve">IIT to discuss a Technology partnership that would help to enhance our </w:t>
      </w:r>
      <w:r w:rsidR="00877B73">
        <w:rPr>
          <w:rFonts w:ascii="Times New Roman" w:hAnsi="Times New Roman"/>
          <w:color w:val="000000"/>
          <w:shd w:val="clear" w:color="auto" w:fill="FFFFFF"/>
        </w:rPr>
        <w:t>student’s</w:t>
      </w:r>
      <w:r w:rsidR="006A169E">
        <w:rPr>
          <w:rFonts w:ascii="Times New Roman" w:hAnsi="Times New Roman"/>
          <w:color w:val="000000"/>
          <w:shd w:val="clear" w:color="auto" w:fill="FFFFFF"/>
        </w:rPr>
        <w:t xml:space="preserve"> technology </w:t>
      </w:r>
      <w:r w:rsidR="00AE406C">
        <w:rPr>
          <w:rFonts w:ascii="Times New Roman" w:hAnsi="Times New Roman"/>
          <w:color w:val="000000"/>
          <w:shd w:val="clear" w:color="auto" w:fill="FFFFFF"/>
        </w:rPr>
        <w:t xml:space="preserve">experience and make them competitive both nationally and internationally. </w:t>
      </w:r>
      <w:r w:rsidR="00DC35E6">
        <w:rPr>
          <w:rFonts w:ascii="Times New Roman" w:hAnsi="Times New Roman"/>
          <w:color w:val="000000"/>
          <w:shd w:val="clear" w:color="auto" w:fill="FFFFFF"/>
        </w:rPr>
        <w:t xml:space="preserve">Finally, we contacted City </w:t>
      </w:r>
      <w:r w:rsidR="009052A4">
        <w:rPr>
          <w:rFonts w:ascii="Times New Roman" w:hAnsi="Times New Roman"/>
          <w:color w:val="000000"/>
          <w:shd w:val="clear" w:color="auto" w:fill="FFFFFF"/>
        </w:rPr>
        <w:t xml:space="preserve">Year via email </w:t>
      </w:r>
      <w:r w:rsidR="00DC35E6">
        <w:rPr>
          <w:rFonts w:ascii="Times New Roman" w:hAnsi="Times New Roman"/>
          <w:color w:val="000000"/>
          <w:shd w:val="clear" w:color="auto" w:fill="FFFFFF"/>
        </w:rPr>
        <w:t xml:space="preserve">to set up an appointment to discuss a partnership for mentoring, and tutoring as extra support for our students during school hours.  </w:t>
      </w:r>
      <w:r w:rsidR="00AE406C">
        <w:rPr>
          <w:rFonts w:ascii="Times New Roman" w:hAnsi="Times New Roman"/>
          <w:color w:val="000000"/>
          <w:shd w:val="clear" w:color="auto" w:fill="FFFFFF"/>
        </w:rPr>
        <w:t xml:space="preserve"> As a result, EACI has taken into account and plans to implement the recommendations from the various community groups, and educational institution</w:t>
      </w:r>
      <w:r w:rsidR="00DC35E6">
        <w:rPr>
          <w:rFonts w:ascii="Times New Roman" w:hAnsi="Times New Roman"/>
          <w:color w:val="000000"/>
          <w:shd w:val="clear" w:color="auto" w:fill="FFFFFF"/>
        </w:rPr>
        <w:t>s</w:t>
      </w:r>
      <w:r w:rsidR="00AE406C">
        <w:rPr>
          <w:rFonts w:ascii="Times New Roman" w:hAnsi="Times New Roman"/>
          <w:color w:val="000000"/>
          <w:shd w:val="clear" w:color="auto" w:fill="FFFFFF"/>
        </w:rPr>
        <w:t xml:space="preserve"> by establishing a 21</w:t>
      </w:r>
      <w:r w:rsidR="00AE406C" w:rsidRPr="00AE406C">
        <w:rPr>
          <w:rFonts w:ascii="Times New Roman" w:hAnsi="Times New Roman"/>
          <w:color w:val="000000"/>
          <w:shd w:val="clear" w:color="auto" w:fill="FFFFFF"/>
          <w:vertAlign w:val="superscript"/>
        </w:rPr>
        <w:t>st</w:t>
      </w:r>
      <w:r w:rsidR="00AE406C">
        <w:rPr>
          <w:rFonts w:ascii="Times New Roman" w:hAnsi="Times New Roman"/>
          <w:color w:val="000000"/>
          <w:shd w:val="clear" w:color="auto" w:fill="FFFFFF"/>
        </w:rPr>
        <w:t xml:space="preserve"> Century Charter High School that will serve as a Hub for the community by providing a rigorous curriculum, encouraging student creativity and ownership, seek community involvement, foster integrity, provide after-hours student activities, </w:t>
      </w:r>
      <w:r w:rsidR="00DC35E6">
        <w:rPr>
          <w:rFonts w:ascii="Times New Roman" w:hAnsi="Times New Roman"/>
          <w:color w:val="000000"/>
          <w:shd w:val="clear" w:color="auto" w:fill="FFFFFF"/>
        </w:rPr>
        <w:t xml:space="preserve">and </w:t>
      </w:r>
      <w:r w:rsidR="00AE406C">
        <w:rPr>
          <w:rFonts w:ascii="Times New Roman" w:hAnsi="Times New Roman"/>
          <w:color w:val="000000"/>
          <w:shd w:val="clear" w:color="auto" w:fill="FFFFFF"/>
        </w:rPr>
        <w:t>parent and community training, all within a safe, caring, and loving environment.</w:t>
      </w:r>
    </w:p>
    <w:p w:rsidR="009052A4" w:rsidRDefault="009052A4" w:rsidP="003B573C">
      <w:pPr>
        <w:spacing w:line="240" w:lineRule="auto"/>
        <w:rPr>
          <w:rFonts w:ascii="Times New Roman" w:hAnsi="Times New Roman"/>
          <w:color w:val="000000"/>
          <w:shd w:val="clear" w:color="auto" w:fill="FFFFFF"/>
        </w:rPr>
      </w:pPr>
    </w:p>
    <w:tbl>
      <w:tblPr>
        <w:tblStyle w:val="TableGrid"/>
        <w:tblW w:w="0" w:type="auto"/>
        <w:tblLook w:val="04A0" w:firstRow="1" w:lastRow="0" w:firstColumn="1" w:lastColumn="0" w:noHBand="0" w:noVBand="1"/>
      </w:tblPr>
      <w:tblGrid>
        <w:gridCol w:w="9576"/>
      </w:tblGrid>
      <w:tr w:rsidR="004966DA" w:rsidRPr="004966DA" w:rsidTr="00767A1A">
        <w:trPr>
          <w:trHeight w:val="440"/>
        </w:trPr>
        <w:tc>
          <w:tcPr>
            <w:tcW w:w="9576" w:type="dxa"/>
          </w:tcPr>
          <w:p w:rsidR="004966DA" w:rsidRDefault="004966DA" w:rsidP="001A4B02">
            <w:pPr>
              <w:rPr>
                <w:rFonts w:ascii="Times New Roman" w:hAnsi="Times New Roman"/>
                <w:color w:val="000000" w:themeColor="text1"/>
                <w:shd w:val="clear" w:color="auto" w:fill="FFFFFF"/>
              </w:rPr>
            </w:pPr>
            <w:r>
              <w:rPr>
                <w:rFonts w:ascii="Times New Roman" w:hAnsi="Times New Roman"/>
                <w:color w:val="000000"/>
                <w:shd w:val="clear" w:color="auto" w:fill="FFFFFF"/>
              </w:rPr>
              <w:t xml:space="preserve">                                                   </w:t>
            </w:r>
            <w:r w:rsidRPr="005D6E2E">
              <w:rPr>
                <w:rFonts w:ascii="Times New Roman" w:hAnsi="Times New Roman"/>
                <w:color w:val="000000" w:themeColor="text1"/>
                <w:shd w:val="clear" w:color="auto" w:fill="FFFFFF"/>
              </w:rPr>
              <w:t>EACI Community Meetings</w:t>
            </w:r>
            <w:r w:rsidR="00652B11">
              <w:rPr>
                <w:rFonts w:ascii="Times New Roman" w:hAnsi="Times New Roman"/>
                <w:color w:val="000000" w:themeColor="text1"/>
                <w:shd w:val="clear" w:color="auto" w:fill="FFFFFF"/>
              </w:rPr>
              <w:t>/Events</w:t>
            </w:r>
          </w:p>
          <w:p w:rsidR="00767A1A" w:rsidRPr="004966DA" w:rsidRDefault="00767A1A" w:rsidP="001A4B02">
            <w:pPr>
              <w:rPr>
                <w:rFonts w:ascii="Times New Roman" w:hAnsi="Times New Roman"/>
                <w:color w:val="000000"/>
                <w:shd w:val="clear" w:color="auto" w:fill="FFFFFF"/>
              </w:rPr>
            </w:pPr>
          </w:p>
        </w:tc>
      </w:tr>
      <w:tr w:rsidR="004966DA" w:rsidRPr="004966DA" w:rsidTr="004966DA">
        <w:tc>
          <w:tcPr>
            <w:tcW w:w="9576" w:type="dxa"/>
          </w:tcPr>
          <w:p w:rsidR="004966DA" w:rsidRPr="004966DA" w:rsidRDefault="00767A1A" w:rsidP="001A4B02">
            <w:pPr>
              <w:rPr>
                <w:rFonts w:ascii="Times New Roman" w:hAnsi="Times New Roman"/>
                <w:color w:val="000000"/>
                <w:shd w:val="clear" w:color="auto" w:fill="FFFFFF"/>
              </w:rPr>
            </w:pPr>
            <w:r>
              <w:rPr>
                <w:rFonts w:ascii="Times New Roman" w:hAnsi="Times New Roman"/>
                <w:color w:val="000000"/>
                <w:shd w:val="clear" w:color="auto" w:fill="FFFFFF"/>
              </w:rPr>
              <w:t>Black Women’s Expo                                                              March 2015</w:t>
            </w:r>
          </w:p>
        </w:tc>
      </w:tr>
      <w:tr w:rsidR="004966DA" w:rsidRPr="004966DA" w:rsidTr="004966DA">
        <w:tc>
          <w:tcPr>
            <w:tcW w:w="9576" w:type="dxa"/>
          </w:tcPr>
          <w:p w:rsidR="004966DA" w:rsidRPr="004966DA" w:rsidRDefault="00767A1A" w:rsidP="00767A1A">
            <w:pPr>
              <w:rPr>
                <w:rFonts w:ascii="Times New Roman" w:hAnsi="Times New Roman"/>
                <w:color w:val="000000"/>
                <w:shd w:val="clear" w:color="auto" w:fill="FFFFFF"/>
              </w:rPr>
            </w:pPr>
            <w:r>
              <w:rPr>
                <w:rFonts w:ascii="Times New Roman" w:hAnsi="Times New Roman"/>
                <w:color w:val="000000"/>
                <w:shd w:val="clear" w:color="auto" w:fill="FFFFFF"/>
              </w:rPr>
              <w:t>New Cove</w:t>
            </w:r>
            <w:r w:rsidR="006C3161">
              <w:rPr>
                <w:rFonts w:ascii="Times New Roman" w:hAnsi="Times New Roman"/>
                <w:color w:val="000000"/>
                <w:shd w:val="clear" w:color="auto" w:fill="FFFFFF"/>
              </w:rPr>
              <w:t>nant Church (Pastor Hannah) UI</w:t>
            </w:r>
            <w:r>
              <w:rPr>
                <w:rFonts w:ascii="Times New Roman" w:hAnsi="Times New Roman"/>
                <w:color w:val="000000"/>
                <w:shd w:val="clear" w:color="auto" w:fill="FFFFFF"/>
              </w:rPr>
              <w:t xml:space="preserve">C                       </w:t>
            </w:r>
            <w:r w:rsidR="006C3161">
              <w:rPr>
                <w:rFonts w:ascii="Times New Roman" w:hAnsi="Times New Roman"/>
                <w:color w:val="000000"/>
                <w:shd w:val="clear" w:color="auto" w:fill="FFFFFF"/>
              </w:rPr>
              <w:t xml:space="preserve">  </w:t>
            </w:r>
            <w:r>
              <w:rPr>
                <w:rFonts w:ascii="Times New Roman" w:hAnsi="Times New Roman"/>
                <w:color w:val="000000"/>
                <w:shd w:val="clear" w:color="auto" w:fill="FFFFFF"/>
              </w:rPr>
              <w:t xml:space="preserve"> May    2015</w:t>
            </w:r>
          </w:p>
        </w:tc>
      </w:tr>
      <w:tr w:rsidR="004966DA" w:rsidRPr="004966DA" w:rsidTr="004966DA">
        <w:tc>
          <w:tcPr>
            <w:tcW w:w="9576" w:type="dxa"/>
          </w:tcPr>
          <w:p w:rsidR="004966DA" w:rsidRPr="004966DA" w:rsidRDefault="00767A1A"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t>Habitat for Humanity Community Action Meetings               October 2015 – Present</w:t>
            </w:r>
          </w:p>
        </w:tc>
      </w:tr>
      <w:tr w:rsidR="004966DA" w:rsidRPr="004966DA" w:rsidTr="004966DA">
        <w:tc>
          <w:tcPr>
            <w:tcW w:w="9576" w:type="dxa"/>
          </w:tcPr>
          <w:p w:rsidR="004966DA" w:rsidRPr="004966DA" w:rsidRDefault="00767A1A" w:rsidP="00767A1A">
            <w:pPr>
              <w:rPr>
                <w:rFonts w:ascii="Times New Roman" w:hAnsi="Times New Roman"/>
                <w:color w:val="000000"/>
                <w:shd w:val="clear" w:color="auto" w:fill="FFFFFF"/>
              </w:rPr>
            </w:pPr>
            <w:r w:rsidRPr="004966DA">
              <w:rPr>
                <w:rFonts w:ascii="Times New Roman" w:hAnsi="Times New Roman"/>
                <w:color w:val="000000"/>
                <w:shd w:val="clear" w:color="auto" w:fill="FFFFFF"/>
              </w:rPr>
              <w:t>Agape Church</w:t>
            </w:r>
            <w:r>
              <w:rPr>
                <w:rFonts w:ascii="Times New Roman" w:hAnsi="Times New Roman"/>
                <w:color w:val="000000"/>
                <w:shd w:val="clear" w:color="auto" w:fill="FFFFFF"/>
              </w:rPr>
              <w:t xml:space="preserve"> (Pastor  Hardy)</w:t>
            </w:r>
            <w:r w:rsidRPr="004966DA">
              <w:rPr>
                <w:rFonts w:ascii="Times New Roman" w:hAnsi="Times New Roman"/>
                <w:color w:val="000000"/>
                <w:shd w:val="clear" w:color="auto" w:fill="FFFFFF"/>
              </w:rPr>
              <w:tab/>
            </w:r>
            <w:r w:rsidRPr="004966DA">
              <w:rPr>
                <w:rFonts w:ascii="Times New Roman" w:hAnsi="Times New Roman"/>
                <w:color w:val="000000"/>
                <w:shd w:val="clear" w:color="auto" w:fill="FFFFFF"/>
              </w:rPr>
              <w:tab/>
            </w:r>
            <w:r w:rsidRPr="004966DA">
              <w:rPr>
                <w:rFonts w:ascii="Times New Roman" w:hAnsi="Times New Roman"/>
                <w:color w:val="000000"/>
                <w:shd w:val="clear" w:color="auto" w:fill="FFFFFF"/>
              </w:rPr>
              <w:tab/>
            </w:r>
            <w:r w:rsidRPr="004966DA">
              <w:rPr>
                <w:rFonts w:ascii="Times New Roman" w:hAnsi="Times New Roman"/>
                <w:color w:val="000000"/>
                <w:shd w:val="clear" w:color="auto" w:fill="FFFFFF"/>
              </w:rPr>
              <w:tab/>
              <w:t xml:space="preserve">      November 2015</w:t>
            </w:r>
          </w:p>
        </w:tc>
      </w:tr>
      <w:tr w:rsidR="00786CAB" w:rsidRPr="004966DA" w:rsidTr="004966DA">
        <w:tc>
          <w:tcPr>
            <w:tcW w:w="9576" w:type="dxa"/>
          </w:tcPr>
          <w:p w:rsidR="00786CAB" w:rsidRPr="004966DA" w:rsidRDefault="00652B11" w:rsidP="00767A1A">
            <w:pPr>
              <w:rPr>
                <w:rFonts w:ascii="Times New Roman" w:hAnsi="Times New Roman"/>
                <w:color w:val="000000"/>
                <w:shd w:val="clear" w:color="auto" w:fill="FFFFFF"/>
              </w:rPr>
            </w:pPr>
            <w:r>
              <w:rPr>
                <w:rFonts w:ascii="Times New Roman" w:hAnsi="Times New Roman"/>
                <w:color w:val="000000"/>
                <w:shd w:val="clear" w:color="auto" w:fill="FFFFFF"/>
              </w:rPr>
              <w:t>West Pullman Post Christmas Tree Lighting                           December 2015</w:t>
            </w:r>
          </w:p>
        </w:tc>
      </w:tr>
      <w:tr w:rsidR="004966DA" w:rsidRPr="004966DA" w:rsidTr="004966DA">
        <w:tc>
          <w:tcPr>
            <w:tcW w:w="9576" w:type="dxa"/>
          </w:tcPr>
          <w:p w:rsidR="004966DA" w:rsidRPr="004966DA" w:rsidRDefault="00767A1A" w:rsidP="00530ACB">
            <w:pPr>
              <w:rPr>
                <w:rFonts w:ascii="Times New Roman" w:hAnsi="Times New Roman"/>
                <w:color w:val="000000"/>
                <w:shd w:val="clear" w:color="auto" w:fill="FFFFFF"/>
              </w:rPr>
            </w:pPr>
            <w:r w:rsidRPr="004966DA">
              <w:rPr>
                <w:rFonts w:ascii="Times New Roman" w:hAnsi="Times New Roman"/>
                <w:color w:val="000000"/>
                <w:shd w:val="clear" w:color="auto" w:fill="FFFFFF"/>
              </w:rPr>
              <w:t>Fifth District Police Community Action Meeting                   April 2016</w:t>
            </w:r>
          </w:p>
        </w:tc>
      </w:tr>
      <w:tr w:rsidR="004966DA" w:rsidRPr="004966DA" w:rsidTr="004966DA">
        <w:tc>
          <w:tcPr>
            <w:tcW w:w="9576" w:type="dxa"/>
          </w:tcPr>
          <w:p w:rsidR="004966DA" w:rsidRPr="004966DA" w:rsidRDefault="00767A1A" w:rsidP="00530ACB">
            <w:pPr>
              <w:rPr>
                <w:rFonts w:ascii="Times New Roman" w:hAnsi="Times New Roman"/>
                <w:color w:val="000000"/>
                <w:shd w:val="clear" w:color="auto" w:fill="FFFFFF"/>
              </w:rPr>
            </w:pPr>
            <w:r w:rsidRPr="004966DA">
              <w:rPr>
                <w:rFonts w:ascii="Times New Roman" w:hAnsi="Times New Roman"/>
                <w:color w:val="000000"/>
                <w:shd w:val="clear" w:color="auto" w:fill="FFFFFF"/>
              </w:rPr>
              <w:t xml:space="preserve">West Pullman Chamber of Commerce Community                </w:t>
            </w:r>
            <w:r>
              <w:rPr>
                <w:rFonts w:ascii="Times New Roman" w:hAnsi="Times New Roman"/>
                <w:color w:val="000000"/>
                <w:shd w:val="clear" w:color="auto" w:fill="FFFFFF"/>
              </w:rPr>
              <w:t xml:space="preserve">June  </w:t>
            </w:r>
            <w:r w:rsidRPr="004966DA">
              <w:rPr>
                <w:rFonts w:ascii="Times New Roman" w:hAnsi="Times New Roman"/>
                <w:color w:val="000000"/>
                <w:shd w:val="clear" w:color="auto" w:fill="FFFFFF"/>
              </w:rPr>
              <w:t>2016</w:t>
            </w:r>
          </w:p>
        </w:tc>
      </w:tr>
      <w:tr w:rsidR="004966DA" w:rsidRPr="004966DA" w:rsidTr="004966DA">
        <w:tc>
          <w:tcPr>
            <w:tcW w:w="9576" w:type="dxa"/>
          </w:tcPr>
          <w:p w:rsidR="004966DA" w:rsidRPr="004966DA" w:rsidRDefault="00767A1A"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t xml:space="preserve">Safety Information Fair             </w:t>
            </w:r>
          </w:p>
        </w:tc>
      </w:tr>
      <w:tr w:rsidR="004966DA" w:rsidRPr="004966DA" w:rsidTr="004966DA">
        <w:tc>
          <w:tcPr>
            <w:tcW w:w="9576" w:type="dxa"/>
          </w:tcPr>
          <w:p w:rsidR="004966DA" w:rsidRPr="004966DA" w:rsidRDefault="00767A1A"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t>Ray &amp; Joan Croc 4</w:t>
            </w:r>
            <w:r w:rsidRPr="004966DA">
              <w:rPr>
                <w:rFonts w:ascii="Times New Roman" w:hAnsi="Times New Roman"/>
                <w:color w:val="000000"/>
                <w:shd w:val="clear" w:color="auto" w:fill="FFFFFF"/>
                <w:vertAlign w:val="superscript"/>
              </w:rPr>
              <w:t>th</w:t>
            </w:r>
            <w:r w:rsidRPr="004966DA">
              <w:rPr>
                <w:rFonts w:ascii="Times New Roman" w:hAnsi="Times New Roman"/>
                <w:color w:val="000000"/>
                <w:shd w:val="clear" w:color="auto" w:fill="FFFFFF"/>
              </w:rPr>
              <w:t xml:space="preserve"> Anniversary Block Party</w:t>
            </w:r>
            <w:r w:rsidRPr="004966DA">
              <w:rPr>
                <w:rFonts w:ascii="Times New Roman" w:hAnsi="Times New Roman"/>
                <w:color w:val="000000"/>
                <w:shd w:val="clear" w:color="auto" w:fill="FFFFFF"/>
              </w:rPr>
              <w:tab/>
            </w:r>
            <w:r w:rsidRPr="004966DA">
              <w:rPr>
                <w:rFonts w:ascii="Times New Roman" w:hAnsi="Times New Roman"/>
                <w:color w:val="000000"/>
                <w:shd w:val="clear" w:color="auto" w:fill="FFFFFF"/>
              </w:rPr>
              <w:tab/>
              <w:t xml:space="preserve">      June 2016</w:t>
            </w:r>
          </w:p>
        </w:tc>
      </w:tr>
      <w:tr w:rsidR="004966DA" w:rsidRPr="004966DA" w:rsidTr="004966DA">
        <w:tc>
          <w:tcPr>
            <w:tcW w:w="9576" w:type="dxa"/>
          </w:tcPr>
          <w:p w:rsidR="004966DA" w:rsidRPr="004966DA" w:rsidRDefault="004966DA" w:rsidP="005D6E2E">
            <w:pPr>
              <w:rPr>
                <w:rFonts w:ascii="Times New Roman" w:hAnsi="Times New Roman"/>
                <w:color w:val="000000"/>
                <w:shd w:val="clear" w:color="auto" w:fill="FFFFFF"/>
              </w:rPr>
            </w:pPr>
            <w:r w:rsidRPr="004966DA">
              <w:rPr>
                <w:rFonts w:ascii="Times New Roman" w:hAnsi="Times New Roman"/>
                <w:color w:val="000000"/>
                <w:shd w:val="clear" w:color="auto" w:fill="FFFFFF"/>
              </w:rPr>
              <w:t>J</w:t>
            </w:r>
            <w:r w:rsidR="005D6E2E">
              <w:rPr>
                <w:rFonts w:ascii="Times New Roman" w:hAnsi="Times New Roman"/>
                <w:color w:val="000000"/>
                <w:shd w:val="clear" w:color="auto" w:fill="FFFFFF"/>
              </w:rPr>
              <w:t xml:space="preserve">unior </w:t>
            </w:r>
            <w:r w:rsidRPr="004966DA">
              <w:rPr>
                <w:rFonts w:ascii="Times New Roman" w:hAnsi="Times New Roman"/>
                <w:color w:val="000000"/>
                <w:shd w:val="clear" w:color="auto" w:fill="FFFFFF"/>
              </w:rPr>
              <w:t>S</w:t>
            </w:r>
            <w:r w:rsidR="005D6E2E">
              <w:rPr>
                <w:rFonts w:ascii="Times New Roman" w:hAnsi="Times New Roman"/>
                <w:color w:val="000000"/>
                <w:shd w:val="clear" w:color="auto" w:fill="FFFFFF"/>
              </w:rPr>
              <w:t xml:space="preserve">tate of America(JSA)/ University of Chicago            </w:t>
            </w:r>
            <w:r w:rsidRPr="004966DA">
              <w:rPr>
                <w:rFonts w:ascii="Times New Roman" w:hAnsi="Times New Roman"/>
                <w:color w:val="000000"/>
                <w:shd w:val="clear" w:color="auto" w:fill="FFFFFF"/>
              </w:rPr>
              <w:t>June 2016</w:t>
            </w:r>
          </w:p>
        </w:tc>
      </w:tr>
      <w:tr w:rsidR="004966DA" w:rsidRPr="004966DA" w:rsidTr="004966DA">
        <w:tc>
          <w:tcPr>
            <w:tcW w:w="9576" w:type="dxa"/>
          </w:tcPr>
          <w:p w:rsidR="004966DA" w:rsidRPr="004966DA" w:rsidRDefault="004966DA"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t xml:space="preserve">Fifth District Police Community Action Back to School        </w:t>
            </w:r>
            <w:r w:rsidR="00BE5A4E">
              <w:rPr>
                <w:rFonts w:ascii="Times New Roman" w:hAnsi="Times New Roman"/>
                <w:color w:val="000000"/>
                <w:shd w:val="clear" w:color="auto" w:fill="FFFFFF"/>
              </w:rPr>
              <w:t xml:space="preserve">September </w:t>
            </w:r>
            <w:r w:rsidRPr="004966DA">
              <w:rPr>
                <w:rFonts w:ascii="Times New Roman" w:hAnsi="Times New Roman"/>
                <w:color w:val="000000"/>
                <w:shd w:val="clear" w:color="auto" w:fill="FFFFFF"/>
              </w:rPr>
              <w:t xml:space="preserve"> 2016</w:t>
            </w:r>
          </w:p>
        </w:tc>
      </w:tr>
      <w:tr w:rsidR="004966DA" w:rsidRPr="004966DA" w:rsidTr="004966DA">
        <w:tc>
          <w:tcPr>
            <w:tcW w:w="9576" w:type="dxa"/>
          </w:tcPr>
          <w:p w:rsidR="004966DA" w:rsidRPr="004966DA" w:rsidRDefault="004966DA"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lastRenderedPageBreak/>
              <w:t xml:space="preserve">Summer Neighborhood </w:t>
            </w:r>
            <w:r w:rsidR="00332983">
              <w:rPr>
                <w:rFonts w:ascii="Times New Roman" w:hAnsi="Times New Roman"/>
                <w:color w:val="000000"/>
                <w:shd w:val="clear" w:color="auto" w:fill="FFFFFF"/>
              </w:rPr>
              <w:t xml:space="preserve">No Crime </w:t>
            </w:r>
            <w:r w:rsidRPr="004966DA">
              <w:rPr>
                <w:rFonts w:ascii="Times New Roman" w:hAnsi="Times New Roman"/>
                <w:color w:val="000000"/>
                <w:shd w:val="clear" w:color="auto" w:fill="FFFFFF"/>
              </w:rPr>
              <w:t>Safety Festival</w:t>
            </w:r>
          </w:p>
        </w:tc>
      </w:tr>
      <w:tr w:rsidR="004966DA" w:rsidRPr="004966DA" w:rsidTr="004966DA">
        <w:tc>
          <w:tcPr>
            <w:tcW w:w="9576" w:type="dxa"/>
          </w:tcPr>
          <w:p w:rsidR="004966DA" w:rsidRPr="004966DA" w:rsidRDefault="00652B11"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t>IIT Technology Partnership Meeting                                       September 2016</w:t>
            </w:r>
          </w:p>
        </w:tc>
      </w:tr>
      <w:tr w:rsidR="004966DA" w:rsidRPr="004966DA" w:rsidTr="004966DA">
        <w:tc>
          <w:tcPr>
            <w:tcW w:w="9576" w:type="dxa"/>
          </w:tcPr>
          <w:p w:rsidR="004966DA" w:rsidRPr="004966DA" w:rsidRDefault="00652B11" w:rsidP="001A4B02">
            <w:pPr>
              <w:rPr>
                <w:rFonts w:ascii="Times New Roman" w:hAnsi="Times New Roman"/>
                <w:color w:val="000000"/>
                <w:shd w:val="clear" w:color="auto" w:fill="FFFFFF"/>
              </w:rPr>
            </w:pPr>
            <w:r>
              <w:rPr>
                <w:rFonts w:ascii="Times New Roman" w:hAnsi="Times New Roman"/>
                <w:color w:val="000000"/>
                <w:shd w:val="clear" w:color="auto" w:fill="FFFFFF"/>
              </w:rPr>
              <w:t>West Pullman Annual Christmas Tree Lighting                      December 2016</w:t>
            </w:r>
          </w:p>
        </w:tc>
      </w:tr>
      <w:tr w:rsidR="004966DA" w:rsidRPr="004966DA" w:rsidTr="004966DA">
        <w:tc>
          <w:tcPr>
            <w:tcW w:w="9576" w:type="dxa"/>
          </w:tcPr>
          <w:p w:rsidR="004966DA" w:rsidRPr="004966DA" w:rsidRDefault="00652B11" w:rsidP="001A4B02">
            <w:pPr>
              <w:rPr>
                <w:rFonts w:ascii="Times New Roman" w:hAnsi="Times New Roman"/>
                <w:color w:val="000000"/>
                <w:shd w:val="clear" w:color="auto" w:fill="FFFFFF"/>
              </w:rPr>
            </w:pPr>
            <w:r w:rsidRPr="004966DA">
              <w:rPr>
                <w:rFonts w:ascii="Times New Roman" w:hAnsi="Times New Roman"/>
                <w:color w:val="000000"/>
                <w:shd w:val="clear" w:color="auto" w:fill="FFFFFF"/>
              </w:rPr>
              <w:t xml:space="preserve">City Year                                                  </w:t>
            </w:r>
            <w:r>
              <w:rPr>
                <w:rFonts w:ascii="Times New Roman" w:hAnsi="Times New Roman"/>
                <w:color w:val="000000"/>
                <w:shd w:val="clear" w:color="auto" w:fill="FFFFFF"/>
              </w:rPr>
              <w:t xml:space="preserve">                               </w:t>
            </w:r>
            <w:r w:rsidRPr="004966DA">
              <w:rPr>
                <w:rFonts w:ascii="Times New Roman" w:hAnsi="Times New Roman"/>
                <w:color w:val="000000"/>
                <w:shd w:val="clear" w:color="auto" w:fill="FFFFFF"/>
              </w:rPr>
              <w:t xml:space="preserve"> March 2017</w:t>
            </w:r>
          </w:p>
        </w:tc>
      </w:tr>
      <w:tr w:rsidR="006C3161" w:rsidRPr="004966DA" w:rsidTr="004966DA">
        <w:tc>
          <w:tcPr>
            <w:tcW w:w="9576" w:type="dxa"/>
          </w:tcPr>
          <w:p w:rsidR="006C3161" w:rsidRDefault="006C3161" w:rsidP="001A4B02">
            <w:pPr>
              <w:rPr>
                <w:rFonts w:ascii="Times New Roman" w:hAnsi="Times New Roman"/>
                <w:color w:val="000000"/>
                <w:shd w:val="clear" w:color="auto" w:fill="FFFFFF"/>
              </w:rPr>
            </w:pPr>
            <w:r>
              <w:rPr>
                <w:rFonts w:ascii="Times New Roman" w:hAnsi="Times New Roman"/>
                <w:color w:val="000000"/>
                <w:shd w:val="clear" w:color="auto" w:fill="FFFFFF"/>
              </w:rPr>
              <w:t>House of Rhema Praise and Worship C</w:t>
            </w:r>
            <w:r w:rsidRPr="006C3161">
              <w:rPr>
                <w:rFonts w:ascii="Times New Roman" w:hAnsi="Times New Roman"/>
                <w:color w:val="000000"/>
                <w:shd w:val="clear" w:color="auto" w:fill="FFFFFF"/>
              </w:rPr>
              <w:t>enter</w:t>
            </w:r>
            <w:r>
              <w:rPr>
                <w:rFonts w:ascii="Times New Roman" w:hAnsi="Times New Roman"/>
                <w:color w:val="000000"/>
                <w:shd w:val="clear" w:color="auto" w:fill="FFFFFF"/>
              </w:rPr>
              <w:t xml:space="preserve">                           April 2017</w:t>
            </w:r>
          </w:p>
          <w:p w:rsidR="00007DD4" w:rsidRPr="004966DA" w:rsidRDefault="00007DD4" w:rsidP="001A4B02">
            <w:pPr>
              <w:rPr>
                <w:rFonts w:ascii="Times New Roman" w:hAnsi="Times New Roman"/>
                <w:color w:val="000000"/>
                <w:shd w:val="clear" w:color="auto" w:fill="FFFFFF"/>
              </w:rPr>
            </w:pPr>
            <w:r>
              <w:rPr>
                <w:rFonts w:ascii="Times New Roman" w:hAnsi="Times New Roman"/>
                <w:color w:val="000000"/>
                <w:shd w:val="clear" w:color="auto" w:fill="FFFFFF"/>
              </w:rPr>
              <w:t>Far South Side Community Action Council                             February 2018</w:t>
            </w:r>
          </w:p>
        </w:tc>
      </w:tr>
    </w:tbl>
    <w:p w:rsidR="009052A4" w:rsidRDefault="009052A4" w:rsidP="00702256">
      <w:pPr>
        <w:rPr>
          <w:rFonts w:ascii="Times New Roman" w:hAnsi="Times New Roman"/>
        </w:rPr>
      </w:pPr>
    </w:p>
    <w:p w:rsidR="00C44E60" w:rsidRDefault="009052A4" w:rsidP="00C44E60">
      <w:pPr>
        <w:spacing w:after="0" w:line="240" w:lineRule="auto"/>
        <w:rPr>
          <w:rFonts w:ascii="Gill Sans MT" w:hAnsi="Gill Sans MT"/>
          <w:sz w:val="18"/>
          <w:szCs w:val="18"/>
        </w:rPr>
      </w:pPr>
      <w:r w:rsidRPr="00A159C7">
        <w:rPr>
          <w:rFonts w:ascii="Gill Sans MT" w:hAnsi="Gill Sans MT"/>
          <w:sz w:val="18"/>
          <w:szCs w:val="18"/>
        </w:rPr>
        <w:sym w:font="Symbol" w:char="F0B7"/>
      </w:r>
      <w:r w:rsidRPr="00A159C7">
        <w:rPr>
          <w:rFonts w:ascii="Gill Sans MT" w:hAnsi="Gill Sans MT"/>
          <w:sz w:val="18"/>
          <w:szCs w:val="18"/>
        </w:rPr>
        <w:t xml:space="preserve"> Describe the existing assets in the communit(ies) (e.g., individuals, associations, institutions, physical assets) that may support students, families, and the school if approved to open.</w:t>
      </w:r>
    </w:p>
    <w:p w:rsidR="00C44E60" w:rsidRDefault="00C44E60" w:rsidP="00C44E60">
      <w:pPr>
        <w:spacing w:after="0" w:line="240" w:lineRule="auto"/>
        <w:rPr>
          <w:rFonts w:ascii="Gill Sans MT" w:hAnsi="Gill Sans MT"/>
          <w:sz w:val="18"/>
          <w:szCs w:val="18"/>
        </w:rPr>
      </w:pPr>
    </w:p>
    <w:p w:rsidR="00C44E60" w:rsidRPr="00767A1A" w:rsidRDefault="00C44E60" w:rsidP="00C44E60">
      <w:pPr>
        <w:spacing w:after="0" w:line="240" w:lineRule="auto"/>
        <w:rPr>
          <w:rStyle w:val="text"/>
          <w:rFonts w:ascii="Times New Roman" w:hAnsi="Times New Roman"/>
        </w:rPr>
      </w:pPr>
      <w:r w:rsidRPr="00767A1A">
        <w:rPr>
          <w:rFonts w:ascii="Times New Roman" w:hAnsi="Times New Roman"/>
        </w:rPr>
        <w:t>There are several assets in the community that may support students, families, and the school if opened.  For instance, the 34</w:t>
      </w:r>
      <w:r w:rsidRPr="00767A1A">
        <w:rPr>
          <w:rFonts w:ascii="Times New Roman" w:hAnsi="Times New Roman"/>
          <w:vertAlign w:val="superscript"/>
        </w:rPr>
        <w:t>th</w:t>
      </w:r>
      <w:r w:rsidRPr="00767A1A">
        <w:rPr>
          <w:rFonts w:ascii="Times New Roman" w:hAnsi="Times New Roman"/>
        </w:rPr>
        <w:t xml:space="preserve"> Ward </w:t>
      </w:r>
      <w:r w:rsidRPr="00767A1A">
        <w:rPr>
          <w:rStyle w:val="text"/>
          <w:rFonts w:ascii="Times New Roman" w:hAnsi="Times New Roman"/>
          <w:color w:val="000000"/>
        </w:rPr>
        <w:t xml:space="preserve">boasts the largest urban photovoltaic solar plant in the United States. </w:t>
      </w:r>
      <w:r w:rsidRPr="00767A1A">
        <w:rPr>
          <w:rFonts w:ascii="Times New Roman" w:hAnsi="Times New Roman"/>
          <w:lang w:val="en"/>
        </w:rPr>
        <w:t>The 10 MW plant came to the area in 2010, and is owned and operated by Exelon.   The plant utilizes 32,800 Sun Power solar panels, spans 39 acres (160,000 m</w:t>
      </w:r>
      <w:r w:rsidRPr="00767A1A">
        <w:rPr>
          <w:rFonts w:ascii="Times New Roman" w:hAnsi="Times New Roman"/>
          <w:vertAlign w:val="superscript"/>
          <w:lang w:val="en"/>
        </w:rPr>
        <w:t>2</w:t>
      </w:r>
      <w:r w:rsidRPr="00767A1A">
        <w:rPr>
          <w:rFonts w:ascii="Times New Roman" w:hAnsi="Times New Roman"/>
          <w:lang w:val="en"/>
        </w:rPr>
        <w:t xml:space="preserve">), and generates enough power to supply energy to approximately 1500 homes in the Midwest.  The solar plant may allow our students internships, </w:t>
      </w:r>
      <w:r w:rsidR="007B3F0D" w:rsidRPr="00767A1A">
        <w:rPr>
          <w:rFonts w:ascii="Times New Roman" w:hAnsi="Times New Roman"/>
          <w:lang w:val="en"/>
        </w:rPr>
        <w:t xml:space="preserve">opportunities to expand their class room learning, and possible employment opportunities in the future.  </w:t>
      </w:r>
      <w:r w:rsidRPr="00767A1A">
        <w:rPr>
          <w:rFonts w:ascii="Times New Roman" w:hAnsi="Times New Roman"/>
          <w:lang w:val="en"/>
        </w:rPr>
        <w:t>Also, West</w:t>
      </w:r>
      <w:r w:rsidRPr="00767A1A">
        <w:rPr>
          <w:rStyle w:val="text"/>
          <w:rFonts w:ascii="Times New Roman" w:hAnsi="Times New Roman"/>
          <w:color w:val="000000"/>
        </w:rPr>
        <w:t xml:space="preserve"> Pullman contains the Major Taylor bike trail</w:t>
      </w:r>
      <w:r w:rsidR="0003689E" w:rsidRPr="00767A1A">
        <w:rPr>
          <w:rStyle w:val="text"/>
          <w:rFonts w:ascii="Times New Roman" w:hAnsi="Times New Roman"/>
          <w:color w:val="000000"/>
        </w:rPr>
        <w:t xml:space="preserve"> which may be great for family outings</w:t>
      </w:r>
      <w:r w:rsidRPr="00767A1A">
        <w:rPr>
          <w:rStyle w:val="text"/>
          <w:rFonts w:ascii="Times New Roman" w:hAnsi="Times New Roman"/>
          <w:color w:val="000000"/>
        </w:rPr>
        <w:t xml:space="preserve">, </w:t>
      </w:r>
      <w:r w:rsidR="0003689E" w:rsidRPr="00767A1A">
        <w:rPr>
          <w:rStyle w:val="text"/>
          <w:rFonts w:ascii="Times New Roman" w:hAnsi="Times New Roman"/>
          <w:color w:val="000000"/>
        </w:rPr>
        <w:t xml:space="preserve">and expanding the students learning about nature and science.  Further, </w:t>
      </w:r>
      <w:r w:rsidRPr="00767A1A">
        <w:rPr>
          <w:rStyle w:val="text"/>
          <w:rFonts w:ascii="Times New Roman" w:hAnsi="Times New Roman"/>
          <w:color w:val="000000"/>
        </w:rPr>
        <w:t>the new West Pullman branch of the Chicago Public Library</w:t>
      </w:r>
      <w:r w:rsidR="0003689E" w:rsidRPr="00767A1A">
        <w:rPr>
          <w:rStyle w:val="text"/>
          <w:rFonts w:ascii="Times New Roman" w:hAnsi="Times New Roman"/>
          <w:color w:val="000000"/>
        </w:rPr>
        <w:t xml:space="preserve"> may support the students, families, and the schools by allowing the use of their computers to enhance technology skills, develops on-line research skills, and seek employment via the internet. </w:t>
      </w:r>
      <w:r w:rsidRPr="00767A1A">
        <w:rPr>
          <w:rStyle w:val="text"/>
          <w:rFonts w:ascii="Times New Roman" w:hAnsi="Times New Roman"/>
          <w:color w:val="000000"/>
        </w:rPr>
        <w:t xml:space="preserve"> </w:t>
      </w:r>
      <w:r w:rsidR="0003689E" w:rsidRPr="00767A1A">
        <w:rPr>
          <w:rStyle w:val="text"/>
          <w:rFonts w:ascii="Times New Roman" w:hAnsi="Times New Roman"/>
          <w:color w:val="000000"/>
        </w:rPr>
        <w:t>Also, t</w:t>
      </w:r>
      <w:r w:rsidRPr="00767A1A">
        <w:rPr>
          <w:rStyle w:val="text"/>
          <w:rFonts w:ascii="Times New Roman" w:hAnsi="Times New Roman"/>
          <w:color w:val="000000"/>
        </w:rPr>
        <w:t>he famous Jackie Robinson Park along with a number of other public parks</w:t>
      </w:r>
      <w:r w:rsidR="00F64CCF" w:rsidRPr="00767A1A">
        <w:rPr>
          <w:rStyle w:val="text"/>
          <w:rFonts w:ascii="Times New Roman" w:hAnsi="Times New Roman"/>
          <w:color w:val="000000"/>
        </w:rPr>
        <w:t xml:space="preserve"> may be great training avenues for students who are interested in sports and want to improve their athletic skill and abilities.  In addition</w:t>
      </w:r>
      <w:r w:rsidRPr="00767A1A">
        <w:rPr>
          <w:rStyle w:val="text"/>
          <w:rFonts w:ascii="Times New Roman" w:hAnsi="Times New Roman"/>
          <w:color w:val="000000"/>
        </w:rPr>
        <w:t>, Habitat for Humanity’s Chicago</w:t>
      </w:r>
      <w:r w:rsidR="00F64CCF" w:rsidRPr="00767A1A">
        <w:rPr>
          <w:rStyle w:val="text"/>
          <w:rFonts w:ascii="Times New Roman" w:hAnsi="Times New Roman"/>
          <w:color w:val="000000"/>
        </w:rPr>
        <w:t xml:space="preserve"> may help the school, community, students and their families by offering low income housing which could add new residents to the community, better housing for the students and their families, and increased enrollment for the school.  Thus</w:t>
      </w:r>
      <w:r w:rsidRPr="00767A1A">
        <w:rPr>
          <w:rStyle w:val="text"/>
          <w:rFonts w:ascii="Times New Roman" w:hAnsi="Times New Roman"/>
          <w:color w:val="000000"/>
        </w:rPr>
        <w:t xml:space="preserve">, the Salvation Army's </w:t>
      </w:r>
      <w:r w:rsidR="00F64CCF" w:rsidRPr="00767A1A">
        <w:rPr>
          <w:rStyle w:val="text"/>
          <w:rFonts w:ascii="Times New Roman" w:hAnsi="Times New Roman"/>
          <w:color w:val="000000"/>
        </w:rPr>
        <w:t xml:space="preserve">Ray &amp; Joan </w:t>
      </w:r>
      <w:r w:rsidRPr="00767A1A">
        <w:rPr>
          <w:rStyle w:val="text"/>
          <w:rFonts w:ascii="Times New Roman" w:hAnsi="Times New Roman"/>
          <w:color w:val="000000"/>
        </w:rPr>
        <w:t>Kroc Community Center</w:t>
      </w:r>
      <w:r w:rsidR="00F64CCF" w:rsidRPr="00767A1A">
        <w:rPr>
          <w:rStyle w:val="text"/>
          <w:rFonts w:ascii="Times New Roman" w:hAnsi="Times New Roman"/>
          <w:color w:val="000000"/>
        </w:rPr>
        <w:t xml:space="preserve"> may be a safe haven for students after school activities, and provide student networking opportunities.  Finally, the new Chase Bank in a </w:t>
      </w:r>
      <w:r w:rsidR="0063176B" w:rsidRPr="00767A1A">
        <w:rPr>
          <w:rStyle w:val="text"/>
          <w:rFonts w:ascii="Times New Roman" w:hAnsi="Times New Roman"/>
          <w:color w:val="000000"/>
        </w:rPr>
        <w:t xml:space="preserve">nearby Ward may serve as financial support for the school, and families providing financial funding, resources, education, and information for the school facility needs, new home loans, and empowering students with banking information regarding saving and investing their money </w:t>
      </w:r>
      <w:r w:rsidRPr="00767A1A">
        <w:rPr>
          <w:rFonts w:ascii="Times New Roman" w:hAnsi="Times New Roman"/>
          <w:lang w:val="en"/>
        </w:rPr>
        <w:t>(</w:t>
      </w:r>
      <w:r w:rsidRPr="00767A1A">
        <w:rPr>
          <w:rFonts w:ascii="Times New Roman" w:hAnsi="Times New Roman"/>
          <w:bCs/>
          <w:color w:val="000000" w:themeColor="text1"/>
        </w:rPr>
        <w:t>Consortium on Chicago School Research</w:t>
      </w:r>
      <w:r w:rsidRPr="00767A1A">
        <w:rPr>
          <w:rFonts w:ascii="Times New Roman" w:hAnsi="Times New Roman"/>
          <w:b/>
          <w:bCs/>
          <w:color w:val="000000" w:themeColor="text1"/>
        </w:rPr>
        <w:t>).</w:t>
      </w:r>
      <w:r w:rsidRPr="00767A1A">
        <w:rPr>
          <w:rStyle w:val="text"/>
          <w:rFonts w:ascii="Times New Roman" w:hAnsi="Times New Roman"/>
          <w:color w:val="000000"/>
        </w:rPr>
        <w:t xml:space="preserve">  </w:t>
      </w:r>
    </w:p>
    <w:p w:rsidR="009052A4" w:rsidRPr="00767A1A" w:rsidRDefault="009052A4" w:rsidP="009052A4">
      <w:pPr>
        <w:spacing w:after="0" w:line="240" w:lineRule="auto"/>
        <w:rPr>
          <w:rFonts w:ascii="Times New Roman" w:hAnsi="Times New Roman"/>
        </w:rPr>
      </w:pPr>
    </w:p>
    <w:p w:rsidR="009052A4" w:rsidRDefault="009052A4" w:rsidP="009052A4">
      <w:pPr>
        <w:spacing w:after="0" w:line="240" w:lineRule="auto"/>
        <w:rPr>
          <w:rFonts w:ascii="Gill Sans MT" w:hAnsi="Gill Sans MT"/>
          <w:sz w:val="18"/>
          <w:szCs w:val="18"/>
        </w:rPr>
      </w:pPr>
    </w:p>
    <w:p w:rsidR="009052A4" w:rsidRDefault="009052A4" w:rsidP="009052A4">
      <w:pPr>
        <w:spacing w:after="0" w:line="240" w:lineRule="auto"/>
        <w:rPr>
          <w:rFonts w:ascii="Gill Sans MT" w:hAnsi="Gill Sans MT"/>
          <w:sz w:val="18"/>
          <w:szCs w:val="18"/>
        </w:rPr>
      </w:pPr>
    </w:p>
    <w:p w:rsidR="009052A4" w:rsidRDefault="009052A4" w:rsidP="009052A4">
      <w:pPr>
        <w:spacing w:after="0" w:line="240" w:lineRule="auto"/>
        <w:rPr>
          <w:rFonts w:ascii="Gill Sans MT" w:hAnsi="Gill Sans MT"/>
          <w:sz w:val="18"/>
          <w:szCs w:val="18"/>
        </w:rPr>
      </w:pPr>
      <w:r w:rsidRPr="00A159C7">
        <w:rPr>
          <w:rFonts w:ascii="Gill Sans MT" w:hAnsi="Gill Sans MT"/>
          <w:sz w:val="18"/>
          <w:szCs w:val="18"/>
        </w:rPr>
        <w:t xml:space="preserve"> </w:t>
      </w:r>
      <w:r w:rsidRPr="00A159C7">
        <w:rPr>
          <w:rFonts w:ascii="Gill Sans MT" w:hAnsi="Gill Sans MT"/>
          <w:sz w:val="18"/>
          <w:szCs w:val="18"/>
        </w:rPr>
        <w:sym w:font="Symbol" w:char="F0B7"/>
      </w:r>
      <w:r w:rsidRPr="00A159C7">
        <w:rPr>
          <w:rFonts w:ascii="Gill Sans MT" w:hAnsi="Gill Sans MT"/>
          <w:sz w:val="18"/>
          <w:szCs w:val="18"/>
        </w:rPr>
        <w:t xml:space="preserve"> How does the proposed school address the needs of the communit(ies) and build upon community assets? Why is the proposed school a good fit for the targeted</w:t>
      </w:r>
      <w:r>
        <w:rPr>
          <w:rFonts w:ascii="Gill Sans MT" w:hAnsi="Gill Sans MT"/>
          <w:sz w:val="18"/>
          <w:szCs w:val="18"/>
        </w:rPr>
        <w:t xml:space="preserve"> communities?</w:t>
      </w:r>
    </w:p>
    <w:p w:rsidR="0063176B" w:rsidRPr="0063176B" w:rsidRDefault="0063176B" w:rsidP="009052A4">
      <w:pPr>
        <w:spacing w:after="0" w:line="240" w:lineRule="auto"/>
        <w:rPr>
          <w:rFonts w:asciiTheme="minorHAnsi" w:hAnsiTheme="minorHAnsi" w:cstheme="minorHAnsi"/>
        </w:rPr>
      </w:pPr>
    </w:p>
    <w:p w:rsidR="003B2C23" w:rsidRPr="00B55E8B" w:rsidRDefault="00B55E8B" w:rsidP="003B2C23">
      <w:pPr>
        <w:spacing w:after="0" w:line="240" w:lineRule="auto"/>
        <w:rPr>
          <w:rFonts w:ascii="Times New Roman" w:hAnsi="Times New Roman"/>
        </w:rPr>
      </w:pPr>
      <w:r w:rsidRPr="00D507D0">
        <w:rPr>
          <w:rFonts w:ascii="Times New Roman" w:hAnsi="Times New Roman"/>
        </w:rPr>
        <w:t xml:space="preserve"> EACI is a good fit for the community because we </w:t>
      </w:r>
      <w:r w:rsidR="00235BD5">
        <w:rPr>
          <w:rFonts w:ascii="Times New Roman" w:hAnsi="Times New Roman"/>
        </w:rPr>
        <w:t>have already</w:t>
      </w:r>
      <w:r w:rsidR="007C287E">
        <w:rPr>
          <w:rFonts w:ascii="Times New Roman" w:hAnsi="Times New Roman"/>
        </w:rPr>
        <w:t xml:space="preserve"> been </w:t>
      </w:r>
      <w:r w:rsidR="006A51A2">
        <w:rPr>
          <w:rFonts w:ascii="Times New Roman" w:hAnsi="Times New Roman"/>
        </w:rPr>
        <w:t>working diligently</w:t>
      </w:r>
      <w:r w:rsidR="007C287E">
        <w:rPr>
          <w:rFonts w:ascii="Times New Roman" w:hAnsi="Times New Roman"/>
        </w:rPr>
        <w:t xml:space="preserve"> to gain the trust of the community by being transparent and visible in our efforts to help</w:t>
      </w:r>
      <w:r w:rsidR="006A51A2">
        <w:rPr>
          <w:rFonts w:ascii="Times New Roman" w:hAnsi="Times New Roman"/>
        </w:rPr>
        <w:t xml:space="preserve"> meet their needs</w:t>
      </w:r>
      <w:r w:rsidR="007C287E">
        <w:rPr>
          <w:rFonts w:ascii="Times New Roman" w:hAnsi="Times New Roman"/>
        </w:rPr>
        <w:t xml:space="preserve">.  Also, we have </w:t>
      </w:r>
      <w:r w:rsidR="006A51A2">
        <w:rPr>
          <w:rFonts w:ascii="Times New Roman" w:hAnsi="Times New Roman"/>
        </w:rPr>
        <w:t>formed collaborations</w:t>
      </w:r>
      <w:r w:rsidR="003B2C23">
        <w:rPr>
          <w:rFonts w:ascii="Times New Roman" w:hAnsi="Times New Roman"/>
        </w:rPr>
        <w:t xml:space="preserve">, </w:t>
      </w:r>
      <w:r w:rsidR="007C287E">
        <w:rPr>
          <w:rFonts w:ascii="Times New Roman" w:hAnsi="Times New Roman"/>
        </w:rPr>
        <w:t>partner</w:t>
      </w:r>
      <w:r w:rsidR="006A51A2">
        <w:rPr>
          <w:rFonts w:ascii="Times New Roman" w:hAnsi="Times New Roman"/>
        </w:rPr>
        <w:t xml:space="preserve">ships, and made commitments </w:t>
      </w:r>
      <w:r w:rsidR="00235BD5">
        <w:rPr>
          <w:rFonts w:ascii="Times New Roman" w:hAnsi="Times New Roman"/>
        </w:rPr>
        <w:t>to working with most of the prominent organizations</w:t>
      </w:r>
      <w:r w:rsidR="00B80913">
        <w:rPr>
          <w:rFonts w:ascii="Times New Roman" w:hAnsi="Times New Roman"/>
        </w:rPr>
        <w:t xml:space="preserve"> </w:t>
      </w:r>
      <w:r w:rsidR="00CE1D80">
        <w:rPr>
          <w:rFonts w:ascii="Times New Roman" w:hAnsi="Times New Roman"/>
        </w:rPr>
        <w:t>(that</w:t>
      </w:r>
      <w:r w:rsidR="00235BD5">
        <w:rPr>
          <w:rFonts w:ascii="Times New Roman" w:hAnsi="Times New Roman"/>
        </w:rPr>
        <w:t xml:space="preserve"> are considered to be the pillars of the community</w:t>
      </w:r>
      <w:r w:rsidR="008E7129">
        <w:rPr>
          <w:rFonts w:ascii="Times New Roman" w:hAnsi="Times New Roman"/>
        </w:rPr>
        <w:t>)</w:t>
      </w:r>
      <w:r w:rsidR="00987620">
        <w:rPr>
          <w:rFonts w:ascii="Times New Roman" w:hAnsi="Times New Roman"/>
        </w:rPr>
        <w:t>, and</w:t>
      </w:r>
      <w:r w:rsidR="00235BD5">
        <w:rPr>
          <w:rFonts w:ascii="Times New Roman" w:hAnsi="Times New Roman"/>
        </w:rPr>
        <w:t xml:space="preserve"> </w:t>
      </w:r>
      <w:r w:rsidR="00987620">
        <w:rPr>
          <w:rFonts w:ascii="Times New Roman" w:hAnsi="Times New Roman"/>
        </w:rPr>
        <w:t xml:space="preserve">who is </w:t>
      </w:r>
      <w:r w:rsidR="00E46E30">
        <w:rPr>
          <w:rFonts w:ascii="Times New Roman" w:hAnsi="Times New Roman"/>
        </w:rPr>
        <w:t>working diligently to change the negative atmosphere to a positive</w:t>
      </w:r>
      <w:r w:rsidR="00987620">
        <w:rPr>
          <w:rFonts w:ascii="Times New Roman" w:hAnsi="Times New Roman"/>
        </w:rPr>
        <w:t xml:space="preserve">.  Thus, there are multiple ways EACI </w:t>
      </w:r>
      <w:r w:rsidR="006A51A2">
        <w:rPr>
          <w:rFonts w:ascii="Times New Roman" w:hAnsi="Times New Roman"/>
        </w:rPr>
        <w:t xml:space="preserve">plans to </w:t>
      </w:r>
      <w:r w:rsidR="00BD043D">
        <w:rPr>
          <w:rFonts w:ascii="Times New Roman" w:hAnsi="Times New Roman"/>
        </w:rPr>
        <w:t>address the needs of the communities</w:t>
      </w:r>
      <w:r w:rsidR="006A51A2">
        <w:rPr>
          <w:rFonts w:ascii="Times New Roman" w:hAnsi="Times New Roman"/>
        </w:rPr>
        <w:t>.  First, we plan to become</w:t>
      </w:r>
      <w:r w:rsidR="003B2C23">
        <w:rPr>
          <w:rFonts w:ascii="Times New Roman" w:hAnsi="Times New Roman"/>
        </w:rPr>
        <w:t xml:space="preserve"> the 21</w:t>
      </w:r>
      <w:r w:rsidR="003B2C23" w:rsidRPr="003B2C23">
        <w:rPr>
          <w:rFonts w:ascii="Times New Roman" w:hAnsi="Times New Roman"/>
          <w:vertAlign w:val="superscript"/>
        </w:rPr>
        <w:t>st</w:t>
      </w:r>
      <w:r w:rsidR="003B2C23">
        <w:rPr>
          <w:rFonts w:ascii="Times New Roman" w:hAnsi="Times New Roman"/>
        </w:rPr>
        <w:t xml:space="preserve"> century educational Hub for the comm</w:t>
      </w:r>
      <w:r w:rsidR="00987620">
        <w:rPr>
          <w:rFonts w:ascii="Times New Roman" w:hAnsi="Times New Roman"/>
        </w:rPr>
        <w:t>unity to meet their urgent requests by</w:t>
      </w:r>
      <w:r w:rsidR="003B2C23">
        <w:rPr>
          <w:rFonts w:ascii="Times New Roman" w:hAnsi="Times New Roman"/>
        </w:rPr>
        <w:t xml:space="preserve"> providing a competitive ed</w:t>
      </w:r>
      <w:r w:rsidR="006A51A2">
        <w:rPr>
          <w:rFonts w:ascii="Times New Roman" w:hAnsi="Times New Roman"/>
        </w:rPr>
        <w:t>ucation in a safe environment for</w:t>
      </w:r>
      <w:r w:rsidR="003B2C23">
        <w:rPr>
          <w:rFonts w:ascii="Times New Roman" w:hAnsi="Times New Roman"/>
        </w:rPr>
        <w:t xml:space="preserve"> their </w:t>
      </w:r>
      <w:r w:rsidR="006A51A2">
        <w:rPr>
          <w:rFonts w:ascii="Times New Roman" w:hAnsi="Times New Roman"/>
        </w:rPr>
        <w:t>children.  Second, we plan to</w:t>
      </w:r>
      <w:r w:rsidR="008E7129">
        <w:rPr>
          <w:rFonts w:ascii="Times New Roman" w:hAnsi="Times New Roman"/>
        </w:rPr>
        <w:t xml:space="preserve"> </w:t>
      </w:r>
      <w:r w:rsidR="003B2C23">
        <w:rPr>
          <w:rFonts w:ascii="Times New Roman" w:hAnsi="Times New Roman"/>
        </w:rPr>
        <w:t>develop</w:t>
      </w:r>
      <w:r w:rsidR="006A51A2">
        <w:rPr>
          <w:rFonts w:ascii="Times New Roman" w:hAnsi="Times New Roman"/>
        </w:rPr>
        <w:t xml:space="preserve"> </w:t>
      </w:r>
      <w:r w:rsidR="003B2C23">
        <w:rPr>
          <w:rFonts w:ascii="Times New Roman" w:hAnsi="Times New Roman"/>
        </w:rPr>
        <w:t>after school student activities that will bring the school, families, and</w:t>
      </w:r>
      <w:r w:rsidR="006A51A2">
        <w:rPr>
          <w:rFonts w:ascii="Times New Roman" w:hAnsi="Times New Roman"/>
        </w:rPr>
        <w:t xml:space="preserve"> the community together as one. Third, we plan to recruit</w:t>
      </w:r>
      <w:r w:rsidR="003B2C23">
        <w:rPr>
          <w:rFonts w:ascii="Times New Roman" w:hAnsi="Times New Roman"/>
        </w:rPr>
        <w:t xml:space="preserve"> parents as volunteers, </w:t>
      </w:r>
      <w:r w:rsidR="006A51A2">
        <w:rPr>
          <w:rFonts w:ascii="Times New Roman" w:hAnsi="Times New Roman"/>
        </w:rPr>
        <w:t>and hiring</w:t>
      </w:r>
      <w:r w:rsidR="008E7129">
        <w:rPr>
          <w:rFonts w:ascii="Times New Roman" w:hAnsi="Times New Roman"/>
        </w:rPr>
        <w:t xml:space="preserve"> some parents as sch</w:t>
      </w:r>
      <w:r w:rsidR="006A51A2">
        <w:rPr>
          <w:rFonts w:ascii="Times New Roman" w:hAnsi="Times New Roman"/>
        </w:rPr>
        <w:t>ool workers and board members.  Fourth, we plan to</w:t>
      </w:r>
      <w:r w:rsidR="003B2C23">
        <w:rPr>
          <w:rFonts w:ascii="Times New Roman" w:hAnsi="Times New Roman"/>
        </w:rPr>
        <w:t xml:space="preserve"> work with Habitat for Humanity</w:t>
      </w:r>
      <w:r w:rsidR="006A51A2">
        <w:rPr>
          <w:rFonts w:ascii="Times New Roman" w:hAnsi="Times New Roman"/>
        </w:rPr>
        <w:t>, other higher education institutions, and businesses</w:t>
      </w:r>
      <w:r w:rsidR="003B2C23">
        <w:rPr>
          <w:rFonts w:ascii="Times New Roman" w:hAnsi="Times New Roman"/>
        </w:rPr>
        <w:t xml:space="preserve"> to educate families regarding low income housing, provide students with job training in collaboration with local businesses and other entities in the Chicago land area, after hour’s educational courses and employment skills for parents and the community.  </w:t>
      </w:r>
      <w:r w:rsidR="00653493">
        <w:rPr>
          <w:rFonts w:ascii="Times New Roman" w:hAnsi="Times New Roman"/>
        </w:rPr>
        <w:t xml:space="preserve">Thus, we </w:t>
      </w:r>
      <w:r w:rsidR="008756D4" w:rsidRPr="00D507D0">
        <w:rPr>
          <w:rFonts w:ascii="Times New Roman" w:hAnsi="Times New Roman"/>
        </w:rPr>
        <w:t xml:space="preserve">aim to </w:t>
      </w:r>
      <w:r w:rsidR="00987620">
        <w:rPr>
          <w:rFonts w:ascii="Times New Roman" w:hAnsi="Times New Roman"/>
        </w:rPr>
        <w:t xml:space="preserve">meet the needs of the community by </w:t>
      </w:r>
      <w:r w:rsidR="003B2C23">
        <w:rPr>
          <w:rFonts w:ascii="Times New Roman" w:hAnsi="Times New Roman"/>
        </w:rPr>
        <w:t>transform</w:t>
      </w:r>
      <w:r w:rsidR="00987620">
        <w:rPr>
          <w:rFonts w:ascii="Times New Roman" w:hAnsi="Times New Roman"/>
        </w:rPr>
        <w:t>ing</w:t>
      </w:r>
      <w:r w:rsidR="003B2C23" w:rsidRPr="00D507D0">
        <w:rPr>
          <w:rFonts w:ascii="Times New Roman" w:hAnsi="Times New Roman"/>
        </w:rPr>
        <w:t xml:space="preserve"> the ways educational leaders, students, parents, </w:t>
      </w:r>
      <w:r w:rsidR="003B2C23" w:rsidRPr="00D507D0">
        <w:rPr>
          <w:rFonts w:ascii="Times New Roman" w:hAnsi="Times New Roman"/>
        </w:rPr>
        <w:lastRenderedPageBreak/>
        <w:t xml:space="preserve">and communities gather to effectively communicate information, increase economic growth, and build positive relationships for extraordinary student success.  </w:t>
      </w:r>
    </w:p>
    <w:p w:rsidR="00DC7069" w:rsidRDefault="00DC7069" w:rsidP="00DC7069">
      <w:pPr>
        <w:spacing w:after="0" w:line="240" w:lineRule="auto"/>
        <w:rPr>
          <w:rFonts w:ascii="Times New Roman" w:hAnsi="Times New Roman"/>
        </w:rPr>
      </w:pPr>
    </w:p>
    <w:p w:rsidR="00C93180" w:rsidRDefault="00C93180" w:rsidP="00702256">
      <w:pPr>
        <w:rPr>
          <w:rFonts w:ascii="Gill Sans MT" w:hAnsi="Gill Sans MT"/>
          <w:sz w:val="18"/>
          <w:szCs w:val="18"/>
        </w:rPr>
      </w:pPr>
      <w:r w:rsidRPr="00C93180">
        <w:rPr>
          <w:rFonts w:ascii="Gill Sans MT" w:hAnsi="Gill Sans MT"/>
          <w:sz w:val="18"/>
          <w:szCs w:val="18"/>
        </w:rPr>
        <w:t>1.2.2: Informing the Community</w:t>
      </w:r>
    </w:p>
    <w:p w:rsidR="00C93180" w:rsidRPr="00747FF2" w:rsidRDefault="00C93180" w:rsidP="00702256">
      <w:pPr>
        <w:rPr>
          <w:rFonts w:ascii="Gill Sans MT" w:hAnsi="Gill Sans MT"/>
          <w:sz w:val="18"/>
          <w:szCs w:val="18"/>
        </w:rPr>
      </w:pPr>
      <w:r w:rsidRPr="00C93180">
        <w:rPr>
          <w:rFonts w:ascii="Gill Sans MT" w:hAnsi="Gill Sans MT"/>
          <w:sz w:val="18"/>
          <w:szCs w:val="18"/>
        </w:rPr>
        <w:t xml:space="preserve"> </w:t>
      </w:r>
      <w:r w:rsidRPr="00C93180">
        <w:rPr>
          <w:rFonts w:ascii="Gill Sans MT" w:hAnsi="Gill Sans MT"/>
          <w:sz w:val="18"/>
          <w:szCs w:val="18"/>
        </w:rPr>
        <w:sym w:font="Symbol" w:char="F0B7"/>
      </w:r>
      <w:r>
        <w:rPr>
          <w:rFonts w:ascii="Gill Sans MT" w:hAnsi="Gill Sans MT"/>
          <w:sz w:val="18"/>
          <w:szCs w:val="18"/>
        </w:rPr>
        <w:t xml:space="preserve"> </w:t>
      </w:r>
      <w:r w:rsidRPr="00C93180">
        <w:rPr>
          <w:rFonts w:ascii="Gill Sans MT" w:hAnsi="Gill Sans MT"/>
          <w:sz w:val="18"/>
          <w:szCs w:val="18"/>
        </w:rPr>
        <w:t xml:space="preserve"> </w:t>
      </w:r>
      <w:r w:rsidRPr="00747FF2">
        <w:rPr>
          <w:rFonts w:ascii="Gill Sans MT" w:hAnsi="Gill Sans MT"/>
          <w:sz w:val="18"/>
          <w:szCs w:val="18"/>
        </w:rPr>
        <w:t>Describe how the design team informed the community about the proposed school. The response should include concrete evidence of the strategies that the design team used to inform community members of the proposed school(s) (e.g., community meetings, one-on one meeting, flyers or mailers, on-the-ground outreach, faith-based outreach, presence at community events, and attendance at Aldermanic ward nights).</w:t>
      </w:r>
    </w:p>
    <w:p w:rsidR="00824D15" w:rsidRPr="00D507D0" w:rsidRDefault="00824D15" w:rsidP="00824D15">
      <w:pPr>
        <w:spacing w:line="240" w:lineRule="auto"/>
        <w:rPr>
          <w:rFonts w:ascii="Times New Roman" w:hAnsi="Times New Roman"/>
        </w:rPr>
      </w:pPr>
      <w:r w:rsidRPr="00D507D0">
        <w:rPr>
          <w:rFonts w:ascii="Times New Roman" w:hAnsi="Times New Roman"/>
        </w:rPr>
        <w:t xml:space="preserve">There are several ways that the EACI design team informed the community about the proposed school.  For example, we </w:t>
      </w:r>
      <w:r w:rsidR="00D5451D" w:rsidRPr="00D507D0">
        <w:rPr>
          <w:rFonts w:ascii="Times New Roman" w:hAnsi="Times New Roman"/>
        </w:rPr>
        <w:t>passed out EACI information brochures while attending</w:t>
      </w:r>
      <w:r w:rsidR="00AE1A1F" w:rsidRPr="00D507D0">
        <w:rPr>
          <w:rFonts w:ascii="Times New Roman" w:hAnsi="Times New Roman"/>
        </w:rPr>
        <w:t xml:space="preserve"> and participating in</w:t>
      </w:r>
      <w:r w:rsidRPr="00D507D0">
        <w:rPr>
          <w:rFonts w:ascii="Times New Roman" w:hAnsi="Times New Roman"/>
        </w:rPr>
        <w:t xml:space="preserve"> various community meetings, community fairs and events,</w:t>
      </w:r>
      <w:r w:rsidR="00D5451D" w:rsidRPr="00D507D0">
        <w:rPr>
          <w:rFonts w:ascii="Times New Roman" w:hAnsi="Times New Roman"/>
        </w:rPr>
        <w:t xml:space="preserve"> and church services.  Also, we </w:t>
      </w:r>
      <w:r w:rsidRPr="00D507D0">
        <w:rPr>
          <w:rFonts w:ascii="Times New Roman" w:hAnsi="Times New Roman"/>
        </w:rPr>
        <w:t xml:space="preserve">sent emails to community political leaders, and had </w:t>
      </w:r>
      <w:r w:rsidR="002410A2" w:rsidRPr="00D507D0">
        <w:rPr>
          <w:rFonts w:ascii="Times New Roman" w:hAnsi="Times New Roman"/>
        </w:rPr>
        <w:t>a one-on-one meeting</w:t>
      </w:r>
      <w:r w:rsidR="00D5451D" w:rsidRPr="00D507D0">
        <w:rPr>
          <w:rFonts w:ascii="Times New Roman" w:hAnsi="Times New Roman"/>
        </w:rPr>
        <w:t xml:space="preserve"> </w:t>
      </w:r>
      <w:r w:rsidR="002410A2" w:rsidRPr="00D507D0">
        <w:rPr>
          <w:rFonts w:ascii="Times New Roman" w:hAnsi="Times New Roman"/>
        </w:rPr>
        <w:t>with the Alderman’s Chief of Staff</w:t>
      </w:r>
      <w:r w:rsidR="001C644D" w:rsidRPr="00D507D0">
        <w:rPr>
          <w:rFonts w:ascii="Times New Roman" w:hAnsi="Times New Roman"/>
        </w:rPr>
        <w:t xml:space="preserve">, </w:t>
      </w:r>
      <w:r w:rsidR="00D5451D" w:rsidRPr="00D507D0">
        <w:rPr>
          <w:rFonts w:ascii="Times New Roman" w:hAnsi="Times New Roman"/>
        </w:rPr>
        <w:t xml:space="preserve">and </w:t>
      </w:r>
      <w:r w:rsidR="001C644D" w:rsidRPr="00D507D0">
        <w:rPr>
          <w:rFonts w:ascii="Times New Roman" w:hAnsi="Times New Roman"/>
        </w:rPr>
        <w:t xml:space="preserve">have participated </w:t>
      </w:r>
      <w:r w:rsidR="00BC1659">
        <w:rPr>
          <w:rFonts w:ascii="Times New Roman" w:hAnsi="Times New Roman"/>
        </w:rPr>
        <w:t xml:space="preserve"> </w:t>
      </w:r>
      <w:r w:rsidR="001C644D" w:rsidRPr="00D507D0">
        <w:rPr>
          <w:rFonts w:ascii="Times New Roman" w:hAnsi="Times New Roman"/>
        </w:rPr>
        <w:t xml:space="preserve">in numerous telephone conference calls with </w:t>
      </w:r>
      <w:r w:rsidR="002410A2" w:rsidRPr="00D507D0">
        <w:rPr>
          <w:rFonts w:ascii="Times New Roman" w:hAnsi="Times New Roman"/>
        </w:rPr>
        <w:t xml:space="preserve">the </w:t>
      </w:r>
      <w:r w:rsidR="001C644D" w:rsidRPr="00D507D0">
        <w:rPr>
          <w:rFonts w:ascii="Times New Roman" w:hAnsi="Times New Roman"/>
        </w:rPr>
        <w:t xml:space="preserve">Alderman’s </w:t>
      </w:r>
      <w:r w:rsidR="002410A2" w:rsidRPr="00D507D0">
        <w:rPr>
          <w:rFonts w:ascii="Times New Roman" w:hAnsi="Times New Roman"/>
        </w:rPr>
        <w:t>education</w:t>
      </w:r>
      <w:r w:rsidR="00D5451D" w:rsidRPr="00D507D0">
        <w:rPr>
          <w:rFonts w:ascii="Times New Roman" w:hAnsi="Times New Roman"/>
        </w:rPr>
        <w:t xml:space="preserve"> liaison</w:t>
      </w:r>
      <w:r w:rsidR="002410A2" w:rsidRPr="00D507D0">
        <w:rPr>
          <w:rFonts w:ascii="Times New Roman" w:hAnsi="Times New Roman"/>
        </w:rPr>
        <w:t>.</w:t>
      </w:r>
    </w:p>
    <w:p w:rsidR="00C93180" w:rsidRPr="00747FF2" w:rsidRDefault="00C93180" w:rsidP="00702256">
      <w:pPr>
        <w:rPr>
          <w:rFonts w:ascii="Gill Sans MT" w:hAnsi="Gill Sans MT"/>
          <w:sz w:val="18"/>
          <w:szCs w:val="18"/>
        </w:rPr>
      </w:pPr>
      <w:r w:rsidRPr="00747FF2">
        <w:rPr>
          <w:rFonts w:ascii="Gill Sans MT" w:hAnsi="Gill Sans MT"/>
          <w:sz w:val="18"/>
          <w:szCs w:val="18"/>
        </w:rPr>
        <w:sym w:font="Symbol" w:char="F0B7"/>
      </w:r>
      <w:r w:rsidRPr="00747FF2">
        <w:rPr>
          <w:rFonts w:ascii="Gill Sans MT" w:hAnsi="Gill Sans MT"/>
          <w:sz w:val="18"/>
          <w:szCs w:val="18"/>
        </w:rPr>
        <w:t xml:space="preserve"> Describe the structure of at least one community meeting that the design team hosted. </w:t>
      </w:r>
    </w:p>
    <w:p w:rsidR="002410A2" w:rsidRPr="00D507D0" w:rsidRDefault="002410A2" w:rsidP="00702256">
      <w:pPr>
        <w:rPr>
          <w:rFonts w:ascii="Times New Roman" w:hAnsi="Times New Roman"/>
        </w:rPr>
      </w:pPr>
      <w:r w:rsidRPr="00D507D0">
        <w:rPr>
          <w:rFonts w:ascii="Times New Roman" w:hAnsi="Times New Roman"/>
        </w:rPr>
        <w:t>The structure of a community meeting that the EACI design team hosted was a twofold</w:t>
      </w:r>
      <w:r w:rsidR="00D84774">
        <w:rPr>
          <w:rFonts w:ascii="Times New Roman" w:hAnsi="Times New Roman"/>
        </w:rPr>
        <w:t xml:space="preserve">.  First, </w:t>
      </w:r>
      <w:r w:rsidR="00D33338" w:rsidRPr="00D507D0">
        <w:rPr>
          <w:rFonts w:ascii="Times New Roman" w:hAnsi="Times New Roman"/>
        </w:rPr>
        <w:t>a</w:t>
      </w:r>
      <w:r w:rsidR="00CE1D80">
        <w:rPr>
          <w:rFonts w:ascii="Times New Roman" w:hAnsi="Times New Roman"/>
        </w:rPr>
        <w:t xml:space="preserve"> welcome statement was made to welcome prospected board members and current members to the</w:t>
      </w:r>
      <w:r w:rsidR="00D33338" w:rsidRPr="00D507D0">
        <w:rPr>
          <w:rFonts w:ascii="Times New Roman" w:hAnsi="Times New Roman"/>
        </w:rPr>
        <w:t xml:space="preserve"> continuum </w:t>
      </w:r>
      <w:r w:rsidRPr="00D507D0">
        <w:rPr>
          <w:rFonts w:ascii="Times New Roman" w:hAnsi="Times New Roman"/>
        </w:rPr>
        <w:t xml:space="preserve">Board </w:t>
      </w:r>
      <w:r w:rsidR="00AE1A1F" w:rsidRPr="00D507D0">
        <w:rPr>
          <w:rFonts w:ascii="Times New Roman" w:hAnsi="Times New Roman"/>
        </w:rPr>
        <w:t xml:space="preserve">Meeting </w:t>
      </w:r>
      <w:r w:rsidR="00CE1D80">
        <w:rPr>
          <w:rFonts w:ascii="Times New Roman" w:hAnsi="Times New Roman"/>
        </w:rPr>
        <w:t xml:space="preserve">which </w:t>
      </w:r>
      <w:r w:rsidR="00AE1A1F" w:rsidRPr="00D507D0">
        <w:rPr>
          <w:rFonts w:ascii="Times New Roman" w:hAnsi="Times New Roman"/>
        </w:rPr>
        <w:t xml:space="preserve">was </w:t>
      </w:r>
      <w:r w:rsidRPr="00D507D0">
        <w:rPr>
          <w:rFonts w:ascii="Times New Roman" w:hAnsi="Times New Roman"/>
        </w:rPr>
        <w:t xml:space="preserve">held to </w:t>
      </w:r>
      <w:r w:rsidR="00D84774">
        <w:rPr>
          <w:rFonts w:ascii="Times New Roman" w:hAnsi="Times New Roman"/>
        </w:rPr>
        <w:t>expand our board membership by inviting community residents</w:t>
      </w:r>
      <w:r w:rsidR="00CE1D80">
        <w:rPr>
          <w:rFonts w:ascii="Times New Roman" w:hAnsi="Times New Roman"/>
        </w:rPr>
        <w:t>, and</w:t>
      </w:r>
      <w:r w:rsidR="00BD043D">
        <w:rPr>
          <w:rFonts w:ascii="Times New Roman" w:hAnsi="Times New Roman"/>
        </w:rPr>
        <w:t xml:space="preserve"> giving them an</w:t>
      </w:r>
      <w:r w:rsidR="00D84774">
        <w:rPr>
          <w:rFonts w:ascii="Times New Roman" w:hAnsi="Times New Roman"/>
        </w:rPr>
        <w:t xml:space="preserve"> opportunity to join the EA</w:t>
      </w:r>
      <w:r w:rsidR="00CE1D80">
        <w:rPr>
          <w:rFonts w:ascii="Times New Roman" w:hAnsi="Times New Roman"/>
        </w:rPr>
        <w:t>CI board.  Next, the prospective members were afforded opportunities to</w:t>
      </w:r>
      <w:r w:rsidR="00D84774">
        <w:rPr>
          <w:rFonts w:ascii="Times New Roman" w:hAnsi="Times New Roman"/>
        </w:rPr>
        <w:t xml:space="preserve"> share their knowledge and input on </w:t>
      </w:r>
      <w:r w:rsidR="00D33338" w:rsidRPr="00D507D0">
        <w:rPr>
          <w:rFonts w:ascii="Times New Roman" w:hAnsi="Times New Roman"/>
        </w:rPr>
        <w:t xml:space="preserve">predevelopment </w:t>
      </w:r>
      <w:r w:rsidR="00D84774">
        <w:rPr>
          <w:rFonts w:ascii="Times New Roman" w:hAnsi="Times New Roman"/>
        </w:rPr>
        <w:t xml:space="preserve">school </w:t>
      </w:r>
      <w:r w:rsidR="00D33338" w:rsidRPr="00D507D0">
        <w:rPr>
          <w:rFonts w:ascii="Times New Roman" w:hAnsi="Times New Roman"/>
        </w:rPr>
        <w:t>priorities</w:t>
      </w:r>
      <w:r w:rsidR="00D84774">
        <w:rPr>
          <w:rFonts w:ascii="Times New Roman" w:hAnsi="Times New Roman"/>
        </w:rPr>
        <w:t>,</w:t>
      </w:r>
      <w:r w:rsidR="00AE1A1F" w:rsidRPr="00D507D0">
        <w:rPr>
          <w:rFonts w:ascii="Times New Roman" w:hAnsi="Times New Roman"/>
        </w:rPr>
        <w:t xml:space="preserve"> and develop timelines for completion</w:t>
      </w:r>
      <w:r w:rsidR="00D33338" w:rsidRPr="00D507D0">
        <w:rPr>
          <w:rFonts w:ascii="Times New Roman" w:hAnsi="Times New Roman"/>
        </w:rPr>
        <w:t xml:space="preserve">, get insight on school leadership, </w:t>
      </w:r>
      <w:r w:rsidRPr="00D507D0">
        <w:rPr>
          <w:rFonts w:ascii="Times New Roman" w:hAnsi="Times New Roman"/>
        </w:rPr>
        <w:t xml:space="preserve">discuss the school status, pursue 501c3 approval, </w:t>
      </w:r>
      <w:r w:rsidR="00D33338" w:rsidRPr="00D507D0">
        <w:rPr>
          <w:rFonts w:ascii="Times New Roman" w:hAnsi="Times New Roman"/>
        </w:rPr>
        <w:t>confirm existing board members</w:t>
      </w:r>
      <w:r w:rsidR="00AE1A1F" w:rsidRPr="00D507D0">
        <w:rPr>
          <w:rFonts w:ascii="Times New Roman" w:hAnsi="Times New Roman"/>
        </w:rPr>
        <w:t>, and</w:t>
      </w:r>
      <w:r w:rsidR="00D33338" w:rsidRPr="00D507D0">
        <w:rPr>
          <w:rFonts w:ascii="Times New Roman" w:hAnsi="Times New Roman"/>
        </w:rPr>
        <w:t xml:space="preserve"> </w:t>
      </w:r>
      <w:r w:rsidR="00CE1D80">
        <w:rPr>
          <w:rFonts w:ascii="Times New Roman" w:hAnsi="Times New Roman"/>
        </w:rPr>
        <w:t xml:space="preserve">how to </w:t>
      </w:r>
      <w:r w:rsidR="00D33338" w:rsidRPr="00D507D0">
        <w:rPr>
          <w:rFonts w:ascii="Times New Roman" w:hAnsi="Times New Roman"/>
        </w:rPr>
        <w:t xml:space="preserve">recruit </w:t>
      </w:r>
      <w:r w:rsidR="00AE1A1F" w:rsidRPr="00D507D0">
        <w:rPr>
          <w:rFonts w:ascii="Times New Roman" w:hAnsi="Times New Roman"/>
        </w:rPr>
        <w:t>new members</w:t>
      </w:r>
      <w:r w:rsidRPr="00D507D0">
        <w:rPr>
          <w:rFonts w:ascii="Times New Roman" w:hAnsi="Times New Roman"/>
        </w:rPr>
        <w:t xml:space="preserve"> from the community.  </w:t>
      </w:r>
      <w:r w:rsidR="00CE1D80">
        <w:rPr>
          <w:rFonts w:ascii="Times New Roman" w:hAnsi="Times New Roman"/>
        </w:rPr>
        <w:t>Finally</w:t>
      </w:r>
      <w:r w:rsidR="00747FF2">
        <w:rPr>
          <w:rFonts w:ascii="Times New Roman" w:hAnsi="Times New Roman"/>
        </w:rPr>
        <w:t xml:space="preserve">, a follow up </w:t>
      </w:r>
      <w:r w:rsidRPr="00D507D0">
        <w:rPr>
          <w:rFonts w:ascii="Times New Roman" w:hAnsi="Times New Roman"/>
        </w:rPr>
        <w:t>meeting</w:t>
      </w:r>
      <w:r w:rsidR="00CE1D80">
        <w:rPr>
          <w:rFonts w:ascii="Times New Roman" w:hAnsi="Times New Roman"/>
        </w:rPr>
        <w:t xml:space="preserve"> was scheduled</w:t>
      </w:r>
      <w:r w:rsidR="00747FF2">
        <w:rPr>
          <w:rFonts w:ascii="Times New Roman" w:hAnsi="Times New Roman"/>
        </w:rPr>
        <w:t xml:space="preserve"> to welcome new members and give updates on school progress from previous meeting agenda.  The meetings were </w:t>
      </w:r>
      <w:r w:rsidRPr="00D507D0">
        <w:rPr>
          <w:rFonts w:ascii="Times New Roman" w:hAnsi="Times New Roman"/>
        </w:rPr>
        <w:t>held</w:t>
      </w:r>
      <w:r w:rsidR="00D33338" w:rsidRPr="00D507D0">
        <w:rPr>
          <w:rFonts w:ascii="Times New Roman" w:hAnsi="Times New Roman"/>
        </w:rPr>
        <w:t xml:space="preserve"> on April 6</w:t>
      </w:r>
      <w:r w:rsidR="00D33338" w:rsidRPr="00D507D0">
        <w:rPr>
          <w:rFonts w:ascii="Times New Roman" w:hAnsi="Times New Roman"/>
          <w:vertAlign w:val="superscript"/>
        </w:rPr>
        <w:t>th</w:t>
      </w:r>
      <w:r w:rsidR="00D33338" w:rsidRPr="00D507D0">
        <w:rPr>
          <w:rFonts w:ascii="Times New Roman" w:hAnsi="Times New Roman"/>
        </w:rPr>
        <w:t xml:space="preserve">, and April 12, </w:t>
      </w:r>
      <w:r w:rsidR="00AE1A1F" w:rsidRPr="00D507D0">
        <w:rPr>
          <w:rFonts w:ascii="Times New Roman" w:hAnsi="Times New Roman"/>
        </w:rPr>
        <w:t>2016 at</w:t>
      </w:r>
      <w:r w:rsidRPr="00D507D0">
        <w:rPr>
          <w:rFonts w:ascii="Times New Roman" w:hAnsi="Times New Roman"/>
        </w:rPr>
        <w:t xml:space="preserve"> the Carter G. Woodson Library located at 95</w:t>
      </w:r>
      <w:r w:rsidRPr="00D507D0">
        <w:rPr>
          <w:rFonts w:ascii="Times New Roman" w:hAnsi="Times New Roman"/>
          <w:vertAlign w:val="superscript"/>
        </w:rPr>
        <w:t>th</w:t>
      </w:r>
      <w:r w:rsidR="00CE1D80">
        <w:rPr>
          <w:rFonts w:ascii="Times New Roman" w:hAnsi="Times New Roman"/>
        </w:rPr>
        <w:t xml:space="preserve"> &amp; Halsted in Chicago, IL (see attachment)</w:t>
      </w:r>
    </w:p>
    <w:p w:rsidR="00D5451D" w:rsidRDefault="00D5451D" w:rsidP="00702256"/>
    <w:p w:rsidR="00C93180" w:rsidRPr="00D33338" w:rsidRDefault="00C93180" w:rsidP="00702256">
      <w:pPr>
        <w:rPr>
          <w:rFonts w:ascii="Calisto MT" w:hAnsi="Calisto MT"/>
          <w:sz w:val="18"/>
          <w:szCs w:val="18"/>
        </w:rPr>
      </w:pPr>
      <w:r w:rsidRPr="00D33338">
        <w:rPr>
          <w:rFonts w:ascii="Calisto MT" w:hAnsi="Calisto MT"/>
          <w:sz w:val="18"/>
          <w:szCs w:val="18"/>
        </w:rPr>
        <w:t>Note: Descriptions of outreach efforts included in the proposal narrative may be most effectively organized in tables. See the 2017 New Schools Resource Guide for examples.</w:t>
      </w:r>
    </w:p>
    <w:p w:rsidR="00C93180" w:rsidRPr="001D2C33" w:rsidRDefault="00C93180" w:rsidP="00702256">
      <w:pPr>
        <w:rPr>
          <w:rFonts w:ascii="Gill Sans MT" w:hAnsi="Gill Sans MT"/>
          <w:sz w:val="18"/>
          <w:szCs w:val="18"/>
        </w:rPr>
      </w:pPr>
      <w:r w:rsidRPr="001D2C33">
        <w:rPr>
          <w:rFonts w:ascii="Gill Sans MT" w:hAnsi="Gill Sans MT"/>
          <w:sz w:val="16"/>
          <w:szCs w:val="16"/>
        </w:rPr>
        <w:t xml:space="preserve"> </w:t>
      </w:r>
      <w:r w:rsidRPr="001D2C33">
        <w:rPr>
          <w:rFonts w:ascii="Gill Sans MT" w:hAnsi="Gill Sans MT"/>
          <w:sz w:val="18"/>
          <w:szCs w:val="18"/>
        </w:rPr>
        <w:t>Section 1.3: Community and Family Support demonstrate the support and need for the proposed school from the following areas:</w:t>
      </w:r>
    </w:p>
    <w:p w:rsidR="00C93180" w:rsidRDefault="00C93180" w:rsidP="001D2C33">
      <w:pPr>
        <w:spacing w:after="0" w:line="240" w:lineRule="auto"/>
        <w:rPr>
          <w:rFonts w:ascii="Gill Sans MT" w:hAnsi="Gill Sans MT"/>
          <w:sz w:val="18"/>
          <w:szCs w:val="18"/>
        </w:rPr>
      </w:pPr>
      <w:r w:rsidRPr="001D2C33">
        <w:rPr>
          <w:rFonts w:ascii="Gill Sans MT" w:hAnsi="Gill Sans MT"/>
          <w:sz w:val="18"/>
          <w:szCs w:val="18"/>
        </w:rPr>
        <w:t xml:space="preserve"> 1.3.1: Student Demand Provide evidence that a sufficient number of parents/guardians of age-eligible </w:t>
      </w:r>
      <w:r w:rsidR="006B100E">
        <w:rPr>
          <w:rFonts w:ascii="Gill Sans MT" w:hAnsi="Gill Sans MT"/>
          <w:sz w:val="18"/>
          <w:szCs w:val="18"/>
        </w:rPr>
        <w:t>student</w:t>
      </w:r>
      <w:r w:rsidR="00400620">
        <w:rPr>
          <w:rFonts w:ascii="Gill Sans MT" w:hAnsi="Gill Sans MT"/>
          <w:sz w:val="18"/>
          <w:szCs w:val="18"/>
        </w:rPr>
        <w:t>s</w:t>
      </w:r>
      <w:r w:rsidRPr="001D2C33">
        <w:rPr>
          <w:rFonts w:ascii="Gill Sans MT" w:hAnsi="Gill Sans MT"/>
          <w:sz w:val="18"/>
          <w:szCs w:val="18"/>
        </w:rPr>
        <w:t xml:space="preserve"> may send their </w:t>
      </w:r>
      <w:r w:rsidR="006B100E">
        <w:rPr>
          <w:rFonts w:ascii="Gill Sans MT" w:hAnsi="Gill Sans MT"/>
          <w:sz w:val="18"/>
          <w:szCs w:val="18"/>
        </w:rPr>
        <w:t>student</w:t>
      </w:r>
      <w:r w:rsidR="00400620">
        <w:rPr>
          <w:rFonts w:ascii="Gill Sans MT" w:hAnsi="Gill Sans MT"/>
          <w:sz w:val="18"/>
          <w:szCs w:val="18"/>
        </w:rPr>
        <w:t xml:space="preserve">s </w:t>
      </w:r>
      <w:r w:rsidRPr="001D2C33">
        <w:rPr>
          <w:rFonts w:ascii="Gill Sans MT" w:hAnsi="Gill Sans MT"/>
          <w:sz w:val="18"/>
          <w:szCs w:val="18"/>
        </w:rPr>
        <w:t xml:space="preserve">to the proposed school. </w:t>
      </w:r>
      <w:r w:rsidR="003440F9" w:rsidRPr="001D2C33">
        <w:rPr>
          <w:rFonts w:ascii="Gill Sans MT" w:hAnsi="Gill Sans MT"/>
          <w:sz w:val="18"/>
          <w:szCs w:val="18"/>
        </w:rPr>
        <w:t>(See Appendix 1.3)</w:t>
      </w:r>
    </w:p>
    <w:p w:rsidR="001D2C33" w:rsidRPr="001D2C33" w:rsidRDefault="001D2C33" w:rsidP="001D2C33">
      <w:pPr>
        <w:spacing w:after="0" w:line="240" w:lineRule="auto"/>
        <w:rPr>
          <w:rFonts w:ascii="Gill Sans MT" w:hAnsi="Gill Sans MT"/>
          <w:sz w:val="18"/>
          <w:szCs w:val="18"/>
        </w:rPr>
      </w:pPr>
    </w:p>
    <w:p w:rsidR="001D2C33" w:rsidRDefault="00C93180" w:rsidP="001D2C33">
      <w:pPr>
        <w:spacing w:after="0" w:line="240" w:lineRule="auto"/>
        <w:rPr>
          <w:rFonts w:ascii="Gill Sans MT" w:hAnsi="Gill Sans MT"/>
          <w:sz w:val="18"/>
          <w:szCs w:val="18"/>
        </w:rPr>
      </w:pPr>
      <w:r w:rsidRPr="001D2C33">
        <w:rPr>
          <w:rFonts w:ascii="Gill Sans MT" w:hAnsi="Gill Sans MT"/>
          <w:sz w:val="18"/>
          <w:szCs w:val="18"/>
        </w:rPr>
        <w:t xml:space="preserve">Evidence should support at least half of the enrollment capacity proposed for the school’s opening year. (For example, if an applicant proposes to serve 150 students in year one, that evidence must be submitted to demonstrate that the parents/guardians of 75 age-eligible </w:t>
      </w:r>
      <w:r w:rsidR="006B100E">
        <w:rPr>
          <w:rFonts w:ascii="Gill Sans MT" w:hAnsi="Gill Sans MT"/>
          <w:sz w:val="18"/>
          <w:szCs w:val="18"/>
        </w:rPr>
        <w:t>student</w:t>
      </w:r>
      <w:r w:rsidRPr="001D2C33">
        <w:rPr>
          <w:rFonts w:ascii="Gill Sans MT" w:hAnsi="Gill Sans MT"/>
          <w:sz w:val="18"/>
          <w:szCs w:val="18"/>
        </w:rPr>
        <w:t>ren would consider sending their student to the school.)</w:t>
      </w:r>
      <w:r w:rsidR="001D2C33">
        <w:rPr>
          <w:rFonts w:ascii="Gill Sans MT" w:hAnsi="Gill Sans MT"/>
          <w:sz w:val="18"/>
          <w:szCs w:val="18"/>
        </w:rPr>
        <w:t xml:space="preserve"> Forms of evidence may include:</w:t>
      </w:r>
    </w:p>
    <w:p w:rsidR="00C93180" w:rsidRPr="001D2C33" w:rsidRDefault="00C93180" w:rsidP="001D2C33">
      <w:pPr>
        <w:spacing w:after="0" w:line="240" w:lineRule="auto"/>
        <w:rPr>
          <w:rFonts w:ascii="Gill Sans MT" w:hAnsi="Gill Sans MT"/>
          <w:sz w:val="18"/>
          <w:szCs w:val="18"/>
        </w:rPr>
      </w:pPr>
      <w:r w:rsidRPr="001D2C33">
        <w:rPr>
          <w:rFonts w:ascii="Gill Sans MT" w:hAnsi="Gill Sans MT"/>
          <w:sz w:val="18"/>
          <w:szCs w:val="18"/>
        </w:rPr>
        <w:t xml:space="preserve"> </w:t>
      </w:r>
      <w:r w:rsidRPr="001D2C33">
        <w:rPr>
          <w:rFonts w:ascii="Gill Sans MT" w:hAnsi="Gill Sans MT"/>
          <w:sz w:val="18"/>
          <w:szCs w:val="18"/>
        </w:rPr>
        <w:sym w:font="Symbol" w:char="F0B7"/>
      </w:r>
      <w:r w:rsidRPr="001D2C33">
        <w:rPr>
          <w:rFonts w:ascii="Gill Sans MT" w:hAnsi="Gill Sans MT"/>
          <w:sz w:val="18"/>
          <w:szCs w:val="18"/>
        </w:rPr>
        <w:t xml:space="preserve"> Letters of intent-to-enroll from parents/guardians of age-eligible students that include: </w:t>
      </w:r>
      <w:r w:rsidRPr="001D2C33">
        <w:rPr>
          <w:rFonts w:ascii="Gill Sans MT" w:hAnsi="Gill Sans MT"/>
          <w:sz w:val="18"/>
          <w:szCs w:val="18"/>
        </w:rPr>
        <w:sym w:font="Symbol" w:char="F0A7"/>
      </w:r>
      <w:r w:rsidRPr="001D2C33">
        <w:rPr>
          <w:rFonts w:ascii="Gill Sans MT" w:hAnsi="Gill Sans MT"/>
          <w:sz w:val="18"/>
          <w:szCs w:val="18"/>
        </w:rPr>
        <w:t xml:space="preserve"> Name; </w:t>
      </w:r>
      <w:r w:rsidRPr="001D2C33">
        <w:rPr>
          <w:rFonts w:ascii="Gill Sans MT" w:hAnsi="Gill Sans MT"/>
          <w:sz w:val="18"/>
          <w:szCs w:val="18"/>
        </w:rPr>
        <w:sym w:font="Symbol" w:char="F0A7"/>
      </w:r>
      <w:r w:rsidRPr="001D2C33">
        <w:rPr>
          <w:rFonts w:ascii="Gill Sans MT" w:hAnsi="Gill Sans MT"/>
          <w:sz w:val="18"/>
          <w:szCs w:val="18"/>
        </w:rPr>
        <w:t xml:space="preserve"> Address; </w:t>
      </w:r>
      <w:r w:rsidRPr="001D2C33">
        <w:rPr>
          <w:rFonts w:ascii="Gill Sans MT" w:hAnsi="Gill Sans MT"/>
          <w:sz w:val="18"/>
          <w:szCs w:val="18"/>
        </w:rPr>
        <w:sym w:font="Symbol" w:char="F0A7"/>
      </w:r>
      <w:r w:rsidRPr="001D2C33">
        <w:rPr>
          <w:rFonts w:ascii="Gill Sans MT" w:hAnsi="Gill Sans MT"/>
          <w:sz w:val="18"/>
          <w:szCs w:val="18"/>
        </w:rPr>
        <w:t xml:space="preserve"> Whether the signatory is a parent of school-aged </w:t>
      </w:r>
      <w:r w:rsidR="006B100E">
        <w:rPr>
          <w:rFonts w:ascii="Gill Sans MT" w:hAnsi="Gill Sans MT"/>
          <w:sz w:val="18"/>
          <w:szCs w:val="18"/>
        </w:rPr>
        <w:t>student</w:t>
      </w:r>
      <w:r w:rsidRPr="001D2C33">
        <w:rPr>
          <w:rFonts w:ascii="Gill Sans MT" w:hAnsi="Gill Sans MT"/>
          <w:sz w:val="18"/>
          <w:szCs w:val="18"/>
        </w:rPr>
        <w:t xml:space="preserve">(ren); </w:t>
      </w:r>
      <w:r w:rsidRPr="001D2C33">
        <w:rPr>
          <w:rFonts w:ascii="Gill Sans MT" w:hAnsi="Gill Sans MT"/>
          <w:sz w:val="18"/>
          <w:szCs w:val="18"/>
        </w:rPr>
        <w:sym w:font="Symbol" w:char="F0A7"/>
      </w:r>
      <w:r w:rsidRPr="001D2C33">
        <w:rPr>
          <w:rFonts w:ascii="Gill Sans MT" w:hAnsi="Gill Sans MT"/>
          <w:sz w:val="18"/>
          <w:szCs w:val="18"/>
        </w:rPr>
        <w:t xml:space="preserve"> Name(s) of their </w:t>
      </w:r>
      <w:r w:rsidR="006B100E">
        <w:rPr>
          <w:rFonts w:ascii="Gill Sans MT" w:hAnsi="Gill Sans MT"/>
          <w:sz w:val="18"/>
          <w:szCs w:val="18"/>
        </w:rPr>
        <w:t>student</w:t>
      </w:r>
      <w:r w:rsidRPr="001D2C33">
        <w:rPr>
          <w:rFonts w:ascii="Gill Sans MT" w:hAnsi="Gill Sans MT"/>
          <w:sz w:val="18"/>
          <w:szCs w:val="18"/>
        </w:rPr>
        <w:t xml:space="preserve">(ren); and </w:t>
      </w:r>
      <w:r w:rsidRPr="001D2C33">
        <w:rPr>
          <w:rFonts w:ascii="Gill Sans MT" w:hAnsi="Gill Sans MT"/>
          <w:sz w:val="18"/>
          <w:szCs w:val="18"/>
        </w:rPr>
        <w:sym w:font="Symbol" w:char="F0A7"/>
      </w:r>
      <w:r w:rsidRPr="001D2C33">
        <w:rPr>
          <w:rFonts w:ascii="Gill Sans MT" w:hAnsi="Gill Sans MT"/>
          <w:sz w:val="18"/>
          <w:szCs w:val="18"/>
        </w:rPr>
        <w:t xml:space="preserve"> Each </w:t>
      </w:r>
      <w:r w:rsidR="006B100E">
        <w:rPr>
          <w:rFonts w:ascii="Gill Sans MT" w:hAnsi="Gill Sans MT"/>
          <w:sz w:val="18"/>
          <w:szCs w:val="18"/>
        </w:rPr>
        <w:t>student</w:t>
      </w:r>
      <w:r w:rsidRPr="001D2C33">
        <w:rPr>
          <w:rFonts w:ascii="Gill Sans MT" w:hAnsi="Gill Sans MT"/>
          <w:sz w:val="18"/>
          <w:szCs w:val="18"/>
        </w:rPr>
        <w:t>’s current grade level.</w:t>
      </w:r>
    </w:p>
    <w:p w:rsidR="00C93180" w:rsidRDefault="00C93180" w:rsidP="001D2C33">
      <w:pPr>
        <w:spacing w:after="0" w:line="240" w:lineRule="auto"/>
        <w:rPr>
          <w:rFonts w:ascii="Gill Sans MT" w:hAnsi="Gill Sans MT"/>
          <w:sz w:val="18"/>
          <w:szCs w:val="18"/>
        </w:rPr>
      </w:pPr>
      <w:r w:rsidRPr="001D2C33">
        <w:rPr>
          <w:rFonts w:ascii="Gill Sans MT" w:hAnsi="Gill Sans MT"/>
          <w:sz w:val="18"/>
          <w:szCs w:val="18"/>
        </w:rPr>
        <w:t xml:space="preserve"> </w:t>
      </w:r>
      <w:r w:rsidRPr="001D2C33">
        <w:rPr>
          <w:rFonts w:ascii="Gill Sans MT" w:hAnsi="Gill Sans MT"/>
          <w:sz w:val="18"/>
          <w:szCs w:val="18"/>
        </w:rPr>
        <w:sym w:font="Symbol" w:char="F0B7"/>
      </w:r>
      <w:r w:rsidRPr="001D2C33">
        <w:rPr>
          <w:rFonts w:ascii="Gill Sans MT" w:hAnsi="Gill Sans MT"/>
          <w:sz w:val="18"/>
          <w:szCs w:val="18"/>
        </w:rPr>
        <w:t xml:space="preserve"> Personalized letters of support from parents outlining why they believe the proposed school will be an asset to the community.</w:t>
      </w:r>
    </w:p>
    <w:p w:rsidR="001D2C33" w:rsidRPr="001D2C33" w:rsidRDefault="001D2C33" w:rsidP="001D2C33">
      <w:pPr>
        <w:spacing w:after="0" w:line="240" w:lineRule="auto"/>
        <w:rPr>
          <w:rFonts w:ascii="Gill Sans MT" w:hAnsi="Gill Sans MT"/>
          <w:sz w:val="18"/>
          <w:szCs w:val="18"/>
        </w:rPr>
      </w:pPr>
    </w:p>
    <w:p w:rsidR="001C644D" w:rsidRPr="001D2C33" w:rsidRDefault="00C93180" w:rsidP="001D2C33">
      <w:pPr>
        <w:spacing w:after="0" w:line="240" w:lineRule="auto"/>
        <w:rPr>
          <w:rFonts w:ascii="Gill Sans MT" w:hAnsi="Gill Sans MT"/>
          <w:sz w:val="18"/>
          <w:szCs w:val="18"/>
        </w:rPr>
      </w:pPr>
      <w:r w:rsidRPr="001D2C33">
        <w:rPr>
          <w:rFonts w:ascii="Gill Sans MT" w:hAnsi="Gill Sans MT"/>
          <w:sz w:val="18"/>
          <w:szCs w:val="18"/>
        </w:rPr>
        <w:t xml:space="preserve"> 1.3.2: Community Support </w:t>
      </w:r>
      <w:r w:rsidRPr="001D2C33">
        <w:rPr>
          <w:rFonts w:ascii="Gill Sans MT" w:hAnsi="Gill Sans MT"/>
          <w:sz w:val="18"/>
          <w:szCs w:val="18"/>
        </w:rPr>
        <w:sym w:font="Symbol" w:char="F0B7"/>
      </w:r>
      <w:r w:rsidRPr="001D2C33">
        <w:rPr>
          <w:rFonts w:ascii="Gill Sans MT" w:hAnsi="Gill Sans MT"/>
          <w:sz w:val="18"/>
          <w:szCs w:val="18"/>
        </w:rPr>
        <w:t xml:space="preserve"> Provide the names of supporters of the proposed school in the targeted communit(ies) and their affiliations.</w:t>
      </w:r>
    </w:p>
    <w:p w:rsidR="00870377" w:rsidRDefault="00870377" w:rsidP="00702256">
      <w:pPr>
        <w:rPr>
          <w:rFonts w:ascii="Times New Roman" w:hAnsi="Times New Roman"/>
        </w:rPr>
      </w:pPr>
      <w:r w:rsidRPr="00870377">
        <w:rPr>
          <w:rFonts w:ascii="Times New Roman" w:hAnsi="Times New Roman"/>
        </w:rPr>
        <w:t xml:space="preserve">The names </w:t>
      </w:r>
      <w:r>
        <w:rPr>
          <w:rFonts w:ascii="Times New Roman" w:hAnsi="Times New Roman"/>
        </w:rPr>
        <w:t>of supporters for EACI in the targeted community are listed below:</w:t>
      </w:r>
    </w:p>
    <w:p w:rsidR="00870377" w:rsidRDefault="00870377" w:rsidP="00600659">
      <w:pPr>
        <w:pStyle w:val="ListParagraph"/>
        <w:numPr>
          <w:ilvl w:val="0"/>
          <w:numId w:val="3"/>
        </w:numPr>
        <w:rPr>
          <w:rFonts w:ascii="Times New Roman" w:hAnsi="Times New Roman"/>
        </w:rPr>
      </w:pPr>
      <w:r>
        <w:rPr>
          <w:rFonts w:ascii="Times New Roman" w:hAnsi="Times New Roman"/>
        </w:rPr>
        <w:lastRenderedPageBreak/>
        <w:t>Father Honoratus Mwageni (Pastor) Saints Peter and Paul Parish</w:t>
      </w:r>
      <w:r w:rsidR="00BC1659">
        <w:rPr>
          <w:rFonts w:ascii="Times New Roman" w:hAnsi="Times New Roman"/>
        </w:rPr>
        <w:t xml:space="preserve"> 34</w:t>
      </w:r>
      <w:r w:rsidR="00BC1659" w:rsidRPr="00BC1659">
        <w:rPr>
          <w:rFonts w:ascii="Times New Roman" w:hAnsi="Times New Roman"/>
          <w:vertAlign w:val="superscript"/>
        </w:rPr>
        <w:t>th</w:t>
      </w:r>
      <w:r w:rsidR="00BC1659">
        <w:rPr>
          <w:rFonts w:ascii="Times New Roman" w:hAnsi="Times New Roman"/>
        </w:rPr>
        <w:t xml:space="preserve"> Ward</w:t>
      </w:r>
    </w:p>
    <w:p w:rsidR="00870377" w:rsidRDefault="00870377" w:rsidP="00600659">
      <w:pPr>
        <w:pStyle w:val="ListParagraph"/>
        <w:numPr>
          <w:ilvl w:val="0"/>
          <w:numId w:val="3"/>
        </w:numPr>
        <w:rPr>
          <w:rFonts w:ascii="Times New Roman" w:hAnsi="Times New Roman"/>
        </w:rPr>
      </w:pPr>
      <w:r>
        <w:rPr>
          <w:rFonts w:ascii="Times New Roman" w:hAnsi="Times New Roman"/>
        </w:rPr>
        <w:t>Pas</w:t>
      </w:r>
      <w:r w:rsidR="00E455C2">
        <w:rPr>
          <w:rFonts w:ascii="Times New Roman" w:hAnsi="Times New Roman"/>
        </w:rPr>
        <w:t xml:space="preserve">tor Bruce Hardy (Lead Pastor) </w:t>
      </w:r>
      <w:r>
        <w:rPr>
          <w:rFonts w:ascii="Times New Roman" w:hAnsi="Times New Roman"/>
        </w:rPr>
        <w:t xml:space="preserve"> Agape Church</w:t>
      </w:r>
      <w:r w:rsidR="00BC1659">
        <w:rPr>
          <w:rFonts w:ascii="Times New Roman" w:hAnsi="Times New Roman"/>
        </w:rPr>
        <w:t xml:space="preserve"> 34</w:t>
      </w:r>
      <w:r w:rsidR="00BC1659" w:rsidRPr="00BC1659">
        <w:rPr>
          <w:rFonts w:ascii="Times New Roman" w:hAnsi="Times New Roman"/>
          <w:vertAlign w:val="superscript"/>
        </w:rPr>
        <w:t>th</w:t>
      </w:r>
      <w:r w:rsidR="00BC1659">
        <w:rPr>
          <w:rFonts w:ascii="Times New Roman" w:hAnsi="Times New Roman"/>
        </w:rPr>
        <w:t xml:space="preserve"> Ward</w:t>
      </w:r>
    </w:p>
    <w:p w:rsidR="00870377" w:rsidRDefault="008040DB" w:rsidP="00600659">
      <w:pPr>
        <w:pStyle w:val="ListParagraph"/>
        <w:numPr>
          <w:ilvl w:val="0"/>
          <w:numId w:val="3"/>
        </w:numPr>
        <w:rPr>
          <w:rFonts w:ascii="Times New Roman" w:hAnsi="Times New Roman"/>
        </w:rPr>
      </w:pPr>
      <w:r>
        <w:rPr>
          <w:rFonts w:ascii="Times New Roman" w:hAnsi="Times New Roman"/>
        </w:rPr>
        <w:t>Marjorie Reid-Pittman -5</w:t>
      </w:r>
      <w:r w:rsidRPr="008040DB">
        <w:rPr>
          <w:rFonts w:ascii="Times New Roman" w:hAnsi="Times New Roman"/>
          <w:vertAlign w:val="superscript"/>
        </w:rPr>
        <w:t>th</w:t>
      </w:r>
      <w:r>
        <w:rPr>
          <w:rFonts w:ascii="Times New Roman" w:hAnsi="Times New Roman"/>
        </w:rPr>
        <w:t xml:space="preserve"> District </w:t>
      </w:r>
      <w:r w:rsidR="00D2366C">
        <w:rPr>
          <w:rFonts w:ascii="Times New Roman" w:hAnsi="Times New Roman"/>
        </w:rPr>
        <w:t xml:space="preserve">Police </w:t>
      </w:r>
      <w:r>
        <w:rPr>
          <w:rFonts w:ascii="Times New Roman" w:hAnsi="Times New Roman"/>
        </w:rPr>
        <w:t>CAPS Community Organizer</w:t>
      </w:r>
    </w:p>
    <w:p w:rsidR="008040DB" w:rsidRDefault="00D2366C" w:rsidP="00600659">
      <w:pPr>
        <w:pStyle w:val="ListParagraph"/>
        <w:numPr>
          <w:ilvl w:val="0"/>
          <w:numId w:val="3"/>
        </w:numPr>
        <w:rPr>
          <w:rFonts w:ascii="Times New Roman" w:hAnsi="Times New Roman"/>
        </w:rPr>
      </w:pPr>
      <w:r>
        <w:rPr>
          <w:rFonts w:ascii="Times New Roman" w:hAnsi="Times New Roman"/>
        </w:rPr>
        <w:t>Jennifer Parks Executive Director Habitat for Humanity Chicago</w:t>
      </w:r>
      <w:r w:rsidR="00BC1659">
        <w:rPr>
          <w:rFonts w:ascii="Times New Roman" w:hAnsi="Times New Roman"/>
        </w:rPr>
        <w:t xml:space="preserve"> 34</w:t>
      </w:r>
      <w:r w:rsidR="00BC1659" w:rsidRPr="00BC1659">
        <w:rPr>
          <w:rFonts w:ascii="Times New Roman" w:hAnsi="Times New Roman"/>
          <w:vertAlign w:val="superscript"/>
        </w:rPr>
        <w:t>th</w:t>
      </w:r>
      <w:r w:rsidR="00BC1659">
        <w:rPr>
          <w:rFonts w:ascii="Times New Roman" w:hAnsi="Times New Roman"/>
        </w:rPr>
        <w:t xml:space="preserve"> Ward</w:t>
      </w:r>
    </w:p>
    <w:p w:rsidR="00D2366C" w:rsidRDefault="00D2366C" w:rsidP="00600659">
      <w:pPr>
        <w:pStyle w:val="ListParagraph"/>
        <w:numPr>
          <w:ilvl w:val="0"/>
          <w:numId w:val="3"/>
        </w:numPr>
        <w:rPr>
          <w:rFonts w:ascii="Times New Roman" w:hAnsi="Times New Roman"/>
        </w:rPr>
      </w:pPr>
      <w:r>
        <w:rPr>
          <w:rFonts w:ascii="Times New Roman" w:hAnsi="Times New Roman"/>
        </w:rPr>
        <w:t>Terri Marsh Edu</w:t>
      </w:r>
      <w:r w:rsidR="00E455C2">
        <w:rPr>
          <w:rFonts w:ascii="Times New Roman" w:hAnsi="Times New Roman"/>
        </w:rPr>
        <w:t xml:space="preserve">cation Liaison </w:t>
      </w:r>
      <w:r w:rsidR="00BC1659">
        <w:rPr>
          <w:rFonts w:ascii="Times New Roman" w:hAnsi="Times New Roman"/>
        </w:rPr>
        <w:t xml:space="preserve">and </w:t>
      </w:r>
      <w:r w:rsidR="00E455C2">
        <w:rPr>
          <w:rFonts w:ascii="Times New Roman" w:hAnsi="Times New Roman"/>
        </w:rPr>
        <w:t>Alderman Carrie Austin</w:t>
      </w:r>
      <w:r w:rsidR="00BC1659">
        <w:rPr>
          <w:rFonts w:ascii="Times New Roman" w:hAnsi="Times New Roman"/>
        </w:rPr>
        <w:t xml:space="preserve"> 34</w:t>
      </w:r>
      <w:r w:rsidR="00BC1659" w:rsidRPr="00BC1659">
        <w:rPr>
          <w:rFonts w:ascii="Times New Roman" w:hAnsi="Times New Roman"/>
          <w:vertAlign w:val="superscript"/>
        </w:rPr>
        <w:t>th</w:t>
      </w:r>
      <w:r w:rsidR="00BC1659">
        <w:rPr>
          <w:rFonts w:ascii="Times New Roman" w:hAnsi="Times New Roman"/>
        </w:rPr>
        <w:t xml:space="preserve"> Ward</w:t>
      </w:r>
      <w:r>
        <w:rPr>
          <w:rFonts w:ascii="Times New Roman" w:hAnsi="Times New Roman"/>
        </w:rPr>
        <w:t xml:space="preserve"> Office</w:t>
      </w:r>
    </w:p>
    <w:p w:rsidR="002B3371" w:rsidRDefault="002B3371" w:rsidP="00600659">
      <w:pPr>
        <w:pStyle w:val="ListParagraph"/>
        <w:numPr>
          <w:ilvl w:val="0"/>
          <w:numId w:val="3"/>
        </w:numPr>
        <w:rPr>
          <w:rFonts w:ascii="Times New Roman" w:hAnsi="Times New Roman"/>
        </w:rPr>
      </w:pPr>
      <w:r>
        <w:rPr>
          <w:rFonts w:ascii="Times New Roman" w:hAnsi="Times New Roman"/>
        </w:rPr>
        <w:t>Pastor James Flint (Lead Pastor)  Calvary Baptist Church –Pastors Association Member</w:t>
      </w:r>
    </w:p>
    <w:p w:rsidR="006C6775" w:rsidRDefault="006C3161" w:rsidP="00600659">
      <w:pPr>
        <w:pStyle w:val="ListParagraph"/>
        <w:numPr>
          <w:ilvl w:val="0"/>
          <w:numId w:val="3"/>
        </w:numPr>
        <w:rPr>
          <w:rFonts w:ascii="Times New Roman" w:hAnsi="Times New Roman"/>
        </w:rPr>
      </w:pPr>
      <w:r>
        <w:rPr>
          <w:rFonts w:ascii="Times New Roman" w:hAnsi="Times New Roman"/>
        </w:rPr>
        <w:t>Pastor Denise Clark (lead Pastor) House of Rhema Praise and Worship C</w:t>
      </w:r>
      <w:r w:rsidRPr="006C3161">
        <w:rPr>
          <w:rFonts w:ascii="Times New Roman" w:hAnsi="Times New Roman"/>
        </w:rPr>
        <w:t>enter</w:t>
      </w:r>
      <w:r w:rsidR="00BC1659">
        <w:rPr>
          <w:rFonts w:ascii="Times New Roman" w:hAnsi="Times New Roman"/>
        </w:rPr>
        <w:t xml:space="preserve"> 34</w:t>
      </w:r>
      <w:r w:rsidR="00BC1659" w:rsidRPr="00BC1659">
        <w:rPr>
          <w:rFonts w:ascii="Times New Roman" w:hAnsi="Times New Roman"/>
          <w:vertAlign w:val="superscript"/>
        </w:rPr>
        <w:t>th</w:t>
      </w:r>
      <w:r w:rsidR="00BC1659">
        <w:rPr>
          <w:rFonts w:ascii="Times New Roman" w:hAnsi="Times New Roman"/>
        </w:rPr>
        <w:t xml:space="preserve"> Ward</w:t>
      </w:r>
    </w:p>
    <w:p w:rsidR="006C3161" w:rsidRDefault="00BD043D" w:rsidP="00600659">
      <w:pPr>
        <w:pStyle w:val="ListParagraph"/>
        <w:numPr>
          <w:ilvl w:val="0"/>
          <w:numId w:val="3"/>
        </w:numPr>
        <w:rPr>
          <w:rFonts w:ascii="Times New Roman" w:hAnsi="Times New Roman"/>
        </w:rPr>
      </w:pPr>
      <w:r>
        <w:rPr>
          <w:rFonts w:ascii="Times New Roman" w:hAnsi="Times New Roman"/>
        </w:rPr>
        <w:t>Victoria Nemo (PTA President Metcalf School, and Neighborhood Block Club President</w:t>
      </w:r>
    </w:p>
    <w:p w:rsidR="00BC1659" w:rsidRDefault="00BC1659" w:rsidP="00600659">
      <w:pPr>
        <w:pStyle w:val="ListParagraph"/>
        <w:numPr>
          <w:ilvl w:val="0"/>
          <w:numId w:val="3"/>
        </w:numPr>
        <w:rPr>
          <w:rFonts w:ascii="Times New Roman" w:hAnsi="Times New Roman"/>
        </w:rPr>
      </w:pPr>
      <w:r>
        <w:rPr>
          <w:rFonts w:ascii="Times New Roman" w:hAnsi="Times New Roman"/>
        </w:rPr>
        <w:t>Joyce Chapman (Far South Side Community Action Council)</w:t>
      </w:r>
    </w:p>
    <w:p w:rsidR="002B3371" w:rsidRDefault="002B3371" w:rsidP="002B3371">
      <w:pPr>
        <w:pStyle w:val="ListParagraph"/>
        <w:rPr>
          <w:rFonts w:ascii="Times New Roman" w:hAnsi="Times New Roman"/>
        </w:rPr>
      </w:pPr>
    </w:p>
    <w:p w:rsidR="00D2366C" w:rsidRPr="00870377" w:rsidRDefault="00D2366C" w:rsidP="00D2366C">
      <w:pPr>
        <w:pStyle w:val="ListParagraph"/>
        <w:rPr>
          <w:rFonts w:ascii="Times New Roman" w:hAnsi="Times New Roman"/>
        </w:rPr>
      </w:pPr>
      <w:r>
        <w:rPr>
          <w:rFonts w:ascii="Times New Roman" w:hAnsi="Times New Roman"/>
        </w:rPr>
        <w:t xml:space="preserve"> </w:t>
      </w:r>
    </w:p>
    <w:p w:rsidR="001C644D" w:rsidRDefault="00C93180" w:rsidP="00702256">
      <w:pPr>
        <w:rPr>
          <w:rFonts w:ascii="Calisto MT" w:hAnsi="Calisto MT"/>
          <w:sz w:val="18"/>
          <w:szCs w:val="18"/>
        </w:rPr>
      </w:pPr>
      <w:r w:rsidRPr="00D33338">
        <w:rPr>
          <w:rFonts w:ascii="Calisto MT" w:hAnsi="Calisto MT"/>
          <w:sz w:val="18"/>
          <w:szCs w:val="18"/>
        </w:rPr>
        <w:t xml:space="preserve"> </w:t>
      </w:r>
      <w:r w:rsidRPr="00D33338">
        <w:rPr>
          <w:rFonts w:ascii="Calisto MT" w:hAnsi="Calisto MT"/>
          <w:sz w:val="18"/>
          <w:szCs w:val="18"/>
        </w:rPr>
        <w:sym w:font="Symbol" w:char="F0B7"/>
      </w:r>
      <w:r w:rsidRPr="00D33338">
        <w:rPr>
          <w:rFonts w:ascii="Calisto MT" w:hAnsi="Calisto MT"/>
          <w:sz w:val="18"/>
          <w:szCs w:val="18"/>
        </w:rPr>
        <w:t xml:space="preserve"> Describe any opposition to the proposed school that the proposed school has encountered or that you foresee</w:t>
      </w:r>
    </w:p>
    <w:p w:rsidR="0019464E" w:rsidRPr="0019464E" w:rsidRDefault="0019464E" w:rsidP="0019464E">
      <w:pPr>
        <w:pStyle w:val="Normal1"/>
        <w:spacing w:after="0" w:line="240" w:lineRule="auto"/>
        <w:rPr>
          <w:rFonts w:ascii="Times New Roman" w:hAnsi="Times New Roman" w:cs="Times New Roman"/>
        </w:rPr>
      </w:pPr>
      <w:r w:rsidRPr="0019464E">
        <w:rPr>
          <w:rFonts w:ascii="Times New Roman" w:hAnsi="Times New Roman" w:cs="Times New Roman"/>
        </w:rPr>
        <w:t>Some alumni of Fenger Academy and Corliss High School have expressed opposition to a new charter school</w:t>
      </w:r>
      <w:r>
        <w:rPr>
          <w:rFonts w:ascii="Times New Roman" w:hAnsi="Times New Roman" w:cs="Times New Roman"/>
        </w:rPr>
        <w:t xml:space="preserve"> at various community meetings</w:t>
      </w:r>
      <w:r w:rsidRPr="0019464E">
        <w:rPr>
          <w:rFonts w:ascii="Times New Roman" w:hAnsi="Times New Roman" w:cs="Times New Roman"/>
        </w:rPr>
        <w:t xml:space="preserve">. The alums have strong ties to these two schools, which have both struggled mightily over the past few years. Attendance and graduation rates are at an all-time low. Fenger and Corliss alums prefer putting effort and resources into reviving those schools, as opposed to starting a new charter school. However, we hope that the proposed Evelyn Ann Charter Institute erases the educational struggle within the community and resets the educational landscape. EACI provides a refreshing mission statement and educational philosophy, and a highly-qualified team to achieve them. </w:t>
      </w:r>
    </w:p>
    <w:p w:rsidR="0019464E" w:rsidRPr="00D33338" w:rsidRDefault="0019464E" w:rsidP="00702256">
      <w:pPr>
        <w:rPr>
          <w:rFonts w:ascii="Calisto MT" w:hAnsi="Calisto MT"/>
          <w:sz w:val="18"/>
          <w:szCs w:val="18"/>
        </w:rPr>
      </w:pPr>
    </w:p>
    <w:p w:rsidR="008D35FB" w:rsidRPr="00F355F2" w:rsidRDefault="00C93180" w:rsidP="00702256">
      <w:pPr>
        <w:rPr>
          <w:rFonts w:ascii="Gill Sans MT" w:hAnsi="Gill Sans MT"/>
          <w:sz w:val="18"/>
          <w:szCs w:val="18"/>
        </w:rPr>
      </w:pPr>
      <w:r w:rsidRPr="00D33338">
        <w:rPr>
          <w:rFonts w:ascii="Calisto MT" w:hAnsi="Calisto MT"/>
          <w:sz w:val="18"/>
          <w:szCs w:val="18"/>
        </w:rPr>
        <w:t xml:space="preserve">. </w:t>
      </w:r>
      <w:r w:rsidRPr="00F355F2">
        <w:rPr>
          <w:rFonts w:ascii="Gill Sans MT" w:hAnsi="Gill Sans MT"/>
          <w:sz w:val="18"/>
          <w:szCs w:val="18"/>
        </w:rPr>
        <w:sym w:font="Symbol" w:char="F0B7"/>
      </w:r>
      <w:r w:rsidRPr="00F355F2">
        <w:rPr>
          <w:rFonts w:ascii="Gill Sans MT" w:hAnsi="Gill Sans MT"/>
          <w:sz w:val="18"/>
          <w:szCs w:val="18"/>
        </w:rPr>
        <w:t xml:space="preserve"> Provide any information, including letters, data, or other evidence, discovered through your community outreach or otherwise, that demonstrates the communit(ies) that you</w:t>
      </w:r>
      <w:r w:rsidR="008D35FB" w:rsidRPr="00F355F2">
        <w:rPr>
          <w:rFonts w:ascii="Gill Sans MT" w:hAnsi="Gill Sans MT"/>
          <w:sz w:val="18"/>
          <w:szCs w:val="18"/>
        </w:rPr>
        <w:t xml:space="preserve"> seek to serve are in high need of improving educational outcomes or are experiencing school overcrowding, or both. </w:t>
      </w:r>
    </w:p>
    <w:p w:rsidR="001A4B02" w:rsidRDefault="001A4B02" w:rsidP="00702256">
      <w:pPr>
        <w:rPr>
          <w:rFonts w:ascii="Times New Roman" w:eastAsiaTheme="minorHAnsi" w:hAnsi="Times New Roman"/>
        </w:rPr>
      </w:pPr>
      <w:r w:rsidRPr="001A4B02">
        <w:rPr>
          <w:rFonts w:ascii="Times New Roman" w:hAnsi="Times New Roman"/>
        </w:rPr>
        <w:t>According to the</w:t>
      </w:r>
      <w:r>
        <w:rPr>
          <w:rFonts w:ascii="Times New Roman" w:hAnsi="Times New Roman"/>
        </w:rPr>
        <w:t xml:space="preserve"> Chicago Tribune</w:t>
      </w:r>
      <w:r w:rsidR="00541F99">
        <w:rPr>
          <w:rFonts w:ascii="Times New Roman" w:hAnsi="Times New Roman"/>
        </w:rPr>
        <w:t xml:space="preserve">’s overview of West Pullman in comparison to other communities in the Chicago land area showed 22.6% </w:t>
      </w:r>
      <w:r w:rsidR="002506CC">
        <w:rPr>
          <w:rFonts w:ascii="Times New Roman" w:hAnsi="Times New Roman"/>
        </w:rPr>
        <w:t xml:space="preserve">of the </w:t>
      </w:r>
      <w:r w:rsidR="00AE1A1F">
        <w:rPr>
          <w:rFonts w:ascii="Times New Roman" w:hAnsi="Times New Roman"/>
        </w:rPr>
        <w:t>residents under the ages of</w:t>
      </w:r>
      <w:r w:rsidR="002506CC">
        <w:rPr>
          <w:rFonts w:ascii="Times New Roman" w:hAnsi="Times New Roman"/>
        </w:rPr>
        <w:t xml:space="preserve"> </w:t>
      </w:r>
      <w:r w:rsidR="00AE1A1F">
        <w:rPr>
          <w:rFonts w:ascii="Times New Roman" w:hAnsi="Times New Roman"/>
        </w:rPr>
        <w:t>18 -</w:t>
      </w:r>
      <w:r w:rsidR="00541F99">
        <w:rPr>
          <w:rFonts w:ascii="Times New Roman" w:hAnsi="Times New Roman"/>
        </w:rPr>
        <w:t xml:space="preserve"> 64 do not have a high school diploma which is higher than the City of Chicago’s total of 20.6%.  </w:t>
      </w:r>
      <w:r w:rsidR="00747FF2">
        <w:rPr>
          <w:rFonts w:ascii="Times New Roman" w:hAnsi="Times New Roman"/>
        </w:rPr>
        <w:t>Also</w:t>
      </w:r>
      <w:r w:rsidR="00541F99">
        <w:rPr>
          <w:rFonts w:ascii="Times New Roman" w:hAnsi="Times New Roman"/>
        </w:rPr>
        <w:t>, 24.3% of the households are below poverty level, which is also higher than Chicago’s 18.7%.  Finally, 17.0% of residents are unemployed; compared to Chicago’s 11.1%.  Thus, these statistics demonstrate a great need for educational change</w:t>
      </w:r>
      <w:r w:rsidR="00307079">
        <w:rPr>
          <w:rFonts w:ascii="Times New Roman" w:hAnsi="Times New Roman"/>
        </w:rPr>
        <w:t xml:space="preserve"> that may help to </w:t>
      </w:r>
      <w:r w:rsidR="002506CC">
        <w:rPr>
          <w:rFonts w:ascii="Times New Roman" w:hAnsi="Times New Roman"/>
        </w:rPr>
        <w:t>create safe</w:t>
      </w:r>
      <w:r w:rsidR="00541F99">
        <w:rPr>
          <w:rFonts w:ascii="Times New Roman" w:hAnsi="Times New Roman"/>
        </w:rPr>
        <w:t xml:space="preserve">, educated, economically stable, and </w:t>
      </w:r>
      <w:r w:rsidR="002506CC">
        <w:rPr>
          <w:rFonts w:ascii="Times New Roman" w:hAnsi="Times New Roman"/>
        </w:rPr>
        <w:t>working communities</w:t>
      </w:r>
      <w:r w:rsidR="00307079">
        <w:rPr>
          <w:rFonts w:ascii="Times New Roman" w:hAnsi="Times New Roman"/>
        </w:rPr>
        <w:t xml:space="preserve"> in the West Pull area</w:t>
      </w:r>
      <w:r w:rsidR="00541F99">
        <w:rPr>
          <w:rFonts w:ascii="Times New Roman" w:hAnsi="Times New Roman"/>
        </w:rPr>
        <w:t xml:space="preserve"> </w:t>
      </w:r>
      <w:r>
        <w:rPr>
          <w:rFonts w:ascii="Times New Roman" w:hAnsi="Times New Roman"/>
        </w:rPr>
        <w:t>(</w:t>
      </w:r>
      <w:hyperlink r:id="rId49" w:history="1">
        <w:r w:rsidRPr="00C77214">
          <w:rPr>
            <w:rStyle w:val="Hyperlink"/>
            <w:rFonts w:ascii="Times New Roman" w:hAnsi="Times New Roman"/>
          </w:rPr>
          <w:t>http://crime.chicagotribune.com/chicago/community/west-pullman</w:t>
        </w:r>
      </w:hyperlink>
      <w:r>
        <w:rPr>
          <w:rFonts w:ascii="Times New Roman" w:hAnsi="Times New Roman"/>
        </w:rPr>
        <w:t>)</w:t>
      </w:r>
      <w:r w:rsidR="00747FF2">
        <w:rPr>
          <w:rFonts w:ascii="Times New Roman" w:hAnsi="Times New Roman"/>
        </w:rPr>
        <w:t>.  Further,</w:t>
      </w:r>
      <w:r w:rsidR="00F355F2">
        <w:rPr>
          <w:rFonts w:ascii="Times New Roman" w:hAnsi="Times New Roman"/>
          <w:lang w:val="en"/>
        </w:rPr>
        <w:t xml:space="preserve"> the </w:t>
      </w:r>
      <w:r w:rsidR="00F355F2" w:rsidRPr="00767A1A">
        <w:rPr>
          <w:rFonts w:ascii="Times New Roman" w:hAnsi="Times New Roman"/>
          <w:bCs/>
          <w:color w:val="000000" w:themeColor="text1"/>
        </w:rPr>
        <w:t>Consortium on Chicago School Research</w:t>
      </w:r>
      <w:r w:rsidR="00747FF2">
        <w:rPr>
          <w:rFonts w:ascii="Times New Roman" w:hAnsi="Times New Roman"/>
        </w:rPr>
        <w:t xml:space="preserve"> purported m</w:t>
      </w:r>
      <w:r w:rsidR="00747FF2" w:rsidRPr="0016476B">
        <w:rPr>
          <w:rFonts w:ascii="Times New Roman" w:eastAsiaTheme="minorHAnsi" w:hAnsi="Times New Roman"/>
        </w:rPr>
        <w:t xml:space="preserve">ultiple elementary schools </w:t>
      </w:r>
      <w:r w:rsidR="00F355F2">
        <w:rPr>
          <w:rFonts w:ascii="Times New Roman" w:eastAsiaTheme="minorHAnsi" w:hAnsi="Times New Roman"/>
        </w:rPr>
        <w:t xml:space="preserve">in West Pullman </w:t>
      </w:r>
      <w:r w:rsidR="00747FF2" w:rsidRPr="0016476B">
        <w:rPr>
          <w:rFonts w:ascii="Times New Roman" w:eastAsiaTheme="minorHAnsi" w:hAnsi="Times New Roman"/>
        </w:rPr>
        <w:t>have closed due to poor performance, low enrollment, poor housing and health, poverty, and social and emotional distress</w:t>
      </w:r>
      <w:r w:rsidR="00B002D5">
        <w:rPr>
          <w:rFonts w:ascii="Times New Roman" w:eastAsiaTheme="minorHAnsi" w:hAnsi="Times New Roman"/>
        </w:rPr>
        <w:t>.  Thus, West Pullman Community Leaders lett</w:t>
      </w:r>
      <w:r w:rsidR="00E455C2">
        <w:rPr>
          <w:rFonts w:ascii="Times New Roman" w:eastAsiaTheme="minorHAnsi" w:hAnsi="Times New Roman"/>
        </w:rPr>
        <w:t>ers of support confirms the need for educational change in their community (See Appendix 1.3)</w:t>
      </w:r>
    </w:p>
    <w:p w:rsidR="00B002D5" w:rsidRPr="001A4B02" w:rsidRDefault="00B002D5" w:rsidP="00702256">
      <w:pPr>
        <w:rPr>
          <w:rFonts w:ascii="Times New Roman" w:hAnsi="Times New Roman"/>
        </w:rPr>
      </w:pPr>
    </w:p>
    <w:p w:rsidR="001A4B02" w:rsidRPr="00BC1659" w:rsidRDefault="001A4B02" w:rsidP="00747FF2">
      <w:pPr>
        <w:spacing w:before="75" w:after="150" w:line="240" w:lineRule="auto"/>
        <w:jc w:val="center"/>
        <w:outlineLvl w:val="1"/>
        <w:rPr>
          <w:rFonts w:ascii="Calisto MT" w:eastAsia="Times New Roman" w:hAnsi="Calisto MT"/>
          <w:b/>
          <w:caps/>
          <w:color w:val="0D1123"/>
          <w:sz w:val="16"/>
          <w:szCs w:val="16"/>
        </w:rPr>
      </w:pPr>
      <w:r w:rsidRPr="00BC1659">
        <w:rPr>
          <w:rFonts w:ascii="Calisto MT" w:eastAsia="Times New Roman" w:hAnsi="Calisto MT"/>
          <w:b/>
          <w:caps/>
          <w:color w:val="0D1123"/>
          <w:sz w:val="16"/>
          <w:szCs w:val="16"/>
        </w:rPr>
        <w:t>OVERVIEW OF WEST PULLMAN</w:t>
      </w:r>
    </w:p>
    <w:p w:rsidR="001A4B02" w:rsidRPr="00BC1659" w:rsidRDefault="001A4B02" w:rsidP="00747FF2">
      <w:pPr>
        <w:spacing w:before="75" w:after="150" w:line="240" w:lineRule="auto"/>
        <w:jc w:val="center"/>
        <w:outlineLvl w:val="2"/>
        <w:rPr>
          <w:rFonts w:ascii="Calisto MT" w:eastAsia="Times New Roman" w:hAnsi="Calisto MT"/>
          <w:b/>
          <w:caps/>
          <w:color w:val="0D1123"/>
          <w:sz w:val="16"/>
          <w:szCs w:val="16"/>
        </w:rPr>
      </w:pPr>
      <w:r w:rsidRPr="00BC1659">
        <w:rPr>
          <w:rFonts w:ascii="Calisto MT" w:eastAsia="Times New Roman" w:hAnsi="Calisto MT"/>
          <w:b/>
          <w:caps/>
          <w:color w:val="0D1123"/>
          <w:sz w:val="16"/>
          <w:szCs w:val="16"/>
        </w:rPr>
        <w:t>DEMOGRAPHICS</w:t>
      </w:r>
      <w:hyperlink r:id="rId50" w:anchor="note-3" w:history="1">
        <w:r w:rsidRPr="00BC1659">
          <w:rPr>
            <w:rFonts w:ascii="Calisto MT" w:eastAsia="Times New Roman" w:hAnsi="Calisto MT"/>
            <w:b/>
            <w:caps/>
            <w:color w:val="005696"/>
            <w:sz w:val="16"/>
            <w:szCs w:val="16"/>
            <w:vertAlign w:val="superscript"/>
          </w:rPr>
          <w:t>3</w:t>
        </w:r>
      </w:hyperlink>
    </w:p>
    <w:tbl>
      <w:tblPr>
        <w:tblW w:w="5910" w:type="dxa"/>
        <w:tblCellMar>
          <w:top w:w="15" w:type="dxa"/>
          <w:left w:w="15" w:type="dxa"/>
          <w:bottom w:w="15" w:type="dxa"/>
          <w:right w:w="15" w:type="dxa"/>
        </w:tblCellMar>
        <w:tblLook w:val="04A0" w:firstRow="1" w:lastRow="0" w:firstColumn="1" w:lastColumn="0" w:noHBand="0" w:noVBand="1"/>
      </w:tblPr>
      <w:tblGrid>
        <w:gridCol w:w="3691"/>
        <w:gridCol w:w="2219"/>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Population (2010)</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29,651</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lastRenderedPageBreak/>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2,695,598</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2538"/>
        <w:gridCol w:w="3372"/>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Area</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3.56 sq. mi</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227.6 sq. mi</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3306"/>
        <w:gridCol w:w="2604"/>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Population density</w:t>
            </w:r>
          </w:p>
        </w:tc>
        <w:tc>
          <w:tcPr>
            <w:tcW w:w="0" w:type="auto"/>
            <w:shd w:val="clear" w:color="auto" w:fill="auto"/>
            <w:noWrap/>
            <w:tcMar>
              <w:top w:w="30" w:type="dxa"/>
              <w:left w:w="0" w:type="dxa"/>
              <w:bottom w:w="30" w:type="dxa"/>
              <w:right w:w="225" w:type="dxa"/>
            </w:tcMar>
            <w:vAlign w:val="center"/>
            <w:hideMark/>
          </w:tcPr>
          <w:p w:rsidR="001A4B02" w:rsidRPr="001A4B02" w:rsidRDefault="001A4B02" w:rsidP="001A4B02">
            <w:pPr>
              <w:spacing w:before="75"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8,319 /sq. mi</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before="75"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11,844 /sq. mi</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3937"/>
        <w:gridCol w:w="1973"/>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Per-capita income </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$16,228</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$27,148</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4681"/>
        <w:gridCol w:w="1229"/>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Households below poverty level </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24.3%</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18.7%</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3768"/>
        <w:gridCol w:w="2142"/>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Unemployed </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17.0%</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11.1%</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4662"/>
        <w:gridCol w:w="1248"/>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Living in crowded housing </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3.3%</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4.7%</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4415"/>
        <w:gridCol w:w="1495"/>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No high school diploma </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22.6%</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20.6%</w:t>
            </w:r>
          </w:p>
        </w:tc>
      </w:tr>
    </w:tbl>
    <w:p w:rsidR="001A4B02" w:rsidRPr="001A4B02" w:rsidRDefault="001A4B02" w:rsidP="001A4B02">
      <w:pPr>
        <w:spacing w:after="0" w:line="240" w:lineRule="auto"/>
        <w:rPr>
          <w:rFonts w:ascii="Calisto MT" w:eastAsia="Times New Roman" w:hAnsi="Calisto MT"/>
          <w:vanish/>
          <w:sz w:val="16"/>
          <w:szCs w:val="16"/>
        </w:rPr>
      </w:pPr>
    </w:p>
    <w:tbl>
      <w:tblPr>
        <w:tblW w:w="5910" w:type="dxa"/>
        <w:tblCellMar>
          <w:top w:w="15" w:type="dxa"/>
          <w:left w:w="15" w:type="dxa"/>
          <w:bottom w:w="15" w:type="dxa"/>
          <w:right w:w="15" w:type="dxa"/>
        </w:tblCellMar>
        <w:tblLook w:val="04A0" w:firstRow="1" w:lastRow="0" w:firstColumn="1" w:lastColumn="0" w:noHBand="0" w:noVBand="1"/>
      </w:tblPr>
      <w:tblGrid>
        <w:gridCol w:w="4445"/>
        <w:gridCol w:w="1465"/>
      </w:tblGrid>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b/>
                <w:bCs/>
                <w:sz w:val="16"/>
                <w:szCs w:val="16"/>
              </w:rPr>
            </w:pPr>
            <w:r w:rsidRPr="001A4B02">
              <w:rPr>
                <w:rFonts w:ascii="Calisto MT" w:eastAsia="Times New Roman" w:hAnsi="Calisto MT" w:cs="Arial"/>
                <w:b/>
                <w:bCs/>
                <w:sz w:val="16"/>
                <w:szCs w:val="16"/>
              </w:rPr>
              <w:t>Age: under 18 or over 64 </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b/>
                <w:bCs/>
                <w:sz w:val="16"/>
                <w:szCs w:val="16"/>
              </w:rPr>
            </w:pPr>
            <w:r w:rsidRPr="001A4B02">
              <w:rPr>
                <w:rFonts w:ascii="Calisto MT" w:eastAsia="Times New Roman" w:hAnsi="Calisto MT" w:cs="Arial"/>
                <w:b/>
                <w:bCs/>
                <w:sz w:val="16"/>
                <w:szCs w:val="16"/>
              </w:rPr>
              <w:t>42.2%</w:t>
            </w:r>
          </w:p>
        </w:tc>
      </w:tr>
      <w:tr w:rsidR="001A4B02" w:rsidRPr="001A4B02" w:rsidTr="001A4B02">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Chicago</w:t>
            </w:r>
          </w:p>
        </w:tc>
        <w:tc>
          <w:tcPr>
            <w:tcW w:w="0" w:type="auto"/>
            <w:shd w:val="clear" w:color="auto" w:fill="auto"/>
            <w:tcMar>
              <w:top w:w="30" w:type="dxa"/>
              <w:left w:w="0" w:type="dxa"/>
              <w:bottom w:w="30" w:type="dxa"/>
              <w:right w:w="225" w:type="dxa"/>
            </w:tcMar>
            <w:vAlign w:val="center"/>
            <w:hideMark/>
          </w:tcPr>
          <w:p w:rsidR="001A4B02" w:rsidRPr="001A4B02" w:rsidRDefault="001A4B02" w:rsidP="001A4B02">
            <w:pPr>
              <w:spacing w:after="150" w:line="240" w:lineRule="auto"/>
              <w:jc w:val="right"/>
              <w:rPr>
                <w:rFonts w:ascii="Calisto MT" w:eastAsia="Times New Roman" w:hAnsi="Calisto MT" w:cs="Arial"/>
                <w:color w:val="666666"/>
                <w:sz w:val="16"/>
                <w:szCs w:val="16"/>
              </w:rPr>
            </w:pPr>
            <w:r w:rsidRPr="001A4B02">
              <w:rPr>
                <w:rFonts w:ascii="Calisto MT" w:eastAsia="Times New Roman" w:hAnsi="Calisto MT" w:cs="Arial"/>
                <w:color w:val="666666"/>
                <w:sz w:val="16"/>
                <w:szCs w:val="16"/>
              </w:rPr>
              <w:t>34%</w:t>
            </w:r>
          </w:p>
        </w:tc>
      </w:tr>
    </w:tbl>
    <w:p w:rsidR="001A4B02" w:rsidRPr="001A4B02" w:rsidRDefault="001A4B02" w:rsidP="001A4B02">
      <w:pPr>
        <w:spacing w:before="75" w:after="150" w:line="240" w:lineRule="auto"/>
        <w:outlineLvl w:val="2"/>
        <w:rPr>
          <w:rFonts w:ascii="Calisto MT" w:eastAsia="Times New Roman" w:hAnsi="Calisto MT"/>
          <w:caps/>
          <w:color w:val="0D1123"/>
          <w:sz w:val="16"/>
          <w:szCs w:val="16"/>
        </w:rPr>
      </w:pPr>
      <w:r w:rsidRPr="001A4B02">
        <w:rPr>
          <w:rFonts w:ascii="Calisto MT" w:eastAsia="Times New Roman" w:hAnsi="Calisto MT"/>
          <w:caps/>
          <w:color w:val="0D1123"/>
          <w:sz w:val="16"/>
          <w:szCs w:val="16"/>
        </w:rPr>
        <w:t>LOCATION</w:t>
      </w:r>
    </w:p>
    <w:p w:rsidR="001A4B02" w:rsidRPr="001A4B02" w:rsidRDefault="001A4B02" w:rsidP="001A4B02">
      <w:pPr>
        <w:spacing w:after="300" w:line="240" w:lineRule="auto"/>
        <w:rPr>
          <w:rFonts w:ascii="Calisto MT" w:eastAsia="Times New Roman" w:hAnsi="Calisto MT"/>
          <w:sz w:val="16"/>
          <w:szCs w:val="16"/>
        </w:rPr>
      </w:pPr>
      <w:r w:rsidRPr="001A4B02">
        <w:rPr>
          <w:rFonts w:ascii="Calisto MT" w:eastAsia="Times New Roman" w:hAnsi="Calisto MT"/>
          <w:sz w:val="16"/>
          <w:szCs w:val="16"/>
        </w:rPr>
        <w:t>West Pullman is highlighted on this map of Chicago's community areas.</w:t>
      </w:r>
    </w:p>
    <w:p w:rsidR="001A4B02" w:rsidRPr="001A4B02" w:rsidRDefault="001A4B02" w:rsidP="001A4B02">
      <w:pPr>
        <w:spacing w:after="0" w:line="240" w:lineRule="auto"/>
        <w:rPr>
          <w:rFonts w:ascii="Calisto MT" w:eastAsia="Times New Roman" w:hAnsi="Calisto MT"/>
          <w:sz w:val="16"/>
          <w:szCs w:val="16"/>
        </w:rPr>
      </w:pPr>
      <w:r w:rsidRPr="001A4B02">
        <w:rPr>
          <w:rFonts w:ascii="Calisto MT" w:eastAsia="Times New Roman" w:hAnsi="Calisto MT"/>
          <w:noProof/>
          <w:color w:val="005696"/>
          <w:sz w:val="16"/>
          <w:szCs w:val="16"/>
        </w:rPr>
        <w:lastRenderedPageBreak/>
        <w:drawing>
          <wp:inline distT="0" distB="0" distL="0" distR="0" wp14:anchorId="1630C9BA" wp14:editId="68B794D2">
            <wp:extent cx="2857500" cy="3429000"/>
            <wp:effectExtent l="0" t="0" r="0" b="0"/>
            <wp:docPr id="3" name="Picture 3" descr="http://crime.chicagotribune.com/site_media/images/locators/west-pullman.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rime.chicagotribune.com/site_media/images/locators/west-pullman.pn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7500" cy="3429000"/>
                    </a:xfrm>
                    <a:prstGeom prst="rect">
                      <a:avLst/>
                    </a:prstGeom>
                    <a:noFill/>
                    <a:ln>
                      <a:noFill/>
                    </a:ln>
                  </pic:spPr>
                </pic:pic>
              </a:graphicData>
            </a:graphic>
          </wp:inline>
        </w:drawing>
      </w:r>
    </w:p>
    <w:p w:rsidR="001A4B02" w:rsidRPr="001A4B02" w:rsidRDefault="001A4B02" w:rsidP="001A4B02">
      <w:pPr>
        <w:shd w:val="clear" w:color="auto" w:fill="FBFCFC"/>
        <w:spacing w:after="150" w:line="240" w:lineRule="auto"/>
        <w:outlineLvl w:val="2"/>
        <w:rPr>
          <w:rFonts w:ascii="Calisto MT" w:eastAsia="Times New Roman" w:hAnsi="Calisto MT"/>
          <w:color w:val="0D1123"/>
          <w:sz w:val="16"/>
          <w:szCs w:val="16"/>
        </w:rPr>
      </w:pPr>
      <w:r w:rsidRPr="001A4B02">
        <w:rPr>
          <w:rFonts w:ascii="Calisto MT" w:eastAsia="Times New Roman" w:hAnsi="Calisto MT"/>
          <w:color w:val="0D1123"/>
          <w:sz w:val="16"/>
          <w:szCs w:val="16"/>
        </w:rPr>
        <w:t>Footnotes</w:t>
      </w:r>
    </w:p>
    <w:p w:rsidR="001A4B02" w:rsidRPr="001A4B02" w:rsidRDefault="001A4B02" w:rsidP="001A4B02">
      <w:pPr>
        <w:shd w:val="clear" w:color="auto" w:fill="FBFCFC"/>
        <w:spacing w:before="75" w:after="75" w:line="240" w:lineRule="auto"/>
        <w:rPr>
          <w:rFonts w:ascii="Calisto MT" w:eastAsia="Times New Roman" w:hAnsi="Calisto MT" w:cs="Arial"/>
          <w:color w:val="1A1A1A"/>
          <w:sz w:val="16"/>
          <w:szCs w:val="16"/>
        </w:rPr>
      </w:pPr>
      <w:r w:rsidRPr="001A4B02">
        <w:rPr>
          <w:rFonts w:ascii="Calisto MT" w:eastAsia="Times New Roman" w:hAnsi="Calisto MT" w:cs="Arial"/>
          <w:color w:val="1A1A1A"/>
          <w:sz w:val="16"/>
          <w:szCs w:val="16"/>
          <w:vertAlign w:val="superscript"/>
        </w:rPr>
        <w:t>1</w:t>
      </w:r>
      <w:r w:rsidRPr="001A4B02">
        <w:rPr>
          <w:rFonts w:ascii="Calisto MT" w:eastAsia="Times New Roman" w:hAnsi="Calisto MT" w:cs="Arial"/>
          <w:color w:val="1A1A1A"/>
          <w:sz w:val="16"/>
          <w:szCs w:val="16"/>
        </w:rPr>
        <w:t>Crime reports are updated weekly from the </w:t>
      </w:r>
      <w:hyperlink r:id="rId53" w:history="1">
        <w:r w:rsidRPr="001A4B02">
          <w:rPr>
            <w:rFonts w:ascii="Calisto MT" w:eastAsia="Times New Roman" w:hAnsi="Calisto MT" w:cs="Arial"/>
            <w:color w:val="005696"/>
            <w:sz w:val="16"/>
            <w:szCs w:val="16"/>
          </w:rPr>
          <w:t>City of Chicago data portal</w:t>
        </w:r>
      </w:hyperlink>
      <w:r w:rsidRPr="001A4B02">
        <w:rPr>
          <w:rFonts w:ascii="Calisto MT" w:eastAsia="Times New Roman" w:hAnsi="Calisto MT" w:cs="Arial"/>
          <w:color w:val="1A1A1A"/>
          <w:sz w:val="16"/>
          <w:szCs w:val="16"/>
        </w:rPr>
        <w:t>, which is current except for the most recent seven days. References on this page to </w:t>
      </w:r>
      <w:r w:rsidRPr="001A4B02">
        <w:rPr>
          <w:rFonts w:ascii="Calisto MT" w:eastAsia="Times New Roman" w:hAnsi="Calisto MT" w:cs="Arial"/>
          <w:i/>
          <w:iCs/>
          <w:color w:val="1A1A1A"/>
          <w:sz w:val="16"/>
          <w:szCs w:val="16"/>
        </w:rPr>
        <w:t>last N days</w:t>
      </w:r>
      <w:r w:rsidRPr="001A4B02">
        <w:rPr>
          <w:rFonts w:ascii="Calisto MT" w:eastAsia="Times New Roman" w:hAnsi="Calisto MT" w:cs="Arial"/>
          <w:color w:val="1A1A1A"/>
          <w:sz w:val="16"/>
          <w:szCs w:val="16"/>
        </w:rPr>
        <w:t> should be understood as the </w:t>
      </w:r>
      <w:r w:rsidRPr="001A4B02">
        <w:rPr>
          <w:rFonts w:ascii="Calisto MT" w:eastAsia="Times New Roman" w:hAnsi="Calisto MT" w:cs="Arial"/>
          <w:i/>
          <w:iCs/>
          <w:color w:val="1A1A1A"/>
          <w:sz w:val="16"/>
          <w:szCs w:val="16"/>
        </w:rPr>
        <w:t>last N days for which data is available.</w:t>
      </w:r>
    </w:p>
    <w:p w:rsidR="001A4B02" w:rsidRPr="001A4B02" w:rsidRDefault="001A4B02" w:rsidP="001A4B02">
      <w:pPr>
        <w:shd w:val="clear" w:color="auto" w:fill="FBFCFC"/>
        <w:spacing w:before="75" w:after="75" w:line="240" w:lineRule="auto"/>
        <w:rPr>
          <w:rFonts w:ascii="Calisto MT" w:eastAsia="Times New Roman" w:hAnsi="Calisto MT" w:cs="Arial"/>
          <w:color w:val="1A1A1A"/>
          <w:sz w:val="16"/>
          <w:szCs w:val="16"/>
        </w:rPr>
      </w:pPr>
      <w:r w:rsidRPr="001A4B02">
        <w:rPr>
          <w:rFonts w:ascii="Calisto MT" w:eastAsia="Times New Roman" w:hAnsi="Calisto MT" w:cs="Arial"/>
          <w:color w:val="1A1A1A"/>
          <w:sz w:val="16"/>
          <w:szCs w:val="16"/>
          <w:vertAlign w:val="superscript"/>
        </w:rPr>
        <w:t>2</w:t>
      </w:r>
      <w:r w:rsidRPr="001A4B02">
        <w:rPr>
          <w:rFonts w:ascii="Calisto MT" w:eastAsia="Times New Roman" w:hAnsi="Calisto MT" w:cs="Arial"/>
          <w:color w:val="1A1A1A"/>
          <w:sz w:val="16"/>
          <w:szCs w:val="16"/>
        </w:rPr>
        <w:t>"Year over year" means that comparisons are based on the difference in total crimes in this category for the same 30-day window last year.</w:t>
      </w:r>
    </w:p>
    <w:p w:rsidR="001A4B02" w:rsidRPr="001A4B02" w:rsidRDefault="001A4B02" w:rsidP="001A4B02">
      <w:pPr>
        <w:shd w:val="clear" w:color="auto" w:fill="FBFCFC"/>
        <w:spacing w:before="75" w:after="75" w:line="240" w:lineRule="auto"/>
        <w:rPr>
          <w:rFonts w:ascii="Calisto MT" w:eastAsia="Times New Roman" w:hAnsi="Calisto MT" w:cs="Arial"/>
          <w:color w:val="1A1A1A"/>
          <w:sz w:val="16"/>
          <w:szCs w:val="16"/>
        </w:rPr>
      </w:pPr>
      <w:r w:rsidRPr="001A4B02">
        <w:rPr>
          <w:rFonts w:ascii="Calisto MT" w:eastAsia="Times New Roman" w:hAnsi="Calisto MT" w:cs="Arial"/>
          <w:color w:val="1A1A1A"/>
          <w:sz w:val="16"/>
          <w:szCs w:val="16"/>
          <w:vertAlign w:val="superscript"/>
        </w:rPr>
        <w:t>3</w:t>
      </w:r>
      <w:r w:rsidRPr="001A4B02">
        <w:rPr>
          <w:rFonts w:ascii="Calisto MT" w:eastAsia="Times New Roman" w:hAnsi="Calisto MT" w:cs="Arial"/>
          <w:color w:val="1A1A1A"/>
          <w:sz w:val="16"/>
          <w:szCs w:val="16"/>
        </w:rPr>
        <w:t>Population figures are from the 2010 US Census. Other figures are computed by the City of Chicago based on the 2006-2010 American Community Survey. See </w:t>
      </w:r>
      <w:hyperlink r:id="rId54" w:history="1">
        <w:r w:rsidRPr="001A4B02">
          <w:rPr>
            <w:rFonts w:ascii="Calisto MT" w:eastAsia="Times New Roman" w:hAnsi="Calisto MT" w:cs="Arial"/>
            <w:color w:val="005696"/>
            <w:sz w:val="16"/>
            <w:szCs w:val="16"/>
          </w:rPr>
          <w:t>Census Data - Selected socioeconomic indicators in Chicago</w:t>
        </w:r>
      </w:hyperlink>
      <w:r w:rsidRPr="001A4B02">
        <w:rPr>
          <w:rFonts w:ascii="Calisto MT" w:eastAsia="Times New Roman" w:hAnsi="Calisto MT" w:cs="Arial"/>
          <w:color w:val="1A1A1A"/>
          <w:sz w:val="16"/>
          <w:szCs w:val="16"/>
        </w:rPr>
        <w:t> on the city data portal or </w:t>
      </w:r>
      <w:hyperlink r:id="rId55" w:history="1">
        <w:r w:rsidRPr="001A4B02">
          <w:rPr>
            <w:rFonts w:ascii="Calisto MT" w:eastAsia="Times New Roman" w:hAnsi="Calisto MT" w:cs="Arial"/>
            <w:color w:val="005696"/>
            <w:sz w:val="16"/>
            <w:szCs w:val="16"/>
          </w:rPr>
          <w:t>read more about this dataset.</w:t>
        </w:r>
      </w:hyperlink>
    </w:p>
    <w:p w:rsidR="001A4B02" w:rsidRPr="00D33338" w:rsidRDefault="001A4B02" w:rsidP="00702256">
      <w:pPr>
        <w:rPr>
          <w:rFonts w:ascii="Calisto MT" w:hAnsi="Calisto MT"/>
          <w:sz w:val="18"/>
          <w:szCs w:val="18"/>
        </w:rPr>
      </w:pPr>
    </w:p>
    <w:p w:rsidR="007D227C" w:rsidRDefault="008D35FB" w:rsidP="00702256">
      <w:pPr>
        <w:rPr>
          <w:rFonts w:ascii="Calisto MT" w:hAnsi="Calisto MT"/>
          <w:b/>
          <w:sz w:val="18"/>
          <w:szCs w:val="18"/>
        </w:rPr>
      </w:pPr>
      <w:r w:rsidRPr="007D227C">
        <w:rPr>
          <w:rFonts w:ascii="Calisto MT" w:hAnsi="Calisto MT"/>
          <w:b/>
          <w:sz w:val="18"/>
          <w:szCs w:val="18"/>
        </w:rPr>
        <w:t>1.3.3: Elected Officia</w:t>
      </w:r>
      <w:r w:rsidR="007D227C">
        <w:rPr>
          <w:rFonts w:ascii="Calisto MT" w:hAnsi="Calisto MT"/>
          <w:b/>
          <w:sz w:val="18"/>
          <w:szCs w:val="18"/>
        </w:rPr>
        <w:t>l</w:t>
      </w:r>
      <w:r w:rsidRPr="007D227C">
        <w:rPr>
          <w:rFonts w:ascii="Calisto MT" w:hAnsi="Calisto MT"/>
          <w:b/>
          <w:sz w:val="18"/>
          <w:szCs w:val="18"/>
        </w:rPr>
        <w:t>s</w:t>
      </w:r>
    </w:p>
    <w:p w:rsidR="00C302DF" w:rsidRDefault="008D35FB" w:rsidP="00702256">
      <w:pPr>
        <w:rPr>
          <w:rFonts w:ascii="Calisto MT" w:hAnsi="Calisto MT"/>
          <w:sz w:val="18"/>
          <w:szCs w:val="18"/>
        </w:rPr>
      </w:pPr>
      <w:r w:rsidRPr="00D33338">
        <w:rPr>
          <w:rFonts w:ascii="Calisto MT" w:hAnsi="Calisto MT"/>
          <w:sz w:val="18"/>
          <w:szCs w:val="18"/>
        </w:rPr>
        <w:t xml:space="preserve"> Provide evidence of outreach to all elected officials, including each alderman, state representative, and state senator within the proposed recruitment area, that includes each of the following: </w:t>
      </w:r>
      <w:r w:rsidRPr="00D33338">
        <w:rPr>
          <w:rFonts w:ascii="Calisto MT" w:hAnsi="Calisto MT"/>
          <w:sz w:val="18"/>
          <w:szCs w:val="18"/>
        </w:rPr>
        <w:sym w:font="Symbol" w:char="F0B7"/>
      </w:r>
      <w:r w:rsidRPr="00D33338">
        <w:rPr>
          <w:rFonts w:ascii="Calisto MT" w:hAnsi="Calisto MT"/>
          <w:sz w:val="18"/>
          <w:szCs w:val="18"/>
        </w:rPr>
        <w:t xml:space="preserve"> Formal notification of the proposed school by email or letter; </w:t>
      </w:r>
      <w:r w:rsidRPr="00D33338">
        <w:rPr>
          <w:rFonts w:ascii="Calisto MT" w:hAnsi="Calisto MT"/>
          <w:sz w:val="18"/>
          <w:szCs w:val="18"/>
        </w:rPr>
        <w:sym w:font="Symbol" w:char="F0B7"/>
      </w:r>
      <w:r w:rsidRPr="00D33338">
        <w:rPr>
          <w:rFonts w:ascii="Calisto MT" w:hAnsi="Calisto MT"/>
          <w:sz w:val="18"/>
          <w:szCs w:val="18"/>
        </w:rPr>
        <w:t xml:space="preserve"> Requests for a meeting</w:t>
      </w:r>
      <w:r>
        <w:t xml:space="preserve"> </w:t>
      </w:r>
      <w:r w:rsidRPr="00D33338">
        <w:rPr>
          <w:rFonts w:ascii="Calisto MT" w:hAnsi="Calisto MT"/>
          <w:sz w:val="18"/>
          <w:szCs w:val="18"/>
        </w:rPr>
        <w:t xml:space="preserve">(Note: if meeting(s) have already taken place, please list the dates, times, and individual(s) with whom the design team met); and </w:t>
      </w:r>
      <w:r w:rsidRPr="00D33338">
        <w:rPr>
          <w:rFonts w:ascii="Calisto MT" w:hAnsi="Calisto MT"/>
          <w:sz w:val="18"/>
          <w:szCs w:val="18"/>
        </w:rPr>
        <w:sym w:font="Symbol" w:char="F0B7"/>
      </w:r>
      <w:r w:rsidRPr="00D33338">
        <w:rPr>
          <w:rFonts w:ascii="Calisto MT" w:hAnsi="Calisto MT"/>
          <w:sz w:val="18"/>
          <w:szCs w:val="18"/>
        </w:rPr>
        <w:t xml:space="preserve"> Attendance at ward nights (events often hosted by Aldermen). Provide the names of any elected officials who support the proposed school</w:t>
      </w:r>
      <w:r w:rsidR="00BD420D">
        <w:rPr>
          <w:rFonts w:ascii="Calisto MT" w:hAnsi="Calisto MT"/>
          <w:sz w:val="18"/>
          <w:szCs w:val="18"/>
        </w:rPr>
        <w:t xml:space="preserve"> (see Appendix 1.3)</w:t>
      </w:r>
    </w:p>
    <w:p w:rsidR="00400620" w:rsidRPr="00400620" w:rsidRDefault="00400620" w:rsidP="00702256">
      <w:pPr>
        <w:rPr>
          <w:rFonts w:ascii="Times New Roman" w:hAnsi="Times New Roman"/>
          <w:b/>
        </w:rPr>
      </w:pPr>
      <w:r w:rsidRPr="00400620">
        <w:rPr>
          <w:rFonts w:ascii="Times New Roman" w:hAnsi="Times New Roman"/>
        </w:rPr>
        <w:t xml:space="preserve">There were several ways </w:t>
      </w:r>
      <w:r>
        <w:rPr>
          <w:rFonts w:ascii="Times New Roman" w:hAnsi="Times New Roman"/>
        </w:rPr>
        <w:t>EACI conducted outreach to the elected officials within the proposed recruitment area.  First, telephone calls were made and emails were sent to both the alderman and State Representative offices requesting formal meetings.  Second, we attended Ward nights in v</w:t>
      </w:r>
      <w:r w:rsidR="00CE1D80">
        <w:rPr>
          <w:rFonts w:ascii="Times New Roman" w:hAnsi="Times New Roman"/>
        </w:rPr>
        <w:t>aried wards to determine who had</w:t>
      </w:r>
      <w:r>
        <w:rPr>
          <w:rFonts w:ascii="Times New Roman" w:hAnsi="Times New Roman"/>
        </w:rPr>
        <w:t xml:space="preserve"> the most urgent need</w:t>
      </w:r>
      <w:r w:rsidR="00CE1D80">
        <w:rPr>
          <w:rFonts w:ascii="Times New Roman" w:hAnsi="Times New Roman"/>
        </w:rPr>
        <w:t>s</w:t>
      </w:r>
      <w:r>
        <w:rPr>
          <w:rFonts w:ascii="Times New Roman" w:hAnsi="Times New Roman"/>
        </w:rPr>
        <w:t xml:space="preserve"> for a new high school (see Appendix 1.3)</w:t>
      </w:r>
    </w:p>
    <w:p w:rsidR="008D35FB" w:rsidRDefault="00C302DF" w:rsidP="00702256">
      <w:pPr>
        <w:rPr>
          <w:rFonts w:ascii="Calisto MT" w:hAnsi="Calisto MT"/>
          <w:sz w:val="18"/>
          <w:szCs w:val="18"/>
        </w:rPr>
      </w:pPr>
      <w:r>
        <w:rPr>
          <w:rFonts w:ascii="Calisto MT" w:hAnsi="Calisto MT"/>
          <w:sz w:val="18"/>
          <w:szCs w:val="18"/>
        </w:rPr>
        <w:br w:type="page"/>
      </w:r>
      <w:r w:rsidR="00AC7015" w:rsidRPr="007D227C">
        <w:rPr>
          <w:rFonts w:ascii="Calisto MT" w:hAnsi="Calisto MT"/>
          <w:b/>
          <w:sz w:val="18"/>
          <w:szCs w:val="18"/>
        </w:rPr>
        <w:lastRenderedPageBreak/>
        <w:t>1</w:t>
      </w:r>
      <w:r w:rsidR="008D35FB" w:rsidRPr="007D227C">
        <w:rPr>
          <w:rFonts w:ascii="Calisto MT" w:hAnsi="Calisto MT"/>
          <w:b/>
          <w:sz w:val="18"/>
          <w:szCs w:val="18"/>
        </w:rPr>
        <w:t>.3.4:</w:t>
      </w:r>
      <w:r w:rsidR="008D35FB" w:rsidRPr="00AC7015">
        <w:rPr>
          <w:rFonts w:ascii="Calisto MT" w:hAnsi="Calisto MT"/>
          <w:b/>
          <w:sz w:val="18"/>
          <w:szCs w:val="18"/>
        </w:rPr>
        <w:t xml:space="preserve"> Community Contributions and Partnerships</w:t>
      </w:r>
      <w:r w:rsidR="008D35FB" w:rsidRPr="00D33338">
        <w:rPr>
          <w:rFonts w:ascii="Calisto MT" w:hAnsi="Calisto MT"/>
          <w:sz w:val="18"/>
          <w:szCs w:val="18"/>
        </w:rPr>
        <w:t xml:space="preserve"> Describe how the school would positively contribute to the community if approved to open. Outline any services, resources, or volunteers that the school will offer to families or community members. Describe any community-based partnerships proposed for the school and any resources that the school will use from citywide organizations. Describe how these collaborations will contribute or give back to the broader community.</w:t>
      </w:r>
    </w:p>
    <w:p w:rsidR="00DA26FC" w:rsidRPr="00DA26FC" w:rsidRDefault="00DA26FC" w:rsidP="00DA26FC">
      <w:pPr>
        <w:pStyle w:val="Normal1"/>
        <w:spacing w:after="0" w:line="240" w:lineRule="auto"/>
        <w:jc w:val="both"/>
        <w:rPr>
          <w:rFonts w:ascii="Times New Roman" w:hAnsi="Times New Roman" w:cs="Times New Roman"/>
        </w:rPr>
      </w:pPr>
      <w:r>
        <w:rPr>
          <w:rFonts w:ascii="Times New Roman" w:hAnsi="Times New Roman" w:cs="Times New Roman"/>
        </w:rPr>
        <w:t>EACI will positively contribute to the community in several ways.  For instance, w</w:t>
      </w:r>
      <w:r w:rsidRPr="00DA26FC">
        <w:rPr>
          <w:rFonts w:ascii="Times New Roman" w:hAnsi="Times New Roman" w:cs="Times New Roman"/>
        </w:rPr>
        <w:t>e seek mentors and role-models that will create a positive learning environment for our kids on a daily basis. We plan to seek teachers who are supportive, knowledgeable, and innovative. We also plan to partner with City Year, which sends AmeriCorps volunteers to underserved schools to provide students with extra support. This could be in the form of tutoring, helping teachers in the classroom, organizing extra-curricular programs, or providing emotional support. We would invite City Year volunteers but expand their autonomy to help in various aspects of the school.</w:t>
      </w:r>
    </w:p>
    <w:p w:rsidR="00DA26FC" w:rsidRPr="00DA26FC" w:rsidRDefault="00DA26FC" w:rsidP="00DA26FC">
      <w:pPr>
        <w:pStyle w:val="Normal1"/>
        <w:spacing w:after="0" w:line="240" w:lineRule="auto"/>
        <w:jc w:val="both"/>
        <w:rPr>
          <w:rFonts w:ascii="Times New Roman" w:hAnsi="Times New Roman" w:cs="Times New Roman"/>
        </w:rPr>
      </w:pPr>
    </w:p>
    <w:p w:rsidR="00DA26FC" w:rsidRPr="00DA26FC" w:rsidRDefault="00DA26FC" w:rsidP="00DA26FC">
      <w:pPr>
        <w:pStyle w:val="Normal1"/>
        <w:spacing w:after="0" w:line="240" w:lineRule="auto"/>
        <w:jc w:val="both"/>
        <w:rPr>
          <w:rFonts w:ascii="Times New Roman" w:hAnsi="Times New Roman" w:cs="Times New Roman"/>
        </w:rPr>
      </w:pPr>
      <w:r>
        <w:rPr>
          <w:rFonts w:ascii="Times New Roman" w:hAnsi="Times New Roman" w:cs="Times New Roman"/>
        </w:rPr>
        <w:t>Next, we will form partnerships with</w:t>
      </w:r>
      <w:r w:rsidRPr="00DA26FC">
        <w:rPr>
          <w:rFonts w:ascii="Times New Roman" w:hAnsi="Times New Roman" w:cs="Times New Roman"/>
        </w:rPr>
        <w:t xml:space="preserve"> local organizations in the West Pullman and Roseland area such as the Far South Community Action Council, Pullman Chamber of Commerce, and various block clubs to create summer programs and community improvement projects in which students can participate. We will team up with local businesses and universities to provide students with hands-on learning opportunities on Student Independence Days. We also plan to partner with larger nonprofit mentoring programs such as Spark, ACE, and Chicago City Learning. Spark and ACE both match professionals with students based on their interests to work on a project. Chicago City features a partnership of more than one-hundred businesses and nonprofits throughout the Windy City. Students can attend interactive workshops and earn digital badges for gaining real-world skills. </w:t>
      </w:r>
    </w:p>
    <w:p w:rsidR="00DA26FC" w:rsidRPr="00DA26FC" w:rsidRDefault="00DA26FC" w:rsidP="00DA26FC">
      <w:pPr>
        <w:pStyle w:val="Normal1"/>
        <w:spacing w:after="0" w:line="240" w:lineRule="auto"/>
        <w:jc w:val="both"/>
        <w:rPr>
          <w:rFonts w:ascii="Times New Roman" w:hAnsi="Times New Roman" w:cs="Times New Roman"/>
        </w:rPr>
      </w:pPr>
    </w:p>
    <w:p w:rsidR="00DA26FC" w:rsidRDefault="00DA26FC" w:rsidP="00DA26FC">
      <w:pPr>
        <w:pStyle w:val="Normal1"/>
        <w:spacing w:after="0" w:line="240" w:lineRule="auto"/>
        <w:jc w:val="both"/>
        <w:rPr>
          <w:rFonts w:ascii="Times New Roman" w:hAnsi="Times New Roman" w:cs="Times New Roman"/>
        </w:rPr>
      </w:pPr>
      <w:r>
        <w:rPr>
          <w:rFonts w:ascii="Times New Roman" w:hAnsi="Times New Roman" w:cs="Times New Roman"/>
        </w:rPr>
        <w:t>Finally, w</w:t>
      </w:r>
      <w:r w:rsidRPr="00DA26FC">
        <w:rPr>
          <w:rFonts w:ascii="Times New Roman" w:hAnsi="Times New Roman" w:cs="Times New Roman"/>
        </w:rPr>
        <w:t>e also want to partner with Habitat for Humanity, Engineers without Borders, Urban Habitat and other industry non-profit organizations that provide a broad network of professionals who are willing to help our students in STEM. Finally, we will engage parents by creating more events where their kids can showcase their mastery. Parents will be frequently invited to see presentations given by the students about their internships or community service initiatives. Parents will also be involved in organizing summer programs, extracurricular activi</w:t>
      </w:r>
      <w:r w:rsidR="006649CF">
        <w:rPr>
          <w:rFonts w:ascii="Times New Roman" w:hAnsi="Times New Roman" w:cs="Times New Roman"/>
        </w:rPr>
        <w:t>ties, and school board meetings in partnership with our school to ensure that we are working towards the same goals of fulfilling the parents, and communities ideas and desires to provide a 21</w:t>
      </w:r>
      <w:r w:rsidR="006649CF" w:rsidRPr="006649CF">
        <w:rPr>
          <w:rFonts w:ascii="Times New Roman" w:hAnsi="Times New Roman" w:cs="Times New Roman"/>
          <w:vertAlign w:val="superscript"/>
        </w:rPr>
        <w:t>st</w:t>
      </w:r>
      <w:r w:rsidR="006649CF">
        <w:rPr>
          <w:rFonts w:ascii="Times New Roman" w:hAnsi="Times New Roman" w:cs="Times New Roman"/>
        </w:rPr>
        <w:t xml:space="preserve"> Century educa</w:t>
      </w:r>
      <w:r w:rsidR="001A4B02">
        <w:rPr>
          <w:rFonts w:ascii="Times New Roman" w:hAnsi="Times New Roman" w:cs="Times New Roman"/>
        </w:rPr>
        <w:t>tion for the students with</w:t>
      </w:r>
      <w:r w:rsidR="006649CF">
        <w:rPr>
          <w:rFonts w:ascii="Times New Roman" w:hAnsi="Times New Roman" w:cs="Times New Roman"/>
        </w:rPr>
        <w:t xml:space="preserve"> parental involvement, </w:t>
      </w:r>
      <w:r w:rsidR="00682734">
        <w:rPr>
          <w:rFonts w:ascii="Times New Roman" w:hAnsi="Times New Roman" w:cs="Times New Roman"/>
        </w:rPr>
        <w:t xml:space="preserve">new low income housing, employment training and skills, </w:t>
      </w:r>
      <w:r w:rsidR="001A4B02">
        <w:rPr>
          <w:rFonts w:ascii="Times New Roman" w:hAnsi="Times New Roman" w:cs="Times New Roman"/>
        </w:rPr>
        <w:t>a safe environment that fosters critical and creative thinking, i</w:t>
      </w:r>
      <w:r w:rsidR="0004110E">
        <w:rPr>
          <w:rFonts w:ascii="Times New Roman" w:hAnsi="Times New Roman" w:cs="Times New Roman"/>
        </w:rPr>
        <w:t xml:space="preserve">ntegrity, student ownership, </w:t>
      </w:r>
      <w:r w:rsidR="00CE1D80">
        <w:rPr>
          <w:rFonts w:ascii="Times New Roman" w:hAnsi="Times New Roman" w:cs="Times New Roman"/>
        </w:rPr>
        <w:t xml:space="preserve">community wealth, </w:t>
      </w:r>
      <w:r w:rsidR="0004110E">
        <w:rPr>
          <w:rFonts w:ascii="Times New Roman" w:hAnsi="Times New Roman" w:cs="Times New Roman"/>
        </w:rPr>
        <w:t>and success.</w:t>
      </w:r>
    </w:p>
    <w:p w:rsidR="00FF72B6" w:rsidRDefault="00FF72B6" w:rsidP="00DA26FC">
      <w:pPr>
        <w:pStyle w:val="Normal1"/>
        <w:spacing w:after="0" w:line="240" w:lineRule="auto"/>
        <w:jc w:val="both"/>
        <w:rPr>
          <w:rFonts w:ascii="Times New Roman" w:hAnsi="Times New Roman" w:cs="Times New Roman"/>
        </w:rPr>
      </w:pPr>
    </w:p>
    <w:p w:rsidR="00FF72B6" w:rsidRPr="007D227C" w:rsidRDefault="00FF72B6" w:rsidP="00DA26FC">
      <w:pPr>
        <w:pStyle w:val="Normal1"/>
        <w:spacing w:after="0" w:line="240" w:lineRule="auto"/>
        <w:jc w:val="both"/>
        <w:rPr>
          <w:rFonts w:ascii="Times New Roman" w:hAnsi="Times New Roman" w:cs="Times New Roman"/>
          <w:b/>
          <w:sz w:val="20"/>
          <w:szCs w:val="20"/>
        </w:rPr>
      </w:pPr>
      <w:r w:rsidRPr="007D227C">
        <w:rPr>
          <w:rFonts w:ascii="Times New Roman" w:hAnsi="Times New Roman" w:cs="Times New Roman"/>
          <w:b/>
          <w:sz w:val="20"/>
          <w:szCs w:val="20"/>
        </w:rPr>
        <w:t>Domain 2: Academic Plan</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Domain 2: Academic Plan assesses whether the applicant has the capacity, leadership skills, and experience to open and operate a high-quality school that achieves the school’s mission and prepares students for long-term success.</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Pr="00265A4F" w:rsidRDefault="00FF72B6" w:rsidP="00DA26FC">
      <w:pPr>
        <w:pStyle w:val="Normal1"/>
        <w:spacing w:after="0" w:line="240" w:lineRule="auto"/>
        <w:jc w:val="both"/>
        <w:rPr>
          <w:rFonts w:ascii="Times New Roman" w:hAnsi="Times New Roman" w:cs="Times New Roman"/>
          <w:b/>
          <w:sz w:val="18"/>
          <w:szCs w:val="18"/>
        </w:rPr>
      </w:pPr>
      <w:r w:rsidRPr="00A01D60">
        <w:rPr>
          <w:rFonts w:ascii="Times New Roman" w:hAnsi="Times New Roman" w:cs="Times New Roman"/>
          <w:sz w:val="18"/>
          <w:szCs w:val="18"/>
        </w:rPr>
        <w:t xml:space="preserve"> </w:t>
      </w:r>
      <w:r w:rsidRPr="00265A4F">
        <w:rPr>
          <w:rFonts w:ascii="Times New Roman" w:hAnsi="Times New Roman" w:cs="Times New Roman"/>
          <w:b/>
          <w:sz w:val="18"/>
          <w:szCs w:val="18"/>
        </w:rPr>
        <w:t>Section 2.1: The School Model</w:t>
      </w:r>
    </w:p>
    <w:p w:rsidR="00265A4F" w:rsidRPr="00A01D60" w:rsidRDefault="00265A4F"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2.1.1: School Mission Provide the mission statement that defines the core purpose(s) or outcomes and priorities of your school. Include your target population and proposed grade levels. </w:t>
      </w:r>
    </w:p>
    <w:p w:rsidR="00265A4F" w:rsidRDefault="00265A4F" w:rsidP="00DA26FC">
      <w:pPr>
        <w:pStyle w:val="Normal1"/>
        <w:spacing w:after="0" w:line="240" w:lineRule="auto"/>
        <w:jc w:val="both"/>
        <w:rPr>
          <w:rFonts w:ascii="Times New Roman" w:hAnsi="Times New Roman" w:cs="Times New Roman"/>
          <w:sz w:val="18"/>
          <w:szCs w:val="18"/>
        </w:rPr>
      </w:pPr>
    </w:p>
    <w:p w:rsidR="002473E6" w:rsidRPr="002473E6" w:rsidRDefault="00651310" w:rsidP="002473E6">
      <w:pPr>
        <w:rPr>
          <w:rFonts w:ascii="Times New Roman" w:hAnsi="Times New Roman"/>
          <w:color w:val="000000"/>
          <w:shd w:val="clear" w:color="auto" w:fill="FFFFFF"/>
        </w:rPr>
      </w:pPr>
      <w:r w:rsidRPr="002473E6">
        <w:rPr>
          <w:rFonts w:ascii="Times New Roman" w:hAnsi="Times New Roman"/>
        </w:rPr>
        <w:t>Research suggests that the quality of high school preparation is not keeping pace with the interest in attending college. In 2000, for example, 35 percent of high school seniors scored at the basic and below basic levels, respectively, on the National Assessment</w:t>
      </w:r>
      <w:r w:rsidRPr="00B52B42">
        <w:rPr>
          <w:rFonts w:ascii="Times New Roman" w:hAnsi="Times New Roman"/>
        </w:rPr>
        <w:t xml:space="preserve"> of Educational Progress. Only five states—California, Indiana, Nebraska, New York, and Wyoming—have fully aligned high school academic standards with the demands of colleges and employers (Achieve 2006). Just over half (51 percent) of high school graduates have the reading skills they need to succeed in college (American College Testing Program (ACT) 2006). </w:t>
      </w:r>
      <w:r>
        <w:rPr>
          <w:rFonts w:ascii="Times New Roman" w:hAnsi="Times New Roman"/>
        </w:rPr>
        <w:t xml:space="preserve">Hence, </w:t>
      </w:r>
      <w:r w:rsidR="002473E6" w:rsidRPr="002473E6">
        <w:rPr>
          <w:rFonts w:ascii="Times New Roman" w:hAnsi="Times New Roman"/>
          <w:iCs/>
          <w:color w:val="000000"/>
          <w:shd w:val="clear" w:color="auto" w:fill="FFFFFF"/>
        </w:rPr>
        <w:t>Evelyn Ann Charter Institute is bound by our mission, core purpose and values because they are the foundation of truths that we seek to develop o</w:t>
      </w:r>
      <w:r>
        <w:rPr>
          <w:rFonts w:ascii="Times New Roman" w:hAnsi="Times New Roman"/>
          <w:iCs/>
          <w:color w:val="000000"/>
          <w:shd w:val="clear" w:color="auto" w:fill="FFFFFF"/>
        </w:rPr>
        <w:t xml:space="preserve">ur faculty, staff, and students. </w:t>
      </w:r>
      <w:r w:rsidR="002473E6" w:rsidRPr="002473E6">
        <w:rPr>
          <w:rFonts w:ascii="Times New Roman" w:hAnsi="Times New Roman"/>
          <w:iCs/>
          <w:color w:val="000000"/>
          <w:shd w:val="clear" w:color="auto" w:fill="FFFFFF"/>
        </w:rPr>
        <w:t>The mission of Evelyn Ann Charter Insti</w:t>
      </w:r>
      <w:r w:rsidR="007C287E">
        <w:rPr>
          <w:rFonts w:ascii="Times New Roman" w:hAnsi="Times New Roman"/>
          <w:iCs/>
          <w:color w:val="000000"/>
          <w:shd w:val="clear" w:color="auto" w:fill="FFFFFF"/>
        </w:rPr>
        <w:t xml:space="preserve">tute is to provide </w:t>
      </w:r>
      <w:r w:rsidR="002473E6" w:rsidRPr="002473E6">
        <w:rPr>
          <w:rFonts w:ascii="Times New Roman" w:hAnsi="Times New Roman"/>
        </w:rPr>
        <w:lastRenderedPageBreak/>
        <w:t xml:space="preserve">300 </w:t>
      </w:r>
      <w:r w:rsidR="00F146B1">
        <w:rPr>
          <w:rFonts w:ascii="Times New Roman" w:hAnsi="Times New Roman"/>
        </w:rPr>
        <w:t xml:space="preserve">academically and economically challenged </w:t>
      </w:r>
      <w:r w:rsidR="002473E6" w:rsidRPr="002473E6">
        <w:rPr>
          <w:rFonts w:ascii="Times New Roman" w:hAnsi="Times New Roman"/>
        </w:rPr>
        <w:t xml:space="preserve">high school freshmen and a maximum of 1200 </w:t>
      </w:r>
      <w:r w:rsidR="00A53071">
        <w:rPr>
          <w:rFonts w:ascii="Times New Roman" w:hAnsi="Times New Roman"/>
        </w:rPr>
        <w:t xml:space="preserve">(9-12) </w:t>
      </w:r>
      <w:r w:rsidR="002473E6" w:rsidRPr="002473E6">
        <w:rPr>
          <w:rFonts w:ascii="Times New Roman" w:hAnsi="Times New Roman"/>
        </w:rPr>
        <w:t>students over 4 years in the 34</w:t>
      </w:r>
      <w:r w:rsidR="002473E6" w:rsidRPr="002473E6">
        <w:rPr>
          <w:rFonts w:ascii="Times New Roman" w:hAnsi="Times New Roman"/>
          <w:vertAlign w:val="superscript"/>
        </w:rPr>
        <w:t>th</w:t>
      </w:r>
      <w:r w:rsidR="002473E6" w:rsidRPr="002473E6">
        <w:rPr>
          <w:rFonts w:ascii="Times New Roman" w:hAnsi="Times New Roman"/>
        </w:rPr>
        <w:t xml:space="preserve"> Ward (a Title 1 community) </w:t>
      </w:r>
      <w:r w:rsidR="002473E6" w:rsidRPr="002473E6">
        <w:rPr>
          <w:rFonts w:ascii="Times New Roman" w:hAnsi="Times New Roman"/>
          <w:iCs/>
          <w:color w:val="000000"/>
          <w:shd w:val="clear" w:color="auto" w:fill="FFFFFF"/>
        </w:rPr>
        <w:t>a diverse personalized education via a rigorous mastery curriculum in a safe, caring, and supportive environment that promotes self-discipline, critical thinking, creativity, collaboration, excellence, and student responsibility for learning. The EACI team joins the parents and community to assist the students in developing skills to become independent and self-sufficient adults who will succeed and contribute responsibly in local and global communities. Thus, EACI’s Core Purpose is to transfer extraordinary abilities from one person to another person through teaching. In fulfilling our core purpose (model of Lehigh University), we seek to:</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Develop leaders and inspire innovators through shared learning and life experiences, personal and intellectual development combined</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Promote student success</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For students: prepare them to engage in a world community, be good and productive citizens and instill value</w:t>
      </w:r>
      <w:r w:rsidR="0004110E">
        <w:rPr>
          <w:rFonts w:ascii="Times New Roman" w:hAnsi="Times New Roman"/>
          <w:iCs/>
          <w:color w:val="000000"/>
          <w:shd w:val="clear" w:color="auto" w:fill="FFFFFF"/>
        </w:rPr>
        <w:t xml:space="preserve"> </w:t>
      </w:r>
      <w:r w:rsidR="002473E6" w:rsidRPr="002473E6">
        <w:rPr>
          <w:rFonts w:ascii="Times New Roman" w:hAnsi="Times New Roman"/>
          <w:iCs/>
          <w:color w:val="000000"/>
          <w:shd w:val="clear" w:color="auto" w:fill="FFFFFF"/>
        </w:rPr>
        <w:t>of high standards</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For faculty: hold high expectations for quality of secondary education, training, scholarships, and creative</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shd w:val="clear" w:color="auto" w:fill="FFFFFF"/>
        </w:rPr>
        <w:t>work</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For staff: expect high quality in everything we do</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For alumni: be a lifelong resource and home to our graduates</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Core Values</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Educational Excellence that furthers intellectual curiosity, creative, ethical and social development through a</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shd w:val="clear" w:color="auto" w:fill="FFFFFF"/>
        </w:rPr>
        <w:t>broad range of programs centered on the students personalized learning plans</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Student-Focused Community that embraces mutual respect, collaboration and diversity for the welfare of the</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shd w:val="clear" w:color="auto" w:fill="FFFFFF"/>
        </w:rPr>
        <w:t>individual and the institution</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Sense of Community/Collegiality - Our students build a community through leadership, volunteering,</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participation, networking, collaboration, and information sharing</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Integrity and Ethical Behavior - Our student’s exhibit integrity and ethical behavior and commits to EACI Code</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shd w:val="clear" w:color="auto" w:fill="FFFFFF"/>
        </w:rPr>
        <w:t>of Ethics</w:t>
      </w:r>
      <w:r w:rsidR="002473E6" w:rsidRPr="002473E6">
        <w:rPr>
          <w:rStyle w:val="apple-converted-space"/>
          <w:rFonts w:ascii="Times New Roman" w:hAnsi="Times New Roman"/>
          <w:iCs/>
          <w:color w:val="000000"/>
          <w:shd w:val="clear" w:color="auto" w:fill="FFFFFF"/>
        </w:rPr>
        <w:t> </w:t>
      </w:r>
      <w:r w:rsidR="002473E6" w:rsidRPr="002473E6">
        <w:rPr>
          <w:rFonts w:ascii="Times New Roman" w:hAnsi="Times New Roman"/>
          <w:iCs/>
          <w:color w:val="000000"/>
        </w:rPr>
        <w:br/>
      </w:r>
      <w:r w:rsidR="002473E6" w:rsidRPr="002473E6">
        <w:rPr>
          <w:rFonts w:ascii="Times New Roman" w:hAnsi="Times New Roman"/>
          <w:iCs/>
          <w:color w:val="000000"/>
          <w:shd w:val="clear" w:color="auto" w:fill="FFFFFF"/>
        </w:rPr>
        <w:t>• Respect for Diversity - Our students respect the diversity of people, ideas and institutions</w:t>
      </w:r>
    </w:p>
    <w:p w:rsidR="007D227C" w:rsidRDefault="00FF72B6" w:rsidP="00DA26FC">
      <w:pPr>
        <w:pStyle w:val="Normal1"/>
        <w:spacing w:after="0" w:line="240" w:lineRule="auto"/>
        <w:jc w:val="both"/>
        <w:rPr>
          <w:rFonts w:ascii="Times New Roman" w:hAnsi="Times New Roman" w:cs="Times New Roman"/>
          <w:b/>
          <w:sz w:val="18"/>
          <w:szCs w:val="18"/>
        </w:rPr>
      </w:pPr>
      <w:r w:rsidRPr="007D227C">
        <w:rPr>
          <w:rFonts w:ascii="Times New Roman" w:hAnsi="Times New Roman" w:cs="Times New Roman"/>
          <w:b/>
          <w:sz w:val="18"/>
          <w:szCs w:val="18"/>
        </w:rPr>
        <w:t>2.1.2: Key Design Elements</w:t>
      </w:r>
    </w:p>
    <w:p w:rsidR="007D227C" w:rsidRDefault="007D227C" w:rsidP="00DA26FC">
      <w:pPr>
        <w:pStyle w:val="Normal1"/>
        <w:spacing w:after="0" w:line="240" w:lineRule="auto"/>
        <w:jc w:val="both"/>
        <w:rPr>
          <w:rFonts w:ascii="Times New Roman" w:hAnsi="Times New Roman" w:cs="Times New Roman"/>
          <w:b/>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Provide a clear and concise overview of the proposed charter school model, highlighting the key design elements, i.e., those aspects of the school model critical to its success, including: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An explanation of how the key design elements reflect the school’s mission, vision, and educational philosophy;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An explanation of how the school model aligns with community assets and needs, including any need to improve educational outcomes in the community;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clear rationale for the key design elements, citing research and evidence of success with similar</w:t>
      </w:r>
      <w:r w:rsidR="00A01D60">
        <w:rPr>
          <w:rFonts w:ascii="Times New Roman" w:hAnsi="Times New Roman" w:cs="Times New Roman"/>
          <w:sz w:val="18"/>
          <w:szCs w:val="18"/>
        </w:rPr>
        <w:t xml:space="preserve"> </w:t>
      </w:r>
      <w:r w:rsidRPr="00A01D60">
        <w:rPr>
          <w:rFonts w:ascii="Times New Roman" w:hAnsi="Times New Roman" w:cs="Times New Roman"/>
          <w:sz w:val="18"/>
          <w:szCs w:val="18"/>
        </w:rPr>
        <w:t xml:space="preserve">student populations or, for innovative or untested models, a strong rationale for the likelihood of success. </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CA6A5A" w:rsidRPr="00CA6A5A" w:rsidRDefault="00CA6A5A" w:rsidP="00CA6A5A">
      <w:pPr>
        <w:pStyle w:val="Standard"/>
        <w:spacing w:after="0" w:line="240" w:lineRule="auto"/>
        <w:rPr>
          <w:rFonts w:ascii="Cambria" w:hAnsi="Cambria" w:cs="Calibri"/>
        </w:rPr>
      </w:pPr>
      <w:r>
        <w:rPr>
          <w:rFonts w:ascii="Cambria" w:hAnsi="Cambria" w:cs="Calibri"/>
        </w:rPr>
        <w:t>The mission of Evelyn Ann Charter Institute</w:t>
      </w:r>
      <w:r w:rsidRPr="00CA6A5A">
        <w:rPr>
          <w:rFonts w:ascii="Cambria" w:hAnsi="Cambria" w:cs="Calibri"/>
        </w:rPr>
        <w:t xml:space="preserve"> is to prepare all students for 21st century post-secondary success and to cultivate independent, intellectually curious learners</w:t>
      </w:r>
      <w:r>
        <w:rPr>
          <w:rFonts w:ascii="Cambria" w:hAnsi="Cambria" w:cs="Calibri"/>
        </w:rPr>
        <w:t xml:space="preserve"> and leaders</w:t>
      </w:r>
      <w:r w:rsidRPr="00CA6A5A">
        <w:rPr>
          <w:rFonts w:ascii="Cambria" w:hAnsi="Cambria" w:cs="Calibri"/>
        </w:rPr>
        <w:t>.   To ach</w:t>
      </w:r>
      <w:r>
        <w:rPr>
          <w:rFonts w:ascii="Cambria" w:hAnsi="Cambria" w:cs="Calibri"/>
        </w:rPr>
        <w:t xml:space="preserve">ieve this, we will create a student-centered/standards based </w:t>
      </w:r>
      <w:r w:rsidRPr="00CA6A5A">
        <w:rPr>
          <w:rFonts w:ascii="Cambria" w:hAnsi="Cambria" w:cs="Calibri"/>
        </w:rPr>
        <w:t>model that leverages technology to personalize learning and is informed by the experience of great teachers.</w:t>
      </w:r>
    </w:p>
    <w:p w:rsidR="00CA6A5A" w:rsidRPr="00CA6A5A" w:rsidRDefault="00CA6A5A" w:rsidP="00CA6A5A">
      <w:pPr>
        <w:suppressAutoHyphens/>
        <w:autoSpaceDN w:val="0"/>
        <w:spacing w:after="0" w:line="240" w:lineRule="auto"/>
        <w:textAlignment w:val="baseline"/>
        <w:rPr>
          <w:rFonts w:ascii="Cambria" w:eastAsia="SimSun" w:hAnsi="Cambria" w:cs="Calibri"/>
          <w:kern w:val="3"/>
        </w:rPr>
      </w:pPr>
    </w:p>
    <w:p w:rsidR="00CA6A5A" w:rsidRPr="00CA6A5A" w:rsidRDefault="00CA6A5A" w:rsidP="00CA6A5A">
      <w:pPr>
        <w:suppressAutoHyphens/>
        <w:autoSpaceDN w:val="0"/>
        <w:spacing w:after="0" w:line="240" w:lineRule="auto"/>
        <w:textAlignment w:val="baseline"/>
        <w:rPr>
          <w:rFonts w:ascii="Cambria" w:eastAsia="SimSun" w:hAnsi="Cambria" w:cs="Calibri"/>
          <w:i/>
          <w:iCs/>
          <w:kern w:val="3"/>
        </w:rPr>
      </w:pPr>
      <w:r w:rsidRPr="00CA6A5A">
        <w:rPr>
          <w:rFonts w:ascii="Cambria" w:eastAsia="SimSun" w:hAnsi="Cambria" w:cs="Calibri"/>
          <w:kern w:val="3"/>
        </w:rPr>
        <w:t xml:space="preserve">A critical element of our mission is to create a </w:t>
      </w:r>
      <w:r>
        <w:rPr>
          <w:rFonts w:ascii="Cambria" w:eastAsia="SimSun" w:hAnsi="Cambria" w:cs="Calibri"/>
          <w:kern w:val="3"/>
        </w:rPr>
        <w:t xml:space="preserve">highly reputable, </w:t>
      </w:r>
      <w:r w:rsidRPr="00CA6A5A">
        <w:rPr>
          <w:rFonts w:ascii="Cambria" w:eastAsia="SimSun" w:hAnsi="Cambria" w:cs="Calibri"/>
          <w:kern w:val="3"/>
        </w:rPr>
        <w:t>sustainable and replicable model. We will combine proven instructional practices led by teachers and technologies that we believe will make both the learning experience better</w:t>
      </w:r>
      <w:r>
        <w:rPr>
          <w:rFonts w:ascii="Cambria" w:eastAsia="SimSun" w:hAnsi="Cambria" w:cs="Calibri"/>
          <w:kern w:val="3"/>
        </w:rPr>
        <w:t xml:space="preserve"> for students and the model both effective and </w:t>
      </w:r>
      <w:r w:rsidRPr="00CA6A5A">
        <w:rPr>
          <w:rFonts w:ascii="Cambria" w:eastAsia="SimSun" w:hAnsi="Cambria" w:cs="Calibri"/>
          <w:kern w:val="3"/>
        </w:rPr>
        <w:t xml:space="preserve">efficient.  </w:t>
      </w:r>
      <w:r>
        <w:rPr>
          <w:rFonts w:ascii="Cambria" w:eastAsia="SimSun" w:hAnsi="Cambria" w:cs="Calibri"/>
          <w:kern w:val="3"/>
        </w:rPr>
        <w:t xml:space="preserve">Thus, </w:t>
      </w:r>
      <w:r w:rsidRPr="00CA6A5A">
        <w:rPr>
          <w:rFonts w:ascii="Cambria" w:eastAsia="SimSun" w:hAnsi="Cambria" w:cs="Calibri"/>
          <w:kern w:val="3"/>
        </w:rPr>
        <w:t>We</w:t>
      </w:r>
      <w:r>
        <w:rPr>
          <w:rFonts w:ascii="Cambria" w:eastAsia="SimSun" w:hAnsi="Cambria" w:cs="Calibri"/>
          <w:kern w:val="3"/>
        </w:rPr>
        <w:t xml:space="preserve"> plan to succeed </w:t>
      </w:r>
      <w:r w:rsidR="009F3F0C">
        <w:rPr>
          <w:rFonts w:ascii="Cambria" w:eastAsia="SimSun" w:hAnsi="Cambria" w:cs="Calibri"/>
          <w:kern w:val="3"/>
        </w:rPr>
        <w:t xml:space="preserve">by offing  </w:t>
      </w:r>
      <w:r w:rsidRPr="00CA6A5A">
        <w:rPr>
          <w:rFonts w:ascii="Cambria" w:eastAsia="SimSun" w:hAnsi="Cambria" w:cs="Calibri"/>
          <w:kern w:val="3"/>
        </w:rPr>
        <w:t xml:space="preserve">a rich learning environment to all students regardless of socio-economic status, parental education level, English proficiency, </w:t>
      </w:r>
      <w:r w:rsidR="009F3F0C">
        <w:rPr>
          <w:rFonts w:ascii="Cambria" w:eastAsia="SimSun" w:hAnsi="Cambria" w:cs="Calibri"/>
          <w:kern w:val="3"/>
        </w:rPr>
        <w:t>disabilities, or</w:t>
      </w:r>
      <w:r w:rsidRPr="00CA6A5A">
        <w:rPr>
          <w:rFonts w:ascii="Cambria" w:eastAsia="SimSun" w:hAnsi="Cambria" w:cs="Calibri"/>
          <w:kern w:val="3"/>
        </w:rPr>
        <w:t xml:space="preserve"> prior learning difficulties. Our vision is to serve all students, regardless of circumstance.</w:t>
      </w:r>
    </w:p>
    <w:p w:rsidR="00CA6A5A" w:rsidRPr="00CA6A5A" w:rsidRDefault="00CA6A5A" w:rsidP="00CA6A5A">
      <w:pPr>
        <w:spacing w:after="0" w:line="240" w:lineRule="auto"/>
        <w:rPr>
          <w:rFonts w:ascii="Cambria" w:eastAsiaTheme="minorHAnsi" w:hAnsi="Cambria" w:cstheme="minorBidi"/>
          <w:i/>
        </w:rPr>
      </w:pPr>
    </w:p>
    <w:p w:rsidR="00160DD1" w:rsidRPr="00160DD1" w:rsidRDefault="005719AA" w:rsidP="00160DD1">
      <w:pPr>
        <w:rPr>
          <w:rFonts w:ascii="Times New Roman" w:eastAsiaTheme="minorHAnsi" w:hAnsi="Times New Roman"/>
          <w:iCs/>
        </w:rPr>
      </w:pPr>
      <w:r>
        <w:rPr>
          <w:rFonts w:ascii="Times New Roman" w:eastAsiaTheme="minorHAnsi" w:hAnsi="Times New Roman"/>
          <w:iCs/>
        </w:rPr>
        <w:lastRenderedPageBreak/>
        <w:t>E</w:t>
      </w:r>
      <w:r w:rsidR="00160DD1" w:rsidRPr="00160DD1">
        <w:rPr>
          <w:rFonts w:ascii="Times New Roman" w:eastAsiaTheme="minorHAnsi" w:hAnsi="Times New Roman"/>
          <w:iCs/>
        </w:rPr>
        <w:t>velyn Ann Charter Institute aims to open and operate one high school with a freshman class only, adding four additional freshmen class each year for a total of 1200 students in the 34th Ward on the far South side of Chicago. EACI’s targeted At Risk communities are West Pullman, and parts of Roseland and Morgan Park that are within the zip codes of 60643 and 60628. Additionally, 0.2% of the students have "limited English proficiency,” 98% of the students are classified as "economically disadvantaged," 94% are paying reduced lunch prices, and 99% of the students are African American. Multiple elementary schools have closed due to poor performance and low enrollment. By targeting these areas, we intend to recruit a population that is racially diverse to increase enrollment as a result of the Wards realignment, and shall set a new high standard of success, lifting students to greater levels of achievement. </w:t>
      </w:r>
      <w:r w:rsidR="00160DD1" w:rsidRPr="00160DD1">
        <w:rPr>
          <w:rFonts w:ascii="Times New Roman" w:eastAsiaTheme="minorHAnsi" w:hAnsi="Times New Roman"/>
          <w:iCs/>
        </w:rPr>
        <w:br/>
        <w:t>Evelyn Ann Charter Institute is bound by our mission, culture, core purpose, and values because they are the foundation of truths that we seek to develop our faculty, staff, and students. The mission of Evelyn Ann Charter Institute is to provide each student a diverse personalized education via a rigorous mastery curriculum in a safe, caring, and supportive environment that promotes self-discipline, critical thinking, creativity, collaboration, excellence, and student responsibility for learning. Further, the EACI team joins the parents and community in essence of fulfilling their immediate desired needs expressed in various community and faith based meetings to assist the students in developing skills to become independent and self-sufficient adults who will succeed and contribute responsibly in local and global communities. Thus, EACI’s Core Purpose is to transfer extraordinary abilities from one person to another person through teaching. In fulfilling our core purpose (model of Lehigh University), we seek to: </w:t>
      </w:r>
      <w:r w:rsidR="00160DD1" w:rsidRPr="00160DD1">
        <w:rPr>
          <w:rFonts w:ascii="Times New Roman" w:eastAsiaTheme="minorHAnsi" w:hAnsi="Times New Roman"/>
          <w:iCs/>
        </w:rPr>
        <w:br/>
        <w:t>• Develop leaders and inspire innovators through shared learning and life experiences, personal and intellectual development combined </w:t>
      </w:r>
      <w:r w:rsidR="00160DD1" w:rsidRPr="00160DD1">
        <w:rPr>
          <w:rFonts w:ascii="Times New Roman" w:eastAsiaTheme="minorHAnsi" w:hAnsi="Times New Roman"/>
          <w:iCs/>
        </w:rPr>
        <w:br/>
        <w:t>• Promote student success </w:t>
      </w:r>
      <w:r w:rsidR="00160DD1" w:rsidRPr="00160DD1">
        <w:rPr>
          <w:rFonts w:ascii="Times New Roman" w:eastAsiaTheme="minorHAnsi" w:hAnsi="Times New Roman"/>
          <w:iCs/>
        </w:rPr>
        <w:br/>
        <w:t>• For students: prepare them to engage in a world community, be good and productive citizens and instill value of high standards </w:t>
      </w:r>
      <w:r w:rsidR="00160DD1" w:rsidRPr="00160DD1">
        <w:rPr>
          <w:rFonts w:ascii="Times New Roman" w:eastAsiaTheme="minorHAnsi" w:hAnsi="Times New Roman"/>
          <w:iCs/>
        </w:rPr>
        <w:br/>
        <w:t xml:space="preserve">• For faculty: hold high expectations for quality of secondary education, training, </w:t>
      </w:r>
      <w:r w:rsidR="008C5EEF">
        <w:rPr>
          <w:rFonts w:ascii="Times New Roman" w:eastAsiaTheme="minorHAnsi" w:hAnsi="Times New Roman"/>
          <w:iCs/>
        </w:rPr>
        <w:t>student</w:t>
      </w:r>
      <w:r w:rsidR="00160DD1" w:rsidRPr="00160DD1">
        <w:rPr>
          <w:rFonts w:ascii="Times New Roman" w:eastAsiaTheme="minorHAnsi" w:hAnsi="Times New Roman"/>
          <w:iCs/>
        </w:rPr>
        <w:t>ships, and creative work </w:t>
      </w:r>
      <w:r w:rsidR="00160DD1" w:rsidRPr="00160DD1">
        <w:rPr>
          <w:rFonts w:ascii="Times New Roman" w:eastAsiaTheme="minorHAnsi" w:hAnsi="Times New Roman"/>
          <w:iCs/>
        </w:rPr>
        <w:br/>
        <w:t>• For staff: expect high quality in everything we do </w:t>
      </w:r>
      <w:r w:rsidR="00160DD1" w:rsidRPr="00160DD1">
        <w:rPr>
          <w:rFonts w:ascii="Times New Roman" w:eastAsiaTheme="minorHAnsi" w:hAnsi="Times New Roman"/>
          <w:iCs/>
        </w:rPr>
        <w:br/>
        <w:t>• For alumni: be a lifelong resource and home to our graduates</w:t>
      </w:r>
    </w:p>
    <w:p w:rsidR="00160DD1" w:rsidRPr="00160DD1" w:rsidRDefault="00160DD1" w:rsidP="00160DD1">
      <w:pPr>
        <w:rPr>
          <w:rFonts w:ascii="Times New Roman" w:eastAsiaTheme="minorHAnsi" w:hAnsi="Times New Roman"/>
          <w:iCs/>
        </w:rPr>
      </w:pPr>
      <w:r w:rsidRPr="00160DD1">
        <w:rPr>
          <w:rFonts w:ascii="Times New Roman" w:eastAsiaTheme="minorHAnsi" w:hAnsi="Times New Roman"/>
          <w:iCs/>
        </w:rPr>
        <w:t xml:space="preserve">Thus, we seek mentors and role-models that will create a positive learning environment for our students on a daily basis. We plan to seek teachers who are supportive, knowledgeable, and innovative. Additionally, we plan to partner with local and distant colleges and universities to afford EACI students' opportunities to learn and possibly gain advance school credits locally and via distant learning. We also plan to partner with City Year, which sends AmeriCorps volunteers to under-served schools to provide students with extra support. This could be in the form of tutoring, helping teachers in the classroom, organizing extra-curricular programs, or providing emotional support. We would invite City Year volunteers but expand their autonomy to help in various aspects of the school. Further, we will speak to local organizations in the West Pullman and Roseland area such as the Far South Community Action Council, Pullman Chamber of Commerce, and various block clubs to create summer programs and community improvement projects in which students can participate. We will team up with local businesses to provide students with hands-on learning opportunities on Student Independence Days. We also plan to partner with larger nonprofit mentoring programs such as Spark, ACE, and Chicago City Learning. Spark and ACE both match professionals with students based on their career interests to work on a project. Chicago City features a partnership of more than one-hundred businesses and nonprofits throughout the Windy City. Students can attend interactive workshops and earn digital badges for gaining real-world skills. We also want to partner with Habitat for Humanity, Engineers without Borders, Urban Habitat and other industry non-profit organizations that provide a broad network of professionals who are willing to help our students in STEM. Finally, we will engage parents by creating more events where their </w:t>
      </w:r>
      <w:r w:rsidR="006B100E">
        <w:rPr>
          <w:rFonts w:ascii="Times New Roman" w:eastAsiaTheme="minorHAnsi" w:hAnsi="Times New Roman"/>
          <w:iCs/>
        </w:rPr>
        <w:t>student</w:t>
      </w:r>
      <w:r w:rsidR="00883567">
        <w:rPr>
          <w:rFonts w:ascii="Times New Roman" w:eastAsiaTheme="minorHAnsi" w:hAnsi="Times New Roman"/>
          <w:iCs/>
        </w:rPr>
        <w:t>s</w:t>
      </w:r>
      <w:r w:rsidRPr="00160DD1">
        <w:rPr>
          <w:rFonts w:ascii="Times New Roman" w:eastAsiaTheme="minorHAnsi" w:hAnsi="Times New Roman"/>
          <w:iCs/>
        </w:rPr>
        <w:t xml:space="preserve"> can showcase their mastery. Parents will be frequently invited to see </w:t>
      </w:r>
      <w:r w:rsidRPr="00160DD1">
        <w:rPr>
          <w:rFonts w:ascii="Times New Roman" w:eastAsiaTheme="minorHAnsi" w:hAnsi="Times New Roman"/>
          <w:iCs/>
        </w:rPr>
        <w:lastRenderedPageBreak/>
        <w:t>presentations given by the students about their internships or community service initiatives. Parents will also be involved in organizing summer programs, extracurricular activities, and school board meetings. </w:t>
      </w:r>
    </w:p>
    <w:p w:rsidR="00A01D60" w:rsidRDefault="00A01D60" w:rsidP="00DA26FC">
      <w:pPr>
        <w:pStyle w:val="Normal1"/>
        <w:spacing w:after="0" w:line="240" w:lineRule="auto"/>
        <w:jc w:val="both"/>
        <w:rPr>
          <w:rFonts w:ascii="Times New Roman" w:hAnsi="Times New Roman" w:cs="Times New Roman"/>
          <w:sz w:val="18"/>
          <w:szCs w:val="18"/>
        </w:rPr>
      </w:pPr>
    </w:p>
    <w:p w:rsidR="00A01D60" w:rsidRDefault="00A01D60" w:rsidP="00DA26FC">
      <w:pPr>
        <w:pStyle w:val="Normal1"/>
        <w:spacing w:after="0" w:line="240" w:lineRule="auto"/>
        <w:jc w:val="both"/>
        <w:rPr>
          <w:rFonts w:ascii="Times New Roman" w:hAnsi="Times New Roman" w:cs="Times New Roman"/>
          <w:sz w:val="18"/>
          <w:szCs w:val="18"/>
        </w:rPr>
      </w:pPr>
    </w:p>
    <w:p w:rsidR="00FF72B6" w:rsidRPr="00AC7015" w:rsidRDefault="00FF72B6" w:rsidP="00DA26FC">
      <w:pPr>
        <w:pStyle w:val="Normal1"/>
        <w:spacing w:after="0" w:line="240" w:lineRule="auto"/>
        <w:jc w:val="both"/>
        <w:rPr>
          <w:rFonts w:ascii="Times New Roman" w:hAnsi="Times New Roman" w:cs="Times New Roman"/>
          <w:b/>
        </w:rPr>
      </w:pPr>
      <w:r w:rsidRPr="00AC7015">
        <w:rPr>
          <w:rFonts w:ascii="Times New Roman" w:hAnsi="Times New Roman" w:cs="Times New Roman"/>
          <w:b/>
        </w:rPr>
        <w:t>Section 2.2: Program of Instruction</w:t>
      </w:r>
    </w:p>
    <w:p w:rsidR="00FF72B6" w:rsidRPr="001C10F9" w:rsidRDefault="00FF72B6" w:rsidP="00DA26FC">
      <w:pPr>
        <w:pStyle w:val="Normal1"/>
        <w:spacing w:after="0" w:line="240" w:lineRule="auto"/>
        <w:jc w:val="both"/>
        <w:rPr>
          <w:rFonts w:ascii="Times New Roman" w:hAnsi="Times New Roman" w:cs="Times New Roman"/>
          <w:b/>
          <w:sz w:val="18"/>
          <w:szCs w:val="18"/>
        </w:rPr>
      </w:pPr>
    </w:p>
    <w:p w:rsidR="001C10F9" w:rsidRPr="001C10F9" w:rsidRDefault="00FF72B6" w:rsidP="00DA26FC">
      <w:pPr>
        <w:pStyle w:val="Normal1"/>
        <w:spacing w:after="0" w:line="240" w:lineRule="auto"/>
        <w:jc w:val="both"/>
        <w:rPr>
          <w:rFonts w:ascii="Times New Roman" w:hAnsi="Times New Roman" w:cs="Times New Roman"/>
          <w:b/>
          <w:sz w:val="18"/>
          <w:szCs w:val="18"/>
        </w:rPr>
      </w:pPr>
      <w:r w:rsidRPr="001C10F9">
        <w:rPr>
          <w:rFonts w:ascii="Times New Roman" w:hAnsi="Times New Roman" w:cs="Times New Roman"/>
          <w:b/>
          <w:sz w:val="18"/>
          <w:szCs w:val="18"/>
        </w:rPr>
        <w:t xml:space="preserve"> 2.2.1: Academic Standards</w:t>
      </w:r>
    </w:p>
    <w:p w:rsidR="001C10F9" w:rsidRDefault="001C10F9"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Identify the educational standards by subject area and grade level that will guide your school’s academic program. Explain your rationale for choosing them. Include your chosen standards as an attachment, or provide a link if publicly available. </w:t>
      </w:r>
    </w:p>
    <w:p w:rsidR="00FF72B6" w:rsidRPr="001C10F9" w:rsidRDefault="00FF72B6" w:rsidP="00DA26FC">
      <w:pPr>
        <w:pStyle w:val="Normal1"/>
        <w:spacing w:after="0" w:line="240" w:lineRule="auto"/>
        <w:jc w:val="both"/>
        <w:rPr>
          <w:rFonts w:ascii="Times New Roman" w:hAnsi="Times New Roman" w:cs="Times New Roman"/>
          <w:b/>
          <w:sz w:val="18"/>
          <w:szCs w:val="18"/>
        </w:rPr>
      </w:pPr>
    </w:p>
    <w:p w:rsidR="001C10F9" w:rsidRPr="001C10F9" w:rsidRDefault="00FF72B6" w:rsidP="00DA26FC">
      <w:pPr>
        <w:pStyle w:val="Normal1"/>
        <w:spacing w:after="0" w:line="240" w:lineRule="auto"/>
        <w:jc w:val="both"/>
        <w:rPr>
          <w:rFonts w:ascii="Times New Roman" w:hAnsi="Times New Roman" w:cs="Times New Roman"/>
          <w:b/>
          <w:sz w:val="18"/>
          <w:szCs w:val="18"/>
        </w:rPr>
      </w:pPr>
      <w:r w:rsidRPr="001C10F9">
        <w:rPr>
          <w:rFonts w:ascii="Times New Roman" w:hAnsi="Times New Roman" w:cs="Times New Roman"/>
          <w:b/>
          <w:sz w:val="18"/>
          <w:szCs w:val="18"/>
        </w:rPr>
        <w:t xml:space="preserve">2.2.2: Curriculum </w:t>
      </w:r>
    </w:p>
    <w:p w:rsidR="001C10F9" w:rsidRDefault="001C10F9"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Describe the school’s curriculum for each subject area and instructional level, along with rationale for the curriculum development or selection decisions. Applicants must address the following: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the curricula for your proposed school in the core subjects of reading/ELA, math, science, and social studies.</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Explain the rationale for your curricular choices, such as textbook selection and supporting materials by subject. Provide evidence that any Note: Any applicant proposing a Next Generation/Blended Learning Design Model must complete all additional questions found in Appendix 1 to this RFP. 2017 Request for Proposals – Operators New to Chicago Page 13 selected curricula are research-based, standards-aligned, have been effective with students similar to those the school expects to serve, and will keep students on track for college and career readiness.</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Identify the full sequence of subjects/courses that students will be required to complete and the exit standards necessary to graduate from your school. Include any optional subjects/courses. </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Provide a detailed timeline for the selection and development of additional curricula (in any areas where it is not already fully developed). If the school will develop the curriculum, detail the responsible staff, the development process, key milestones, and the status of the development process.</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Explain how teachers will know what to teach and when to teach it, including the curriculum resources that will support instructional planning. Identify who will be responsible for creating or selecting these resources.</w:t>
      </w:r>
    </w:p>
    <w:p w:rsidR="005B2046" w:rsidRPr="005B2046" w:rsidRDefault="005B2046" w:rsidP="005B2046">
      <w:pPr>
        <w:autoSpaceDE w:val="0"/>
        <w:adjustRightInd w:val="0"/>
        <w:spacing w:after="0" w:line="240" w:lineRule="auto"/>
        <w:rPr>
          <w:rFonts w:ascii="Cambria" w:hAnsi="Cambria"/>
          <w:color w:val="000000"/>
        </w:rPr>
      </w:pPr>
      <w:r w:rsidRPr="005B2046">
        <w:rPr>
          <w:rFonts w:ascii="Cambria" w:hAnsi="Cambria"/>
          <w:color w:val="000000"/>
        </w:rPr>
        <w:t xml:space="preserve">A curriculum defines what students should know </w:t>
      </w:r>
      <w:r>
        <w:rPr>
          <w:rFonts w:ascii="Cambria" w:hAnsi="Cambria"/>
          <w:color w:val="000000"/>
        </w:rPr>
        <w:t>in terms of content and be able to do skills</w:t>
      </w:r>
      <w:r w:rsidR="00B81705">
        <w:rPr>
          <w:rFonts w:ascii="Cambria" w:hAnsi="Cambria"/>
          <w:color w:val="000000"/>
        </w:rPr>
        <w:t>.  Based on our research</w:t>
      </w:r>
      <w:r w:rsidRPr="005B2046">
        <w:rPr>
          <w:rFonts w:ascii="Cambria" w:hAnsi="Cambria"/>
          <w:color w:val="000000"/>
        </w:rPr>
        <w:t>, the most rigorous curricula is created by excellent teachers that pull together materials from various sources based on what students should know and be able to do at the end of the course in combination with a data-informed understanding of students baseline knowledge and ski</w:t>
      </w:r>
      <w:r>
        <w:rPr>
          <w:rFonts w:ascii="Cambria" w:hAnsi="Cambria"/>
          <w:color w:val="000000"/>
        </w:rPr>
        <w:t>lls.  Thus, Evelyn Ann Charter Institute</w:t>
      </w:r>
      <w:r w:rsidRPr="005B2046">
        <w:rPr>
          <w:rFonts w:ascii="Cambria" w:hAnsi="Cambria"/>
          <w:color w:val="000000"/>
        </w:rPr>
        <w:t xml:space="preserve"> teacher</w:t>
      </w:r>
      <w:r>
        <w:rPr>
          <w:rFonts w:ascii="Cambria" w:hAnsi="Cambria"/>
          <w:color w:val="000000"/>
        </w:rPr>
        <w:t>s will create learning</w:t>
      </w:r>
      <w:r w:rsidRPr="005B2046">
        <w:rPr>
          <w:rFonts w:ascii="Cambria" w:hAnsi="Cambria"/>
          <w:color w:val="000000"/>
        </w:rPr>
        <w:t xml:space="preserve"> materials for </w:t>
      </w:r>
      <w:r>
        <w:rPr>
          <w:rFonts w:ascii="Cambria" w:hAnsi="Cambria"/>
          <w:color w:val="000000"/>
        </w:rPr>
        <w:t xml:space="preserve">our </w:t>
      </w:r>
      <w:r w:rsidRPr="005B2046">
        <w:rPr>
          <w:rFonts w:ascii="Cambria" w:hAnsi="Cambria"/>
          <w:color w:val="000000"/>
        </w:rPr>
        <w:t xml:space="preserve">students.  </w:t>
      </w:r>
      <w:r>
        <w:rPr>
          <w:rFonts w:ascii="Cambria" w:hAnsi="Cambria"/>
          <w:color w:val="000000"/>
        </w:rPr>
        <w:t xml:space="preserve">Further, the master teachers </w:t>
      </w:r>
      <w:r w:rsidR="00DB7DCB">
        <w:rPr>
          <w:rFonts w:ascii="Cambria" w:hAnsi="Cambria"/>
          <w:color w:val="000000"/>
        </w:rPr>
        <w:t xml:space="preserve">and the curriculum coordinator </w:t>
      </w:r>
      <w:r>
        <w:rPr>
          <w:rFonts w:ascii="Cambria" w:hAnsi="Cambria"/>
          <w:color w:val="000000"/>
        </w:rPr>
        <w:t xml:space="preserve">will </w:t>
      </w:r>
      <w:r w:rsidRPr="005B2046">
        <w:rPr>
          <w:rFonts w:ascii="Cambria" w:hAnsi="Cambria"/>
          <w:color w:val="000000"/>
        </w:rPr>
        <w:t>design curricula to be used by newer teachers in the following years.  In add</w:t>
      </w:r>
      <w:r>
        <w:rPr>
          <w:rFonts w:ascii="Cambria" w:hAnsi="Cambria"/>
          <w:color w:val="000000"/>
        </w:rPr>
        <w:t>ition, because all materials will be</w:t>
      </w:r>
      <w:r w:rsidRPr="005B2046">
        <w:rPr>
          <w:rFonts w:ascii="Cambria" w:hAnsi="Cambria"/>
          <w:color w:val="000000"/>
        </w:rPr>
        <w:t xml:space="preserve"> stored o</w:t>
      </w:r>
      <w:r>
        <w:rPr>
          <w:rFonts w:ascii="Cambria" w:hAnsi="Cambria"/>
          <w:color w:val="000000"/>
        </w:rPr>
        <w:t xml:space="preserve">n-line, sharing of materials will be </w:t>
      </w:r>
      <w:r w:rsidRPr="005B2046">
        <w:rPr>
          <w:rFonts w:ascii="Cambria" w:hAnsi="Cambria"/>
          <w:color w:val="000000"/>
        </w:rPr>
        <w:t xml:space="preserve">automatic. </w:t>
      </w:r>
    </w:p>
    <w:p w:rsidR="005B2046" w:rsidRPr="005B2046" w:rsidRDefault="005B2046" w:rsidP="005B2046">
      <w:pPr>
        <w:autoSpaceDE w:val="0"/>
        <w:adjustRightInd w:val="0"/>
        <w:spacing w:after="0" w:line="240" w:lineRule="auto"/>
        <w:rPr>
          <w:rFonts w:ascii="Cambria" w:hAnsi="Cambria"/>
          <w:color w:val="000000"/>
        </w:rPr>
      </w:pPr>
    </w:p>
    <w:p w:rsidR="005B2046" w:rsidRPr="005B2046" w:rsidRDefault="005B2046" w:rsidP="005B2046">
      <w:pPr>
        <w:autoSpaceDE w:val="0"/>
        <w:adjustRightInd w:val="0"/>
        <w:spacing w:after="0" w:line="240" w:lineRule="auto"/>
        <w:rPr>
          <w:rFonts w:ascii="Cambria" w:hAnsi="Cambria"/>
          <w:color w:val="000000"/>
        </w:rPr>
      </w:pPr>
      <w:r w:rsidRPr="005B2046">
        <w:rPr>
          <w:rFonts w:ascii="Cambria" w:hAnsi="Cambria"/>
          <w:color w:val="000000"/>
        </w:rPr>
        <w:t>The curriculum, instruction, and</w:t>
      </w:r>
      <w:r>
        <w:rPr>
          <w:rFonts w:ascii="Cambria" w:hAnsi="Cambria"/>
          <w:color w:val="000000"/>
        </w:rPr>
        <w:t xml:space="preserve"> assessment</w:t>
      </w:r>
      <w:r w:rsidR="00B81705">
        <w:rPr>
          <w:rFonts w:ascii="Cambria" w:hAnsi="Cambria"/>
          <w:color w:val="000000"/>
        </w:rPr>
        <w:t>(modeled after Intrinsic)</w:t>
      </w:r>
      <w:r>
        <w:rPr>
          <w:rFonts w:ascii="Cambria" w:hAnsi="Cambria"/>
          <w:color w:val="000000"/>
        </w:rPr>
        <w:t xml:space="preserve"> at Evelyn Ann Charter Institute</w:t>
      </w:r>
      <w:r w:rsidRPr="005B2046">
        <w:rPr>
          <w:rFonts w:ascii="Cambria" w:hAnsi="Cambria"/>
          <w:color w:val="000000"/>
        </w:rPr>
        <w:t xml:space="preserve"> will be meticulously aligned to the Illinois Learning Standards, Common Core State Standards for English Language Arts &amp; Mathematics, Next Generation Science Standards, and the Coll</w:t>
      </w:r>
      <w:r w:rsidR="00B81705">
        <w:rPr>
          <w:rFonts w:ascii="Cambria" w:hAnsi="Cambria"/>
          <w:color w:val="000000"/>
        </w:rPr>
        <w:t>ege Readiness Standards</w:t>
      </w:r>
      <w:r w:rsidR="00D9781E">
        <w:rPr>
          <w:rFonts w:ascii="Cambria" w:hAnsi="Cambria"/>
          <w:color w:val="000000"/>
        </w:rPr>
        <w:t xml:space="preserve">.  Thus, </w:t>
      </w:r>
      <w:r w:rsidRPr="005B2046">
        <w:rPr>
          <w:rFonts w:ascii="Cambria" w:hAnsi="Cambria"/>
          <w:color w:val="000000"/>
        </w:rPr>
        <w:t>college-level courses will follow their respective course syllabi, in which students will receive college credit upon successfully meeting all course requirements. The proposed scope and sequence, which outlines the order in which content and skills will be delivered, has been intentionally designed to integrate and reinforce concepts across disciplines and grade levels (see Scope and Sequence Attachment). Through technology-enabled data collection, our master teachers will routinely assess the effectiveness of the curricula.</w:t>
      </w:r>
    </w:p>
    <w:p w:rsidR="005B2046" w:rsidRPr="005B2046" w:rsidRDefault="005B2046" w:rsidP="005B2046">
      <w:pPr>
        <w:autoSpaceDE w:val="0"/>
        <w:adjustRightInd w:val="0"/>
        <w:spacing w:after="0" w:line="240" w:lineRule="auto"/>
        <w:rPr>
          <w:rFonts w:ascii="Cambria" w:hAnsi="Cambria"/>
          <w:color w:val="000000"/>
        </w:rPr>
      </w:pPr>
    </w:p>
    <w:p w:rsidR="005B2046" w:rsidRDefault="005B2046" w:rsidP="005B2046">
      <w:pPr>
        <w:autoSpaceDE w:val="0"/>
        <w:adjustRightInd w:val="0"/>
        <w:spacing w:after="0" w:line="240" w:lineRule="auto"/>
        <w:rPr>
          <w:rFonts w:ascii="Cambria" w:hAnsi="Cambria"/>
          <w:color w:val="000000"/>
        </w:rPr>
      </w:pPr>
      <w:r w:rsidRPr="005B2046">
        <w:rPr>
          <w:rFonts w:ascii="Cambria" w:hAnsi="Cambria"/>
          <w:color w:val="000000"/>
        </w:rPr>
        <w:lastRenderedPageBreak/>
        <w:t>According to Richard Elmore, the way to improve student learning at scale is to simultaneously improve the three domains within the Instructional Core – the interdependent relationship between the student, the teacher, and the content.</w:t>
      </w:r>
      <w:r w:rsidRPr="005B2046">
        <w:rPr>
          <w:rFonts w:ascii="Cambria" w:hAnsi="Cambria"/>
          <w:color w:val="000000"/>
          <w:vertAlign w:val="superscript"/>
        </w:rPr>
        <w:footnoteReference w:id="1"/>
      </w:r>
      <w:r w:rsidRPr="005B2046">
        <w:rPr>
          <w:rFonts w:ascii="Cambria" w:hAnsi="Cambria"/>
          <w:color w:val="000000"/>
          <w:vertAlign w:val="superscript"/>
        </w:rPr>
        <w:t xml:space="preserve"> </w:t>
      </w:r>
      <w:r w:rsidR="00C93625">
        <w:rPr>
          <w:rFonts w:ascii="Cambria" w:hAnsi="Cambria"/>
          <w:color w:val="000000"/>
        </w:rPr>
        <w:t xml:space="preserve">The EACI </w:t>
      </w:r>
      <w:r w:rsidRPr="005B2046">
        <w:rPr>
          <w:rFonts w:ascii="Cambria" w:hAnsi="Cambria"/>
          <w:color w:val="000000"/>
        </w:rPr>
        <w:t>teaching team will possess both the experience and expertise in delivering a rigorous curriculum through proven and effective instructional strateg</w:t>
      </w:r>
      <w:r w:rsidR="00C93625">
        <w:rPr>
          <w:rFonts w:ascii="Cambria" w:hAnsi="Cambria"/>
          <w:color w:val="000000"/>
        </w:rPr>
        <w:t>ies. They will create</w:t>
      </w:r>
      <w:r w:rsidRPr="005B2046">
        <w:rPr>
          <w:rFonts w:ascii="Cambria" w:hAnsi="Cambria"/>
          <w:color w:val="000000"/>
        </w:rPr>
        <w:t xml:space="preserve"> rich learning experiences that will help all students achieve high levels of academic success.  We will leverage technology to increase rigor, tailor instruction, and engage students with</w:t>
      </w:r>
      <w:r w:rsidR="00B81705">
        <w:rPr>
          <w:rFonts w:ascii="Cambria" w:hAnsi="Cambria"/>
          <w:color w:val="000000"/>
        </w:rPr>
        <w:t xml:space="preserve"> meaningful learning activities.  </w:t>
      </w:r>
      <w:r w:rsidRPr="005B2046">
        <w:rPr>
          <w:rFonts w:ascii="Cambria" w:hAnsi="Cambria"/>
          <w:color w:val="000000"/>
        </w:rPr>
        <w:t xml:space="preserve"> </w:t>
      </w:r>
      <w:r w:rsidR="00B81705" w:rsidRPr="005B2046">
        <w:rPr>
          <w:rFonts w:ascii="Cambria" w:hAnsi="Cambria"/>
          <w:color w:val="000000"/>
        </w:rPr>
        <w:t>Elmore</w:t>
      </w:r>
      <w:r w:rsidRPr="005B2046">
        <w:rPr>
          <w:rFonts w:ascii="Cambria" w:hAnsi="Cambria"/>
          <w:color w:val="000000"/>
        </w:rPr>
        <w:t xml:space="preserve"> also maintains that “task predicts performance.” Thus, we will ensure that all students will have the opportunity to grapple with challenging tasks to improve their critical thinking and problem-solving skills.</w:t>
      </w:r>
    </w:p>
    <w:p w:rsidR="00B81705" w:rsidRDefault="00B81705" w:rsidP="005B2046">
      <w:pPr>
        <w:spacing w:after="0" w:line="240" w:lineRule="auto"/>
        <w:rPr>
          <w:rFonts w:ascii="Cambria" w:hAnsi="Cambria"/>
          <w:color w:val="000000"/>
        </w:rPr>
      </w:pPr>
    </w:p>
    <w:p w:rsidR="005B2046" w:rsidRPr="005B2046" w:rsidRDefault="005B2046" w:rsidP="005B2046">
      <w:pPr>
        <w:spacing w:after="0" w:line="240" w:lineRule="auto"/>
        <w:rPr>
          <w:rFonts w:ascii="Cambria" w:hAnsi="Cambria"/>
          <w:color w:val="000000"/>
        </w:rPr>
      </w:pPr>
      <w:r w:rsidRPr="005B2046">
        <w:rPr>
          <w:rFonts w:ascii="Cambria" w:hAnsi="Cambria"/>
          <w:color w:val="000000"/>
        </w:rPr>
        <w:t>In c</w:t>
      </w:r>
      <w:r w:rsidR="009F3F0C">
        <w:rPr>
          <w:rFonts w:ascii="Cambria" w:hAnsi="Cambria"/>
          <w:color w:val="000000"/>
        </w:rPr>
        <w:t>reating, and designing</w:t>
      </w:r>
      <w:r w:rsidRPr="005B2046">
        <w:rPr>
          <w:rFonts w:ascii="Cambria" w:hAnsi="Cambria"/>
          <w:color w:val="000000"/>
        </w:rPr>
        <w:t xml:space="preserve"> performance tasks, our master teachers will examine the depth of technology integration on spectrum from substitution to redefinition. Ruben R. Puentedura has done extensive research on the role of technology on pedagogical content knowledge (TPCK) and the use of technology in creating student tasks (The SAMR Model – see graphic below). We have seen where technology has been used to strengthen foundational skills, but we believe technology has the potential to extend and deepen learning in ways that have yet to be fully explored. When developing tasks, our teachers will work to both enhance and transform the learning experience for our students.</w:t>
      </w:r>
      <w:r w:rsidRPr="005B2046">
        <w:rPr>
          <w:rFonts w:ascii="Cambria" w:hAnsi="Cambria"/>
          <w:color w:val="000000"/>
          <w:vertAlign w:val="superscript"/>
        </w:rPr>
        <w:footnoteReference w:id="2"/>
      </w:r>
    </w:p>
    <w:p w:rsidR="005B2046" w:rsidRPr="005B2046" w:rsidRDefault="005B2046" w:rsidP="005B2046">
      <w:pPr>
        <w:spacing w:after="0" w:line="240" w:lineRule="auto"/>
        <w:rPr>
          <w:rFonts w:ascii="Cambria" w:hAnsi="Cambria"/>
          <w:color w:val="000000"/>
        </w:rPr>
      </w:pPr>
    </w:p>
    <w:p w:rsidR="005B2046" w:rsidRPr="005B2046" w:rsidRDefault="005B2046" w:rsidP="005B2046">
      <w:pPr>
        <w:spacing w:after="0" w:line="240" w:lineRule="auto"/>
        <w:rPr>
          <w:rFonts w:ascii="Cambria" w:hAnsi="Cambria"/>
          <w:color w:val="000000"/>
        </w:rPr>
      </w:pPr>
    </w:p>
    <w:p w:rsidR="005B2046" w:rsidRPr="005B2046" w:rsidRDefault="005B2046" w:rsidP="005B2046">
      <w:pPr>
        <w:spacing w:after="0" w:line="240" w:lineRule="auto"/>
        <w:rPr>
          <w:rFonts w:ascii="Cambria" w:hAnsi="Cambria"/>
          <w:color w:val="000000"/>
        </w:rPr>
      </w:pPr>
      <w:r w:rsidRPr="005B2046">
        <w:rPr>
          <w:rFonts w:ascii="Cambria" w:hAnsi="Cambria"/>
          <w:noProof/>
          <w:color w:val="000000"/>
        </w:rPr>
        <w:drawing>
          <wp:inline distT="0" distB="0" distL="0" distR="0" wp14:anchorId="225D6A6C" wp14:editId="74C8642F">
            <wp:extent cx="3834765" cy="228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34765" cy="2286000"/>
                    </a:xfrm>
                    <a:prstGeom prst="rect">
                      <a:avLst/>
                    </a:prstGeom>
                    <a:noFill/>
                  </pic:spPr>
                </pic:pic>
              </a:graphicData>
            </a:graphic>
          </wp:inline>
        </w:drawing>
      </w:r>
    </w:p>
    <w:p w:rsidR="005B2046" w:rsidRPr="005B2046" w:rsidRDefault="005B2046" w:rsidP="005B2046">
      <w:pPr>
        <w:spacing w:after="0" w:line="240" w:lineRule="auto"/>
        <w:rPr>
          <w:rFonts w:ascii="Cambria" w:eastAsiaTheme="minorHAnsi" w:hAnsi="Cambria" w:cstheme="minorBidi"/>
          <w:i/>
          <w:iCs/>
        </w:rPr>
      </w:pPr>
    </w:p>
    <w:p w:rsidR="005B2046" w:rsidRPr="005B2046" w:rsidRDefault="005B2046" w:rsidP="005B2046">
      <w:pPr>
        <w:spacing w:after="0" w:line="240" w:lineRule="auto"/>
        <w:rPr>
          <w:rFonts w:ascii="Cambria" w:eastAsiaTheme="minorHAnsi" w:hAnsi="Cambria" w:cstheme="minorBidi"/>
          <w:i/>
          <w:iCs/>
        </w:rPr>
      </w:pPr>
    </w:p>
    <w:p w:rsidR="005B2046" w:rsidRPr="005B2046" w:rsidRDefault="005B2046" w:rsidP="005B2046">
      <w:pPr>
        <w:shd w:val="clear" w:color="auto" w:fill="FFFFFF"/>
        <w:spacing w:after="0" w:line="240" w:lineRule="auto"/>
        <w:rPr>
          <w:rFonts w:ascii="Cambria" w:eastAsia="Times New Roman" w:hAnsi="Cambria"/>
          <w:color w:val="000000"/>
          <w:sz w:val="18"/>
          <w:szCs w:val="18"/>
        </w:rPr>
      </w:pPr>
      <w:r w:rsidRPr="005B2046">
        <w:rPr>
          <w:rFonts w:ascii="Cambria" w:hAnsi="Cambria"/>
          <w:color w:val="000000"/>
        </w:rPr>
        <w:t xml:space="preserve">The Universal Design for Learning (UDL) will guide the design of the curriculum, instruction, and assessment at </w:t>
      </w:r>
      <w:r w:rsidR="00FA567B">
        <w:rPr>
          <w:rFonts w:ascii="Cambria" w:hAnsi="Cambria"/>
          <w:color w:val="000000"/>
        </w:rPr>
        <w:t>Evelyn Ann Charter Institute</w:t>
      </w:r>
      <w:r w:rsidRPr="005B2046">
        <w:rPr>
          <w:rFonts w:ascii="Cambria" w:hAnsi="Cambria"/>
          <w:color w:val="000000"/>
        </w:rPr>
        <w:t xml:space="preserve"> Schools. Student data and engagement with the content will inform adjustments to future learning experiences. UDL allows teachers to create a flexible learning environment in which students become more active over their learning and progress. Through technology, students will be able to track their own progress. They will become more aware of their metacognitive processes and become </w:t>
      </w:r>
      <w:r w:rsidRPr="005B2046">
        <w:rPr>
          <w:rFonts w:ascii="Cambria" w:hAnsi="Cambria"/>
          <w:color w:val="000000"/>
        </w:rPr>
        <w:lastRenderedPageBreak/>
        <w:t>co-designers in personalized learning paths. The diagram below shows how personalized learning in the context for the Common Core Era can help students become more autonomous learners, which we believe is critical for college and career success.</w:t>
      </w:r>
      <w:r w:rsidRPr="005B2046">
        <w:rPr>
          <w:rFonts w:ascii="Cambria" w:hAnsi="Cambria"/>
          <w:color w:val="000000"/>
          <w:vertAlign w:val="superscript"/>
        </w:rPr>
        <w:footnoteReference w:id="3"/>
      </w:r>
    </w:p>
    <w:p w:rsidR="005B2046" w:rsidRPr="005B2046" w:rsidRDefault="005B2046" w:rsidP="005B2046">
      <w:pPr>
        <w:spacing w:after="0" w:line="240" w:lineRule="auto"/>
        <w:rPr>
          <w:rFonts w:ascii="Cambria" w:eastAsiaTheme="minorHAnsi" w:hAnsi="Cambria" w:cstheme="minorBidi"/>
          <w:i/>
          <w:iCs/>
        </w:rPr>
      </w:pPr>
      <w:r w:rsidRPr="005B2046">
        <w:rPr>
          <w:rFonts w:ascii="Cambria" w:eastAsiaTheme="minorHAnsi" w:hAnsi="Cambria" w:cstheme="minorBidi"/>
          <w:i/>
          <w:iCs/>
          <w:noProof/>
        </w:rPr>
        <w:drawing>
          <wp:inline distT="0" distB="0" distL="0" distR="0" wp14:anchorId="64530608" wp14:editId="601B5B6A">
            <wp:extent cx="5096510" cy="3011805"/>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96510" cy="3011805"/>
                    </a:xfrm>
                    <a:prstGeom prst="rect">
                      <a:avLst/>
                    </a:prstGeom>
                    <a:noFill/>
                  </pic:spPr>
                </pic:pic>
              </a:graphicData>
            </a:graphic>
          </wp:inline>
        </w:drawing>
      </w:r>
    </w:p>
    <w:p w:rsidR="005B2046" w:rsidRPr="005B2046" w:rsidRDefault="005B2046" w:rsidP="005B2046">
      <w:pPr>
        <w:spacing w:after="0" w:line="240" w:lineRule="auto"/>
        <w:rPr>
          <w:rFonts w:ascii="Cambria" w:hAnsi="Cambria" w:cs="Calibri"/>
          <w:b/>
          <w:shd w:val="clear" w:color="auto" w:fill="FFFFFF"/>
        </w:rPr>
      </w:pPr>
    </w:p>
    <w:p w:rsidR="00582E0F" w:rsidRPr="00FF2D0E" w:rsidRDefault="00B13140" w:rsidP="00FF2D0E">
      <w:pPr>
        <w:pStyle w:val="NormalWeb"/>
        <w:shd w:val="clear" w:color="auto" w:fill="FFFFFF"/>
        <w:spacing w:before="0" w:beforeAutospacing="0" w:after="180" w:afterAutospacing="0"/>
        <w:rPr>
          <w:color w:val="000000" w:themeColor="text1"/>
          <w:sz w:val="22"/>
          <w:szCs w:val="22"/>
        </w:rPr>
      </w:pPr>
      <w:r w:rsidRPr="00FF2D0E">
        <w:rPr>
          <w:bCs/>
          <w:iCs/>
          <w:sz w:val="22"/>
          <w:szCs w:val="22"/>
        </w:rPr>
        <w:t>As shown</w:t>
      </w:r>
      <w:r w:rsidR="005B2046" w:rsidRPr="00FF2D0E">
        <w:rPr>
          <w:bCs/>
          <w:iCs/>
          <w:sz w:val="22"/>
          <w:szCs w:val="22"/>
        </w:rPr>
        <w:t xml:space="preserve"> in o</w:t>
      </w:r>
      <w:r w:rsidRPr="00FF2D0E">
        <w:rPr>
          <w:bCs/>
          <w:iCs/>
          <w:sz w:val="22"/>
          <w:szCs w:val="22"/>
        </w:rPr>
        <w:t>ur Assessment Plan</w:t>
      </w:r>
      <w:r w:rsidR="005B2046" w:rsidRPr="00FF2D0E">
        <w:rPr>
          <w:bCs/>
          <w:iCs/>
          <w:sz w:val="22"/>
          <w:szCs w:val="22"/>
        </w:rPr>
        <w:t xml:space="preserve">, </w:t>
      </w:r>
      <w:r w:rsidR="00FA567B" w:rsidRPr="00FF2D0E">
        <w:rPr>
          <w:bCs/>
          <w:iCs/>
          <w:sz w:val="22"/>
          <w:szCs w:val="22"/>
        </w:rPr>
        <w:t>Evelyn Ann Charter Institute</w:t>
      </w:r>
      <w:r w:rsidRPr="00FF2D0E">
        <w:rPr>
          <w:bCs/>
          <w:iCs/>
          <w:sz w:val="22"/>
          <w:szCs w:val="22"/>
        </w:rPr>
        <w:t xml:space="preserve"> </w:t>
      </w:r>
      <w:r w:rsidR="005B2046" w:rsidRPr="00FF2D0E">
        <w:rPr>
          <w:bCs/>
          <w:iCs/>
          <w:sz w:val="22"/>
          <w:szCs w:val="22"/>
        </w:rPr>
        <w:t>will rigorously measure academic growth, academic attainment, p</w:t>
      </w:r>
      <w:r w:rsidRPr="00FF2D0E">
        <w:rPr>
          <w:bCs/>
          <w:iCs/>
          <w:sz w:val="22"/>
          <w:szCs w:val="22"/>
        </w:rPr>
        <w:t>articipation and student learning styles</w:t>
      </w:r>
      <w:r w:rsidR="005B2046" w:rsidRPr="00FF2D0E">
        <w:rPr>
          <w:bCs/>
          <w:iCs/>
          <w:sz w:val="22"/>
          <w:szCs w:val="22"/>
        </w:rPr>
        <w:t xml:space="preserve">. The </w:t>
      </w:r>
      <w:r w:rsidR="009F3F0C" w:rsidRPr="00FF2D0E">
        <w:rPr>
          <w:bCs/>
          <w:iCs/>
          <w:sz w:val="22"/>
          <w:szCs w:val="22"/>
        </w:rPr>
        <w:t xml:space="preserve">new use of the SAT defines college </w:t>
      </w:r>
      <w:r w:rsidR="003A1EF2">
        <w:rPr>
          <w:bCs/>
          <w:iCs/>
          <w:sz w:val="22"/>
          <w:szCs w:val="22"/>
        </w:rPr>
        <w:t xml:space="preserve">and career </w:t>
      </w:r>
      <w:r w:rsidR="009F3F0C" w:rsidRPr="00FF2D0E">
        <w:rPr>
          <w:bCs/>
          <w:iCs/>
          <w:sz w:val="22"/>
          <w:szCs w:val="22"/>
        </w:rPr>
        <w:t>readines</w:t>
      </w:r>
      <w:r w:rsidR="003A1EF2">
        <w:rPr>
          <w:bCs/>
          <w:iCs/>
        </w:rPr>
        <w:t xml:space="preserve">s is </w:t>
      </w:r>
      <w:r w:rsidR="00582E0F" w:rsidRPr="00FF2D0E">
        <w:rPr>
          <w:color w:val="000000" w:themeColor="text1"/>
          <w:sz w:val="22"/>
          <w:szCs w:val="22"/>
        </w:rPr>
        <w:t>when their SAT section scores meet both the Math and the Evidence-Based Reading and Writing benchmarks. It is important to note that college readiness is a continuum — students scoring below the SAT benchmarks can still be successful in college, especially with additional preparation and perseverance.</w:t>
      </w:r>
      <w:r w:rsidR="00202152">
        <w:rPr>
          <w:color w:val="000000" w:themeColor="text1"/>
          <w:sz w:val="22"/>
          <w:szCs w:val="22"/>
        </w:rPr>
        <w:t xml:space="preserve">  For instance:</w:t>
      </w:r>
    </w:p>
    <w:p w:rsidR="00582E0F" w:rsidRPr="00582E0F" w:rsidRDefault="00582E0F" w:rsidP="00FF2D0E">
      <w:pPr>
        <w:shd w:val="clear" w:color="auto" w:fill="FFFFFF"/>
        <w:spacing w:after="180" w:line="240" w:lineRule="auto"/>
        <w:rPr>
          <w:rFonts w:ascii="Times New Roman" w:eastAsia="Times New Roman" w:hAnsi="Times New Roman"/>
          <w:color w:val="000000" w:themeColor="text1"/>
        </w:rPr>
      </w:pPr>
      <w:r w:rsidRPr="00582E0F">
        <w:rPr>
          <w:rFonts w:ascii="Times New Roman" w:eastAsia="Times New Roman" w:hAnsi="Times New Roman"/>
          <w:color w:val="000000" w:themeColor="text1"/>
        </w:rPr>
        <w:t>Students with an SAT Math section score that meets or exceeds the benchmark have a 75 percent chance of earning at least a C in first-semester, credit-bearing college courses in algebra, statistics, pre-calculus, or calculus.</w:t>
      </w:r>
    </w:p>
    <w:p w:rsidR="00582E0F" w:rsidRPr="00582E0F" w:rsidRDefault="00582E0F" w:rsidP="00FF2D0E">
      <w:pPr>
        <w:shd w:val="clear" w:color="auto" w:fill="FFFFFF"/>
        <w:spacing w:after="180" w:line="240" w:lineRule="auto"/>
        <w:rPr>
          <w:rFonts w:ascii="Times New Roman" w:eastAsia="Times New Roman" w:hAnsi="Times New Roman"/>
          <w:color w:val="000000" w:themeColor="text1"/>
        </w:rPr>
      </w:pPr>
      <w:r w:rsidRPr="00582E0F">
        <w:rPr>
          <w:rFonts w:ascii="Times New Roman" w:eastAsia="Times New Roman" w:hAnsi="Times New Roman"/>
          <w:color w:val="000000" w:themeColor="text1"/>
        </w:rPr>
        <w:t>Students with an SAT Evidence-Based Reading and Writing (ERW) section score that meets or exceeds the benchmark have a 75 percent chance of earning at least a C in first-semester, credit-bearing college courses in history, literature, social sciences, or writing classes.</w:t>
      </w:r>
    </w:p>
    <w:p w:rsidR="00582E0F" w:rsidRPr="00582E0F" w:rsidRDefault="00582E0F" w:rsidP="00FF2D0E">
      <w:pPr>
        <w:shd w:val="clear" w:color="auto" w:fill="FFFFFF"/>
        <w:spacing w:before="312" w:after="62" w:line="240" w:lineRule="auto"/>
        <w:outlineLvl w:val="1"/>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Grade-Level Benchmarks Defined</w:t>
      </w:r>
    </w:p>
    <w:p w:rsidR="00582E0F" w:rsidRPr="003A1EF2" w:rsidRDefault="00582E0F" w:rsidP="00600659">
      <w:pPr>
        <w:numPr>
          <w:ilvl w:val="0"/>
          <w:numId w:val="35"/>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Students who take the PSAT/NMSQT, PSAT 10, and PSAT 8/9 see grade-level benchmarks on their score reports. Grade-level benchmarks indicate whether students are on track for college and career readiness. They are based on expected student growth toward SAT benchmarks at each grade. Preliminary benchmarks were used for the 2015 PSAT/NMSQT and fall PSAT 8/9 scores.</w:t>
      </w:r>
      <w:r w:rsidRPr="003A1EF2">
        <w:rPr>
          <w:rFonts w:ascii="Times New Roman" w:eastAsia="Times New Roman" w:hAnsi="Times New Roman"/>
          <w:b/>
          <w:bCs/>
          <w:color w:val="000000" w:themeColor="text1"/>
          <w:sz w:val="18"/>
          <w:szCs w:val="18"/>
        </w:rPr>
        <w:t xml:space="preserve"> Green:</w:t>
      </w:r>
      <w:r w:rsidRPr="003A1EF2">
        <w:rPr>
          <w:rFonts w:ascii="Times New Roman" w:eastAsia="Times New Roman" w:hAnsi="Times New Roman"/>
          <w:color w:val="000000" w:themeColor="text1"/>
          <w:sz w:val="18"/>
          <w:szCs w:val="18"/>
        </w:rPr>
        <w:t> The section score meets or exceeds the benchmark.</w:t>
      </w:r>
    </w:p>
    <w:p w:rsidR="00582E0F" w:rsidRPr="00582E0F" w:rsidRDefault="00582E0F" w:rsidP="00600659">
      <w:pPr>
        <w:numPr>
          <w:ilvl w:val="0"/>
          <w:numId w:val="35"/>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t>Yellow:</w:t>
      </w:r>
      <w:r w:rsidRPr="00582E0F">
        <w:rPr>
          <w:rFonts w:ascii="Times New Roman" w:eastAsia="Times New Roman" w:hAnsi="Times New Roman"/>
          <w:color w:val="000000" w:themeColor="text1"/>
          <w:sz w:val="18"/>
          <w:szCs w:val="18"/>
        </w:rPr>
        <w:t> The section score is within one year’s academic growth of the benchmark.</w:t>
      </w:r>
    </w:p>
    <w:p w:rsidR="00582E0F" w:rsidRPr="00582E0F" w:rsidRDefault="00582E0F" w:rsidP="00600659">
      <w:pPr>
        <w:numPr>
          <w:ilvl w:val="0"/>
          <w:numId w:val="35"/>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lastRenderedPageBreak/>
        <w:t>Red:</w:t>
      </w:r>
      <w:r w:rsidRPr="00582E0F">
        <w:rPr>
          <w:rFonts w:ascii="Times New Roman" w:eastAsia="Times New Roman" w:hAnsi="Times New Roman"/>
          <w:color w:val="000000" w:themeColor="text1"/>
          <w:sz w:val="18"/>
          <w:szCs w:val="18"/>
        </w:rPr>
        <w:t> The section score is below the benchmark by more than one year’s academic growth.</w:t>
      </w:r>
    </w:p>
    <w:p w:rsidR="00582E0F" w:rsidRPr="00582E0F" w:rsidRDefault="00582E0F" w:rsidP="00FF2D0E">
      <w:pPr>
        <w:shd w:val="clear" w:color="auto" w:fill="FFFFFF"/>
        <w:spacing w:before="312" w:after="62" w:line="240" w:lineRule="auto"/>
        <w:outlineLvl w:val="1"/>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Benchmark Values and Section Score Ranges</w:t>
      </w:r>
    </w:p>
    <w:p w:rsidR="00582E0F" w:rsidRPr="003A1EF2" w:rsidRDefault="00582E0F" w:rsidP="00FF2D0E">
      <w:pPr>
        <w:shd w:val="clear" w:color="auto" w:fill="FFFFFF"/>
        <w:spacing w:before="300" w:after="75" w:line="240" w:lineRule="auto"/>
        <w:outlineLvl w:val="2"/>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SAT College and Career Readiness Benchmarks</w:t>
      </w:r>
    </w:p>
    <w:p w:rsidR="00582E0F" w:rsidRPr="00582E0F" w:rsidRDefault="00582E0F" w:rsidP="00600659">
      <w:pPr>
        <w:numPr>
          <w:ilvl w:val="0"/>
          <w:numId w:val="36"/>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Evidence-Based Reading and Writing: </w:t>
      </w:r>
      <w:r w:rsidRPr="00582E0F">
        <w:rPr>
          <w:rFonts w:ascii="Times New Roman" w:eastAsia="Times New Roman" w:hAnsi="Times New Roman"/>
          <w:b/>
          <w:bCs/>
          <w:color w:val="000000" w:themeColor="text1"/>
          <w:sz w:val="18"/>
          <w:szCs w:val="18"/>
        </w:rPr>
        <w:t>480</w:t>
      </w:r>
    </w:p>
    <w:p w:rsidR="00582E0F" w:rsidRPr="00582E0F" w:rsidRDefault="00582E0F" w:rsidP="00600659">
      <w:pPr>
        <w:numPr>
          <w:ilvl w:val="0"/>
          <w:numId w:val="36"/>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Math: </w:t>
      </w:r>
      <w:r w:rsidRPr="00582E0F">
        <w:rPr>
          <w:rFonts w:ascii="Times New Roman" w:eastAsia="Times New Roman" w:hAnsi="Times New Roman"/>
          <w:b/>
          <w:bCs/>
          <w:color w:val="000000" w:themeColor="text1"/>
          <w:sz w:val="18"/>
          <w:szCs w:val="18"/>
        </w:rPr>
        <w:t>530</w:t>
      </w:r>
    </w:p>
    <w:p w:rsidR="00582E0F" w:rsidRPr="00582E0F" w:rsidRDefault="00582E0F" w:rsidP="00FF2D0E">
      <w:pPr>
        <w:shd w:val="clear" w:color="auto" w:fill="FFFFFF"/>
        <w:spacing w:before="300" w:after="75" w:line="240" w:lineRule="auto"/>
        <w:outlineLvl w:val="2"/>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11th Grade Benchmarks</w:t>
      </w:r>
    </w:p>
    <w:p w:rsidR="00582E0F" w:rsidRPr="00582E0F" w:rsidRDefault="00582E0F" w:rsidP="00600659">
      <w:pPr>
        <w:numPr>
          <w:ilvl w:val="0"/>
          <w:numId w:val="37"/>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Evidence-Based Reading and Writing: </w:t>
      </w:r>
      <w:r w:rsidRPr="00582E0F">
        <w:rPr>
          <w:rFonts w:ascii="Times New Roman" w:eastAsia="Times New Roman" w:hAnsi="Times New Roman"/>
          <w:b/>
          <w:bCs/>
          <w:color w:val="000000" w:themeColor="text1"/>
          <w:sz w:val="18"/>
          <w:szCs w:val="18"/>
        </w:rPr>
        <w:t>460</w:t>
      </w:r>
    </w:p>
    <w:p w:rsidR="00582E0F" w:rsidRPr="00582E0F" w:rsidRDefault="00582E0F" w:rsidP="00600659">
      <w:pPr>
        <w:numPr>
          <w:ilvl w:val="0"/>
          <w:numId w:val="37"/>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Math: </w:t>
      </w:r>
      <w:r w:rsidRPr="00582E0F">
        <w:rPr>
          <w:rFonts w:ascii="Times New Roman" w:eastAsia="Times New Roman" w:hAnsi="Times New Roman"/>
          <w:b/>
          <w:bCs/>
          <w:color w:val="000000" w:themeColor="text1"/>
          <w:sz w:val="18"/>
          <w:szCs w:val="18"/>
        </w:rPr>
        <w:t>510</w:t>
      </w:r>
    </w:p>
    <w:p w:rsidR="00582E0F" w:rsidRPr="00582E0F" w:rsidRDefault="00FF2D0E" w:rsidP="00600659">
      <w:pPr>
        <w:numPr>
          <w:ilvl w:val="0"/>
          <w:numId w:val="38"/>
        </w:numPr>
        <w:pBdr>
          <w:top w:val="single" w:sz="6" w:space="18" w:color="D9D9D9"/>
          <w:bottom w:val="single" w:sz="6" w:space="18" w:color="D9D9D9"/>
        </w:pBdr>
        <w:spacing w:before="100" w:beforeAutospacing="1" w:after="0" w:line="240" w:lineRule="auto"/>
        <w:rPr>
          <w:rFonts w:ascii="Times New Roman" w:eastAsia="Times New Roman" w:hAnsi="Times New Roman"/>
          <w:color w:val="000000" w:themeColor="text1"/>
          <w:sz w:val="18"/>
          <w:szCs w:val="18"/>
        </w:rPr>
      </w:pPr>
      <w:r w:rsidRPr="003A1EF2">
        <w:rPr>
          <w:rFonts w:ascii="Times New Roman" w:eastAsia="Times New Roman" w:hAnsi="Times New Roman"/>
          <w:b/>
          <w:bCs/>
          <w:color w:val="000000" w:themeColor="text1"/>
          <w:sz w:val="18"/>
          <w:szCs w:val="18"/>
        </w:rPr>
        <w:t>1</w:t>
      </w:r>
      <w:r w:rsidR="00582E0F" w:rsidRPr="00582E0F">
        <w:rPr>
          <w:rFonts w:ascii="Times New Roman" w:eastAsia="Times New Roman" w:hAnsi="Times New Roman"/>
          <w:b/>
          <w:bCs/>
          <w:color w:val="000000" w:themeColor="text1"/>
          <w:sz w:val="18"/>
          <w:szCs w:val="18"/>
        </w:rPr>
        <w:t>1th Grade Section Score Ranges </w:t>
      </w:r>
      <w:r w:rsidR="00582E0F" w:rsidRPr="00582E0F">
        <w:rPr>
          <w:rFonts w:ascii="Times New Roman" w:eastAsia="Times New Roman" w:hAnsi="Times New Roman"/>
          <w:color w:val="000000" w:themeColor="text1"/>
          <w:sz w:val="18"/>
          <w:szCs w:val="18"/>
        </w:rPr>
        <w:br/>
        <w:t>160–760 Point Scale</w:t>
      </w:r>
    </w:p>
    <w:tbl>
      <w:tblPr>
        <w:tblW w:w="5000" w:type="pct"/>
        <w:tblInd w:w="720" w:type="dxa"/>
        <w:tblCellMar>
          <w:top w:w="15" w:type="dxa"/>
          <w:left w:w="15" w:type="dxa"/>
          <w:bottom w:w="15" w:type="dxa"/>
          <w:right w:w="15" w:type="dxa"/>
        </w:tblCellMar>
        <w:tblLook w:val="04A0" w:firstRow="1" w:lastRow="0" w:firstColumn="1" w:lastColumn="0" w:noHBand="0" w:noVBand="1"/>
      </w:tblPr>
      <w:tblGrid>
        <w:gridCol w:w="5424"/>
        <w:gridCol w:w="2612"/>
        <w:gridCol w:w="2612"/>
        <w:gridCol w:w="2612"/>
      </w:tblGrid>
      <w:tr w:rsidR="00FF2D0E" w:rsidRPr="003A1EF2" w:rsidTr="00582E0F">
        <w:trPr>
          <w:tblHeader/>
        </w:trPr>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 </w:t>
            </w:r>
          </w:p>
        </w:tc>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Red</w:t>
            </w:r>
          </w:p>
        </w:tc>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Yellow</w:t>
            </w:r>
          </w:p>
        </w:tc>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Green</w:t>
            </w:r>
          </w:p>
        </w:tc>
      </w:tr>
      <w:tr w:rsidR="00FF2D0E" w:rsidRPr="003A1EF2" w:rsidTr="00582E0F">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t>Evidence-Based</w:t>
            </w:r>
            <w:r w:rsidRPr="00582E0F">
              <w:rPr>
                <w:rFonts w:ascii="Times New Roman" w:eastAsia="Times New Roman" w:hAnsi="Times New Roman"/>
                <w:b/>
                <w:bCs/>
                <w:color w:val="000000" w:themeColor="text1"/>
                <w:sz w:val="18"/>
                <w:szCs w:val="18"/>
              </w:rPr>
              <w:br/>
              <w:t>Reading and Writing</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160–420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430–450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460–760</w:t>
            </w:r>
          </w:p>
        </w:tc>
      </w:tr>
      <w:tr w:rsidR="00FF2D0E" w:rsidRPr="003A1EF2" w:rsidTr="00582E0F">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t>Math</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160–470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480–500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510–760</w:t>
            </w:r>
          </w:p>
        </w:tc>
      </w:tr>
    </w:tbl>
    <w:p w:rsidR="00582E0F" w:rsidRPr="00582E0F" w:rsidRDefault="00582E0F" w:rsidP="00FF2D0E">
      <w:pPr>
        <w:shd w:val="clear" w:color="auto" w:fill="FFFFFF"/>
        <w:spacing w:before="300" w:after="75" w:line="240" w:lineRule="auto"/>
        <w:outlineLvl w:val="2"/>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10th Grade Benchmarks</w:t>
      </w:r>
    </w:p>
    <w:p w:rsidR="00B244BC" w:rsidRDefault="00B244BC" w:rsidP="00600659">
      <w:pPr>
        <w:numPr>
          <w:ilvl w:val="0"/>
          <w:numId w:val="39"/>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p>
    <w:p w:rsidR="00582E0F" w:rsidRPr="00582E0F" w:rsidRDefault="00582E0F" w:rsidP="00600659">
      <w:pPr>
        <w:numPr>
          <w:ilvl w:val="0"/>
          <w:numId w:val="39"/>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Evidence-Based Reading and Writing: </w:t>
      </w:r>
      <w:r w:rsidRPr="00582E0F">
        <w:rPr>
          <w:rFonts w:ascii="Times New Roman" w:eastAsia="Times New Roman" w:hAnsi="Times New Roman"/>
          <w:b/>
          <w:bCs/>
          <w:color w:val="000000" w:themeColor="text1"/>
          <w:sz w:val="18"/>
          <w:szCs w:val="18"/>
        </w:rPr>
        <w:t>430</w:t>
      </w:r>
    </w:p>
    <w:p w:rsidR="00582E0F" w:rsidRPr="00582E0F" w:rsidRDefault="00582E0F" w:rsidP="00600659">
      <w:pPr>
        <w:numPr>
          <w:ilvl w:val="0"/>
          <w:numId w:val="39"/>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Math: </w:t>
      </w:r>
      <w:r w:rsidRPr="00582E0F">
        <w:rPr>
          <w:rFonts w:ascii="Times New Roman" w:eastAsia="Times New Roman" w:hAnsi="Times New Roman"/>
          <w:b/>
          <w:bCs/>
          <w:color w:val="000000" w:themeColor="text1"/>
          <w:sz w:val="18"/>
          <w:szCs w:val="18"/>
        </w:rPr>
        <w:t>480</w:t>
      </w:r>
    </w:p>
    <w:p w:rsidR="00582E0F" w:rsidRPr="00582E0F" w:rsidRDefault="00582E0F" w:rsidP="00FF2D0E">
      <w:pPr>
        <w:shd w:val="clear" w:color="auto" w:fill="FFFFFF"/>
        <w:spacing w:before="300" w:after="75" w:line="240" w:lineRule="auto"/>
        <w:outlineLvl w:val="2"/>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9th Grade Benchmarks</w:t>
      </w:r>
    </w:p>
    <w:p w:rsidR="00582E0F" w:rsidRPr="00582E0F" w:rsidRDefault="00BC1659" w:rsidP="00FF2D0E">
      <w:pPr>
        <w:shd w:val="clear" w:color="auto" w:fill="FFFFFF"/>
        <w:spacing w:before="345" w:after="360" w:line="240" w:lineRule="auto"/>
        <w:rPr>
          <w:rFonts w:ascii="Times New Roman" w:eastAsia="Times New Roman" w:hAnsi="Times New Roman"/>
          <w:color w:val="000000" w:themeColor="text1"/>
          <w:sz w:val="18"/>
          <w:szCs w:val="18"/>
        </w:rPr>
      </w:pPr>
      <w:r>
        <w:rPr>
          <w:rFonts w:ascii="Times New Roman" w:eastAsia="Times New Roman" w:hAnsi="Times New Roman"/>
          <w:color w:val="000000" w:themeColor="text1"/>
          <w:sz w:val="18"/>
          <w:szCs w:val="18"/>
        </w:rPr>
        <w:pict>
          <v:rect id="_x0000_i1025" style="width:0;height:0" o:hralign="center" o:hrstd="t" o:hr="t" fillcolor="#a0a0a0" stroked="f"/>
        </w:pict>
      </w:r>
    </w:p>
    <w:p w:rsidR="00582E0F" w:rsidRPr="00582E0F" w:rsidRDefault="00582E0F" w:rsidP="00600659">
      <w:pPr>
        <w:numPr>
          <w:ilvl w:val="0"/>
          <w:numId w:val="40"/>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lastRenderedPageBreak/>
        <w:t>Evidence-Based Reading and Writing: </w:t>
      </w:r>
      <w:r w:rsidRPr="00582E0F">
        <w:rPr>
          <w:rFonts w:ascii="Times New Roman" w:eastAsia="Times New Roman" w:hAnsi="Times New Roman"/>
          <w:b/>
          <w:bCs/>
          <w:color w:val="000000" w:themeColor="text1"/>
          <w:sz w:val="18"/>
          <w:szCs w:val="18"/>
        </w:rPr>
        <w:t>410</w:t>
      </w:r>
    </w:p>
    <w:p w:rsidR="00582E0F" w:rsidRPr="00582E0F" w:rsidRDefault="00582E0F" w:rsidP="00600659">
      <w:pPr>
        <w:numPr>
          <w:ilvl w:val="0"/>
          <w:numId w:val="40"/>
        </w:numPr>
        <w:shd w:val="clear" w:color="auto" w:fill="FFFFFF"/>
        <w:spacing w:before="100" w:beforeAutospacing="1" w:after="100" w:afterAutospacing="1"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Math: </w:t>
      </w:r>
      <w:r w:rsidRPr="00582E0F">
        <w:rPr>
          <w:rFonts w:ascii="Times New Roman" w:eastAsia="Times New Roman" w:hAnsi="Times New Roman"/>
          <w:b/>
          <w:bCs/>
          <w:color w:val="000000" w:themeColor="text1"/>
          <w:sz w:val="18"/>
          <w:szCs w:val="18"/>
        </w:rPr>
        <w:t>450</w:t>
      </w:r>
    </w:p>
    <w:p w:rsidR="00582E0F" w:rsidRPr="00582E0F" w:rsidRDefault="00BC1659" w:rsidP="00FF2D0E">
      <w:pPr>
        <w:shd w:val="clear" w:color="auto" w:fill="FFFFFF"/>
        <w:spacing w:before="345" w:after="360" w:line="240" w:lineRule="auto"/>
        <w:rPr>
          <w:rFonts w:ascii="Times New Roman" w:eastAsia="Times New Roman" w:hAnsi="Times New Roman"/>
          <w:color w:val="000000" w:themeColor="text1"/>
          <w:sz w:val="18"/>
          <w:szCs w:val="18"/>
        </w:rPr>
      </w:pPr>
      <w:r>
        <w:rPr>
          <w:rFonts w:ascii="Times New Roman" w:eastAsia="Times New Roman" w:hAnsi="Times New Roman"/>
          <w:color w:val="000000" w:themeColor="text1"/>
          <w:sz w:val="18"/>
          <w:szCs w:val="18"/>
        </w:rPr>
        <w:pict>
          <v:rect id="_x0000_i1026" style="width:0;height:0" o:hralign="center" o:hrstd="t" o:hr="t" fillcolor="#a0a0a0" stroked="f"/>
        </w:pict>
      </w:r>
    </w:p>
    <w:p w:rsidR="00582E0F" w:rsidRPr="00582E0F" w:rsidRDefault="00582E0F" w:rsidP="00600659">
      <w:pPr>
        <w:numPr>
          <w:ilvl w:val="0"/>
          <w:numId w:val="41"/>
        </w:numPr>
        <w:pBdr>
          <w:top w:val="single" w:sz="6" w:space="18" w:color="D9D9D9"/>
          <w:bottom w:val="single" w:sz="6" w:space="18" w:color="D9D9D9"/>
        </w:pBdr>
        <w:spacing w:before="100" w:beforeAutospacing="1" w:after="0"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t>9th Grade Section Score Ranges </w:t>
      </w:r>
      <w:r w:rsidRPr="00582E0F">
        <w:rPr>
          <w:rFonts w:ascii="Times New Roman" w:eastAsia="Times New Roman" w:hAnsi="Times New Roman"/>
          <w:color w:val="000000" w:themeColor="text1"/>
          <w:sz w:val="18"/>
          <w:szCs w:val="18"/>
        </w:rPr>
        <w:br/>
        <w:t>120–720 Point Scale</w:t>
      </w:r>
    </w:p>
    <w:tbl>
      <w:tblPr>
        <w:tblW w:w="5000" w:type="pct"/>
        <w:tblInd w:w="720" w:type="dxa"/>
        <w:tblCellMar>
          <w:top w:w="15" w:type="dxa"/>
          <w:left w:w="15" w:type="dxa"/>
          <w:bottom w:w="15" w:type="dxa"/>
          <w:right w:w="15" w:type="dxa"/>
        </w:tblCellMar>
        <w:tblLook w:val="04A0" w:firstRow="1" w:lastRow="0" w:firstColumn="1" w:lastColumn="0" w:noHBand="0" w:noVBand="1"/>
      </w:tblPr>
      <w:tblGrid>
        <w:gridCol w:w="5424"/>
        <w:gridCol w:w="2612"/>
        <w:gridCol w:w="2612"/>
        <w:gridCol w:w="2612"/>
      </w:tblGrid>
      <w:tr w:rsidR="00FF2D0E" w:rsidRPr="003A1EF2" w:rsidTr="00582E0F">
        <w:trPr>
          <w:tblHeader/>
        </w:trPr>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 </w:t>
            </w:r>
          </w:p>
        </w:tc>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Red</w:t>
            </w:r>
          </w:p>
        </w:tc>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Yellow</w:t>
            </w:r>
          </w:p>
        </w:tc>
        <w:tc>
          <w:tcPr>
            <w:tcW w:w="0" w:type="auto"/>
            <w:tcBorders>
              <w:top w:val="single" w:sz="6" w:space="0" w:color="B2B2B2"/>
              <w:left w:val="single" w:sz="6" w:space="0" w:color="B2B2B2"/>
              <w:bottom w:val="single" w:sz="6" w:space="0" w:color="B2B2B2"/>
              <w:right w:val="single" w:sz="6" w:space="0" w:color="B2B2B2"/>
            </w:tcBorders>
            <w:shd w:val="clear" w:color="auto" w:fill="D9D9D9"/>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b/>
                <w:bCs/>
                <w:color w:val="000000" w:themeColor="text1"/>
                <w:sz w:val="18"/>
                <w:szCs w:val="18"/>
              </w:rPr>
            </w:pPr>
            <w:r w:rsidRPr="00582E0F">
              <w:rPr>
                <w:rFonts w:ascii="Times New Roman" w:eastAsia="Times New Roman" w:hAnsi="Times New Roman"/>
                <w:b/>
                <w:bCs/>
                <w:color w:val="000000" w:themeColor="text1"/>
                <w:sz w:val="18"/>
                <w:szCs w:val="18"/>
              </w:rPr>
              <w:t>Green</w:t>
            </w:r>
          </w:p>
        </w:tc>
      </w:tr>
      <w:tr w:rsidR="00FF2D0E" w:rsidRPr="003A1EF2" w:rsidTr="00582E0F">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t>Evidence-Based</w:t>
            </w:r>
            <w:r w:rsidRPr="00582E0F">
              <w:rPr>
                <w:rFonts w:ascii="Times New Roman" w:eastAsia="Times New Roman" w:hAnsi="Times New Roman"/>
                <w:b/>
                <w:bCs/>
                <w:color w:val="000000" w:themeColor="text1"/>
                <w:sz w:val="18"/>
                <w:szCs w:val="18"/>
              </w:rPr>
              <w:br/>
              <w:t>Reading and Writing</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120–380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390–400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410–720</w:t>
            </w:r>
          </w:p>
        </w:tc>
      </w:tr>
      <w:tr w:rsidR="00FF2D0E" w:rsidRPr="003A1EF2" w:rsidTr="00582E0F">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b/>
                <w:bCs/>
                <w:color w:val="000000" w:themeColor="text1"/>
                <w:sz w:val="18"/>
                <w:szCs w:val="18"/>
              </w:rPr>
              <w:t>Math</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120–420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430–440</w:t>
            </w:r>
          </w:p>
        </w:tc>
        <w:tc>
          <w:tcPr>
            <w:tcW w:w="0" w:type="auto"/>
            <w:tcBorders>
              <w:top w:val="single" w:sz="6" w:space="0" w:color="B2B2B2"/>
              <w:left w:val="single" w:sz="6" w:space="0" w:color="B2B2B2"/>
              <w:bottom w:val="single" w:sz="6" w:space="0" w:color="B2B2B2"/>
              <w:right w:val="single" w:sz="6" w:space="0" w:color="B2B2B2"/>
            </w:tcBorders>
            <w:shd w:val="clear" w:color="auto" w:fill="auto"/>
            <w:tcMar>
              <w:top w:w="150" w:type="dxa"/>
              <w:left w:w="150" w:type="dxa"/>
              <w:bottom w:w="150" w:type="dxa"/>
              <w:right w:w="150" w:type="dxa"/>
            </w:tcMar>
            <w:vAlign w:val="center"/>
            <w:hideMark/>
          </w:tcPr>
          <w:p w:rsidR="00582E0F" w:rsidRPr="00582E0F" w:rsidRDefault="00582E0F" w:rsidP="00FF2D0E">
            <w:pPr>
              <w:spacing w:after="360" w:line="240" w:lineRule="auto"/>
              <w:rPr>
                <w:rFonts w:ascii="Times New Roman" w:eastAsia="Times New Roman" w:hAnsi="Times New Roman"/>
                <w:color w:val="000000" w:themeColor="text1"/>
                <w:sz w:val="18"/>
                <w:szCs w:val="18"/>
              </w:rPr>
            </w:pPr>
            <w:r w:rsidRPr="00582E0F">
              <w:rPr>
                <w:rFonts w:ascii="Times New Roman" w:eastAsia="Times New Roman" w:hAnsi="Times New Roman"/>
                <w:color w:val="000000" w:themeColor="text1"/>
                <w:sz w:val="18"/>
                <w:szCs w:val="18"/>
              </w:rPr>
              <w:t>450–720</w:t>
            </w:r>
          </w:p>
        </w:tc>
      </w:tr>
    </w:tbl>
    <w:p w:rsidR="00582E0F" w:rsidRPr="00582E0F" w:rsidRDefault="00582E0F" w:rsidP="00FF2D0E">
      <w:pPr>
        <w:shd w:val="clear" w:color="auto" w:fill="FFFFFF"/>
        <w:spacing w:after="180" w:line="240" w:lineRule="auto"/>
        <w:rPr>
          <w:rFonts w:ascii="Times New Roman" w:eastAsia="Times New Roman" w:hAnsi="Times New Roman"/>
          <w:color w:val="505050"/>
        </w:rPr>
      </w:pPr>
    </w:p>
    <w:p w:rsidR="005B2046" w:rsidRPr="00FF2D0E" w:rsidRDefault="00FF2D0E" w:rsidP="00FF2D0E">
      <w:pPr>
        <w:spacing w:after="0" w:line="240" w:lineRule="auto"/>
        <w:rPr>
          <w:rFonts w:ascii="Times New Roman" w:hAnsi="Times New Roman"/>
        </w:rPr>
      </w:pPr>
      <w:r>
        <w:rPr>
          <w:rFonts w:ascii="Times New Roman" w:hAnsi="Times New Roman"/>
          <w:bCs/>
          <w:iCs/>
        </w:rPr>
        <w:t xml:space="preserve">Whereas, </w:t>
      </w:r>
      <w:r w:rsidR="005B2046" w:rsidRPr="00FF2D0E">
        <w:rPr>
          <w:rFonts w:ascii="Times New Roman" w:hAnsi="Times New Roman"/>
          <w:bCs/>
          <w:iCs/>
        </w:rPr>
        <w:t>ACT</w:t>
      </w:r>
      <w:r w:rsidR="005B2046" w:rsidRPr="00FF2D0E">
        <w:rPr>
          <w:rFonts w:ascii="Times New Roman" w:hAnsi="Times New Roman"/>
          <w:iCs/>
        </w:rPr>
        <w:t xml:space="preserve"> defines college readiness as, “the</w:t>
      </w:r>
      <w:r w:rsidR="005B2046" w:rsidRPr="00FF2D0E">
        <w:rPr>
          <w:rFonts w:ascii="Times New Roman" w:hAnsi="Times New Roman"/>
        </w:rPr>
        <w:t xml:space="preserve"> level of preparation a student needs to be ready to enroll and succeed without remediation in an entry-level, credit bearing course (in each content area) at a two-year or four-year institution, trade school, or technical school.”</w:t>
      </w:r>
      <w:r w:rsidR="005B2046" w:rsidRPr="00FF2D0E">
        <w:rPr>
          <w:rFonts w:ascii="Times New Roman" w:hAnsi="Times New Roman"/>
          <w:vertAlign w:val="superscript"/>
        </w:rPr>
        <w:footnoteReference w:id="4"/>
      </w:r>
      <w:r w:rsidR="005B2046" w:rsidRPr="00FF2D0E">
        <w:rPr>
          <w:rFonts w:ascii="Times New Roman" w:hAnsi="Times New Roman"/>
          <w:vertAlign w:val="superscript"/>
        </w:rPr>
        <w:t xml:space="preserve">  </w:t>
      </w:r>
      <w:r w:rsidR="005B2046" w:rsidRPr="00FF2D0E">
        <w:rPr>
          <w:rFonts w:ascii="Times New Roman" w:hAnsi="Times New Roman"/>
        </w:rPr>
        <w:t xml:space="preserve">Multiple data sources will inform all curriculum-planning at </w:t>
      </w:r>
      <w:r w:rsidR="00FA567B" w:rsidRPr="00FF2D0E">
        <w:rPr>
          <w:rFonts w:ascii="Times New Roman" w:hAnsi="Times New Roman"/>
        </w:rPr>
        <w:t>Evelyn Ann Charter Institute</w:t>
      </w:r>
      <w:r w:rsidR="005B2046" w:rsidRPr="00FF2D0E">
        <w:rPr>
          <w:rFonts w:ascii="Times New Roman" w:hAnsi="Times New Roman"/>
        </w:rPr>
        <w:t xml:space="preserve"> Schools. The curricula will be aligned tightly with assessment measures to adjust learning plans for students as needed to ensure college and career readiness and success.</w:t>
      </w:r>
    </w:p>
    <w:p w:rsidR="005B2046" w:rsidRPr="00FF2D0E" w:rsidRDefault="005B2046" w:rsidP="00FF2D0E">
      <w:pPr>
        <w:pStyle w:val="Normal1"/>
        <w:spacing w:after="0" w:line="240" w:lineRule="auto"/>
        <w:jc w:val="both"/>
        <w:rPr>
          <w:rFonts w:ascii="Times New Roman" w:hAnsi="Times New Roman" w:cs="Times New Roman"/>
        </w:rPr>
      </w:pPr>
    </w:p>
    <w:p w:rsidR="00FF72B6" w:rsidRPr="00A01D60" w:rsidRDefault="00FF72B6" w:rsidP="00FF2D0E">
      <w:pPr>
        <w:pStyle w:val="Normal1"/>
        <w:spacing w:after="0" w:line="240" w:lineRule="auto"/>
        <w:jc w:val="both"/>
        <w:rPr>
          <w:rFonts w:ascii="Times New Roman" w:hAnsi="Times New Roman" w:cs="Times New Roman"/>
          <w:sz w:val="18"/>
          <w:szCs w:val="18"/>
        </w:rPr>
      </w:pPr>
    </w:p>
    <w:p w:rsidR="001C10F9" w:rsidRPr="001C10F9" w:rsidRDefault="00FF72B6" w:rsidP="00DA26FC">
      <w:pPr>
        <w:pStyle w:val="Normal1"/>
        <w:spacing w:after="0" w:line="240" w:lineRule="auto"/>
        <w:jc w:val="both"/>
        <w:rPr>
          <w:rFonts w:ascii="Times New Roman" w:hAnsi="Times New Roman" w:cs="Times New Roman"/>
          <w:b/>
          <w:sz w:val="18"/>
          <w:szCs w:val="18"/>
        </w:rPr>
      </w:pPr>
      <w:r w:rsidRPr="001C10F9">
        <w:rPr>
          <w:rFonts w:ascii="Times New Roman" w:hAnsi="Times New Roman" w:cs="Times New Roman"/>
          <w:b/>
          <w:sz w:val="18"/>
          <w:szCs w:val="18"/>
        </w:rPr>
        <w:t xml:space="preserve"> 2.2.3: Promotion and Graduation Policy </w:t>
      </w:r>
    </w:p>
    <w:p w:rsidR="001C10F9" w:rsidRDefault="001C10F9" w:rsidP="00DA26FC">
      <w:pPr>
        <w:pStyle w:val="Normal1"/>
        <w:spacing w:after="0" w:line="240" w:lineRule="auto"/>
        <w:jc w:val="both"/>
        <w:rPr>
          <w:rFonts w:ascii="Times New Roman" w:hAnsi="Times New Roman" w:cs="Times New Roman"/>
          <w:sz w:val="18"/>
          <w:szCs w:val="18"/>
        </w:rPr>
      </w:pPr>
    </w:p>
    <w:p w:rsidR="00FF72B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Explain the school’s policies for promoting students from one grade to the next, including criteria for promotion or retention. Indicate when and how the school will inform students and parents about promotion and graduation policies and decisions. If the school will offer high school grades within the proposed agreement term, include specific graduation requirements and the rationale for their selection. How will the graduation requirements ensure student readiness for college or other postsecondary opportunities?</w:t>
      </w:r>
    </w:p>
    <w:p w:rsidR="00602EDE" w:rsidRPr="00602EDE" w:rsidRDefault="00602EDE" w:rsidP="00602EDE">
      <w:pPr>
        <w:shd w:val="clear" w:color="auto" w:fill="FFFFFF"/>
        <w:spacing w:before="525" w:after="150" w:line="240" w:lineRule="auto"/>
        <w:outlineLvl w:val="2"/>
        <w:rPr>
          <w:rFonts w:ascii="Times New Roman" w:eastAsia="Times New Roman" w:hAnsi="Times New Roman"/>
          <w:color w:val="333333"/>
        </w:rPr>
      </w:pPr>
      <w:r w:rsidRPr="00602EDE">
        <w:rPr>
          <w:rFonts w:ascii="Times New Roman" w:eastAsia="Times New Roman" w:hAnsi="Times New Roman"/>
          <w:color w:val="333333"/>
        </w:rPr>
        <w:t>High School Promotion Policy</w:t>
      </w:r>
    </w:p>
    <w:p w:rsidR="00602EDE" w:rsidRPr="00602EDE" w:rsidRDefault="00602EDE" w:rsidP="00602EDE">
      <w:pPr>
        <w:shd w:val="clear" w:color="auto" w:fill="FFFFFF"/>
        <w:spacing w:after="150" w:line="240" w:lineRule="auto"/>
        <w:rPr>
          <w:rFonts w:ascii="Times New Roman" w:eastAsia="Times New Roman" w:hAnsi="Times New Roman"/>
          <w:color w:val="333333"/>
        </w:rPr>
      </w:pPr>
      <w:r w:rsidRPr="00602EDE">
        <w:rPr>
          <w:rFonts w:ascii="Times New Roman" w:eastAsia="Times New Roman" w:hAnsi="Times New Roman"/>
          <w:color w:val="333333"/>
        </w:rPr>
        <w:t>Chicago Public Schools requires high school students to successfully complete a minimum number of credits before they can be promoted to the next grade level and graduate. Listed below are the CPS high sch</w:t>
      </w:r>
      <w:r w:rsidR="00853E2C">
        <w:rPr>
          <w:rFonts w:ascii="Times New Roman" w:eastAsia="Times New Roman" w:hAnsi="Times New Roman"/>
          <w:color w:val="333333"/>
        </w:rPr>
        <w:t>ool and graduation requirements in alignment with College Readiness</w:t>
      </w:r>
    </w:p>
    <w:p w:rsidR="00602EDE" w:rsidRPr="00602EDE" w:rsidRDefault="00602EDE" w:rsidP="00602EDE">
      <w:pPr>
        <w:shd w:val="clear" w:color="auto" w:fill="FFFFFF"/>
        <w:spacing w:after="150" w:line="240" w:lineRule="auto"/>
        <w:rPr>
          <w:rFonts w:ascii="Times New Roman" w:eastAsia="Times New Roman" w:hAnsi="Times New Roman"/>
          <w:color w:val="333333"/>
        </w:rPr>
      </w:pPr>
      <w:r w:rsidRPr="00602EDE">
        <w:rPr>
          <w:rFonts w:ascii="Times New Roman" w:eastAsia="Times New Roman" w:hAnsi="Times New Roman"/>
          <w:b/>
          <w:bCs/>
          <w:color w:val="333333"/>
        </w:rPr>
        <w:lastRenderedPageBreak/>
        <w:t>9th grade promotion</w:t>
      </w:r>
      <w:r w:rsidRPr="00602EDE">
        <w:rPr>
          <w:rFonts w:ascii="Times New Roman" w:eastAsia="Times New Roman" w:hAnsi="Times New Roman"/>
          <w:color w:val="333333"/>
        </w:rPr>
        <w:br/>
        <w:t>To be promoted from 9th to 10th grade, students must pass at least three of their core subject courses during both semesters and must have successfully completed a minimum of 5 units of credit.</w:t>
      </w:r>
    </w:p>
    <w:p w:rsidR="00602EDE" w:rsidRPr="00602EDE" w:rsidRDefault="00602EDE" w:rsidP="00602EDE">
      <w:pPr>
        <w:shd w:val="clear" w:color="auto" w:fill="FFFFFF"/>
        <w:spacing w:after="150" w:line="240" w:lineRule="auto"/>
        <w:rPr>
          <w:rFonts w:ascii="Times New Roman" w:eastAsia="Times New Roman" w:hAnsi="Times New Roman"/>
          <w:color w:val="333333"/>
        </w:rPr>
      </w:pPr>
      <w:r w:rsidRPr="00602EDE">
        <w:rPr>
          <w:rFonts w:ascii="Times New Roman" w:eastAsia="Times New Roman" w:hAnsi="Times New Roman"/>
          <w:b/>
          <w:bCs/>
          <w:color w:val="333333"/>
        </w:rPr>
        <w:t>10th grade promotion</w:t>
      </w:r>
      <w:r w:rsidRPr="00602EDE">
        <w:rPr>
          <w:rFonts w:ascii="Times New Roman" w:eastAsia="Times New Roman" w:hAnsi="Times New Roman"/>
          <w:color w:val="333333"/>
        </w:rPr>
        <w:br/>
        <w:t>To be promoted from 10th to 11th grade, students must pass at least three of their core subject courses during both semesters and must have successfully completed a minimum of 11 units of credit. All 10th grade students must have completed at least 20 hours of community service learning in order to be promoted to the 11th grade.</w:t>
      </w:r>
    </w:p>
    <w:p w:rsidR="00602EDE" w:rsidRPr="00602EDE" w:rsidRDefault="00602EDE" w:rsidP="00602EDE">
      <w:pPr>
        <w:shd w:val="clear" w:color="auto" w:fill="FFFFFF"/>
        <w:spacing w:after="150" w:line="240" w:lineRule="auto"/>
        <w:rPr>
          <w:rFonts w:ascii="Times New Roman" w:eastAsia="Times New Roman" w:hAnsi="Times New Roman"/>
          <w:color w:val="333333"/>
        </w:rPr>
      </w:pPr>
      <w:r w:rsidRPr="00602EDE">
        <w:rPr>
          <w:rFonts w:ascii="Times New Roman" w:eastAsia="Times New Roman" w:hAnsi="Times New Roman"/>
          <w:b/>
          <w:bCs/>
          <w:color w:val="333333"/>
        </w:rPr>
        <w:t>11th grade promotion</w:t>
      </w:r>
      <w:r w:rsidRPr="00602EDE">
        <w:rPr>
          <w:rFonts w:ascii="Times New Roman" w:eastAsia="Times New Roman" w:hAnsi="Times New Roman"/>
          <w:color w:val="333333"/>
        </w:rPr>
        <w:br/>
        <w:t>To be promoted from 11th to 12th grade, students must have successfully completed a minimum of 17 units of credit.</w:t>
      </w:r>
    </w:p>
    <w:p w:rsidR="00602EDE" w:rsidRPr="00602EDE" w:rsidRDefault="00602EDE" w:rsidP="00602EDE">
      <w:pPr>
        <w:shd w:val="clear" w:color="auto" w:fill="FFFFFF"/>
        <w:spacing w:after="150" w:line="240" w:lineRule="auto"/>
        <w:rPr>
          <w:rFonts w:ascii="Times New Roman" w:eastAsia="Times New Roman" w:hAnsi="Times New Roman"/>
          <w:color w:val="333333"/>
        </w:rPr>
      </w:pPr>
      <w:r w:rsidRPr="00602EDE">
        <w:rPr>
          <w:rFonts w:ascii="Times New Roman" w:eastAsia="Times New Roman" w:hAnsi="Times New Roman"/>
          <w:b/>
          <w:bCs/>
          <w:color w:val="333333"/>
        </w:rPr>
        <w:t>Graduation</w:t>
      </w:r>
      <w:r w:rsidRPr="00602EDE">
        <w:rPr>
          <w:rFonts w:ascii="Times New Roman" w:eastAsia="Times New Roman" w:hAnsi="Times New Roman"/>
          <w:color w:val="333333"/>
        </w:rPr>
        <w:br/>
        <w:t>To graduate, students must complete a minimum of 24 units of credit and 40 hours of community service learning.</w:t>
      </w:r>
    </w:p>
    <w:p w:rsidR="00602EDE" w:rsidRPr="00602EDE" w:rsidRDefault="00602EDE" w:rsidP="00602EDE">
      <w:pPr>
        <w:shd w:val="clear" w:color="auto" w:fill="FFFFFF"/>
        <w:spacing w:after="150" w:line="240" w:lineRule="auto"/>
        <w:rPr>
          <w:rFonts w:ascii="Times New Roman" w:eastAsia="Times New Roman" w:hAnsi="Times New Roman"/>
          <w:color w:val="333333"/>
        </w:rPr>
      </w:pPr>
      <w:r w:rsidRPr="00602EDE">
        <w:rPr>
          <w:rFonts w:ascii="Times New Roman" w:eastAsia="Times New Roman" w:hAnsi="Times New Roman"/>
          <w:b/>
          <w:bCs/>
          <w:color w:val="333333"/>
        </w:rPr>
        <w:t>Students with Limited English Proficiency (LEP) and students with disabilities</w:t>
      </w:r>
      <w:r w:rsidRPr="00602EDE">
        <w:rPr>
          <w:rFonts w:ascii="Times New Roman" w:eastAsia="Times New Roman" w:hAnsi="Times New Roman"/>
          <w:color w:val="333333"/>
        </w:rPr>
        <w:br/>
        <w:t>LEP students meet all graduation requirements with needed accommodations such as placement in English/ESL and home language support in other subject areas, as appropriate. Students with disabilities meet the general graduation requirements with appropriate accommodations and curricular modifications as determined by their Individual Education Programs (IEPs); students whose IEPs indicate an alternative mastery process re</w:t>
      </w:r>
      <w:r w:rsidR="00DD6541">
        <w:rPr>
          <w:rFonts w:ascii="Times New Roman" w:eastAsia="Times New Roman" w:hAnsi="Times New Roman"/>
          <w:color w:val="333333"/>
        </w:rPr>
        <w:t>ceive a document of graduation.</w:t>
      </w:r>
    </w:p>
    <w:p w:rsidR="00602EDE" w:rsidRPr="00602EDE" w:rsidRDefault="00602EDE" w:rsidP="00602EDE">
      <w:pPr>
        <w:shd w:val="clear" w:color="auto" w:fill="FFFFFF"/>
        <w:spacing w:before="525" w:after="150" w:line="240" w:lineRule="auto"/>
        <w:outlineLvl w:val="2"/>
        <w:rPr>
          <w:rFonts w:ascii="Times New Roman" w:eastAsia="Times New Roman" w:hAnsi="Times New Roman"/>
          <w:color w:val="333333"/>
        </w:rPr>
      </w:pPr>
      <w:r w:rsidRPr="00602EDE">
        <w:rPr>
          <w:rFonts w:ascii="Times New Roman" w:eastAsia="Times New Roman" w:hAnsi="Times New Roman"/>
          <w:color w:val="333333"/>
        </w:rPr>
        <w:t>High School Graduation Requirements</w:t>
      </w:r>
    </w:p>
    <w:p w:rsidR="00602EDE" w:rsidRPr="00602EDE" w:rsidRDefault="00DD6541" w:rsidP="00602EDE">
      <w:pPr>
        <w:shd w:val="clear" w:color="auto" w:fill="FFFFFF"/>
        <w:spacing w:after="150" w:line="240" w:lineRule="auto"/>
        <w:rPr>
          <w:rFonts w:ascii="Times New Roman" w:eastAsia="Times New Roman" w:hAnsi="Times New Roman"/>
          <w:color w:val="333333"/>
        </w:rPr>
      </w:pPr>
      <w:r>
        <w:rPr>
          <w:rFonts w:ascii="Times New Roman" w:eastAsia="Times New Roman" w:hAnsi="Times New Roman"/>
          <w:color w:val="333333"/>
        </w:rPr>
        <w:t xml:space="preserve">Evelyn Ann Charter Institute will utilize the CPS Hand book and follow their </w:t>
      </w:r>
      <w:r w:rsidR="00602EDE" w:rsidRPr="00602EDE">
        <w:rPr>
          <w:rFonts w:ascii="Times New Roman" w:eastAsia="Times New Roman" w:hAnsi="Times New Roman"/>
          <w:color w:val="333333"/>
        </w:rPr>
        <w:t xml:space="preserve"> Minimum </w:t>
      </w:r>
      <w:r w:rsidR="00602EDE" w:rsidRPr="00602EDE">
        <w:rPr>
          <w:rFonts w:ascii="Times New Roman" w:eastAsia="Times New Roman" w:hAnsi="Times New Roman"/>
          <w:i/>
          <w:iCs/>
          <w:color w:val="333333"/>
        </w:rPr>
        <w:t>High School Graduation Requirement</w:t>
      </w:r>
      <w:r w:rsidR="00602EDE" w:rsidRPr="00602EDE">
        <w:rPr>
          <w:rFonts w:ascii="Times New Roman" w:eastAsia="Times New Roman" w:hAnsi="Times New Roman"/>
          <w:color w:val="333333"/>
        </w:rPr>
        <w:t> Policy (Board Report 06-0628-PO2) requires students to complete a minimum total of 24 credits in specific content areas in order to meet graduation requirements. Overall requirements can vary depending on the type of school and/or program (i.e. some schools may require additional courses in math, science, world language, etc.).</w:t>
      </w: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sym w:font="Symbol" w:char="F076"/>
      </w:r>
      <w:r w:rsidRPr="00A01D60">
        <w:rPr>
          <w:rFonts w:ascii="Times New Roman" w:hAnsi="Times New Roman" w:cs="Times New Roman"/>
          <w:sz w:val="18"/>
          <w:szCs w:val="18"/>
        </w:rPr>
        <w:t xml:space="preserve"> Appendix 2.2.2 In Appendix 2.2.2, applicants must provide the following: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An overview of the curriculum for each subject/course and level, including: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A general description of the content and skills to be addressed;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Whether the curriculum will be developed in-house or selected;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The names of any selected curricular programs/textbooks; and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The curriculum’s alignment with the Illinois Learning Standards and any additional standards used by the school, and an explanation how any gaps in alignment will be addressed.</w:t>
      </w:r>
    </w:p>
    <w:p w:rsidR="001C10F9"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At a minimum, samples of the following curriculum resources developed for your school for one subject in one grade from each grade span that the school will serve (elementary, middle, high school):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A Curriculum map;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A Unit plan; and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A Lesson plan. For additional guidance, please consult the Resource Guide. 2017 Request for Proposals – Operators New to Chicago Page 14 </w:t>
      </w:r>
    </w:p>
    <w:p w:rsidR="002815A1" w:rsidRDefault="002815A1" w:rsidP="00DA26FC">
      <w:pPr>
        <w:pStyle w:val="Normal1"/>
        <w:spacing w:after="0" w:line="240" w:lineRule="auto"/>
        <w:jc w:val="both"/>
        <w:rPr>
          <w:rFonts w:ascii="Times New Roman" w:hAnsi="Times New Roman" w:cs="Times New Roman"/>
          <w:sz w:val="18"/>
          <w:szCs w:val="18"/>
        </w:rPr>
      </w:pPr>
      <w:r>
        <w:rPr>
          <w:rFonts w:ascii="Times New Roman" w:hAnsi="Times New Roman" w:cs="Times New Roman"/>
          <w:sz w:val="18"/>
          <w:szCs w:val="18"/>
        </w:rPr>
        <w:t>(see attachment)</w:t>
      </w:r>
    </w:p>
    <w:p w:rsidR="001C10F9" w:rsidRDefault="001C10F9" w:rsidP="00DA26FC">
      <w:pPr>
        <w:pStyle w:val="Normal1"/>
        <w:spacing w:after="0" w:line="240" w:lineRule="auto"/>
        <w:jc w:val="both"/>
        <w:rPr>
          <w:rFonts w:ascii="Times New Roman" w:hAnsi="Times New Roman" w:cs="Times New Roman"/>
          <w:sz w:val="18"/>
          <w:szCs w:val="18"/>
        </w:rPr>
      </w:pPr>
    </w:p>
    <w:p w:rsidR="001C10F9" w:rsidRPr="001C10F9" w:rsidRDefault="00FF72B6" w:rsidP="00DA26FC">
      <w:pPr>
        <w:pStyle w:val="Normal1"/>
        <w:spacing w:after="0" w:line="240" w:lineRule="auto"/>
        <w:jc w:val="both"/>
        <w:rPr>
          <w:rFonts w:ascii="Times New Roman" w:hAnsi="Times New Roman" w:cs="Times New Roman"/>
          <w:b/>
          <w:sz w:val="18"/>
          <w:szCs w:val="18"/>
        </w:rPr>
      </w:pPr>
      <w:r w:rsidRPr="001C10F9">
        <w:rPr>
          <w:rFonts w:ascii="Times New Roman" w:hAnsi="Times New Roman" w:cs="Times New Roman"/>
          <w:b/>
          <w:sz w:val="18"/>
          <w:szCs w:val="18"/>
        </w:rPr>
        <w:t xml:space="preserve">Section 2.3: Instructional Methods </w:t>
      </w:r>
    </w:p>
    <w:p w:rsidR="001C10F9" w:rsidRDefault="001C10F9"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Describe the instructional approach and methods that will be used in the classroom. Include any specific requirements for implementation (e.g., co-teaching or aides, technology, physical space, etc.).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Cite research or existing models that support the use of these instructional methods, especially considering the school’s target population; and</w:t>
      </w:r>
    </w:p>
    <w:p w:rsidR="002F7F6C" w:rsidRDefault="00FF72B6" w:rsidP="001F0546">
      <w:pPr>
        <w:pStyle w:val="NormalWeb"/>
        <w:shd w:val="clear" w:color="auto" w:fill="FFFFFF"/>
        <w:spacing w:before="0" w:beforeAutospacing="0" w:after="0" w:afterAutospacing="0"/>
        <w:textAlignment w:val="baseline"/>
        <w:rPr>
          <w:sz w:val="18"/>
          <w:szCs w:val="18"/>
        </w:rPr>
      </w:pPr>
      <w:r w:rsidRPr="00A01D60">
        <w:rPr>
          <w:sz w:val="18"/>
          <w:szCs w:val="18"/>
        </w:rPr>
        <w:t xml:space="preserve"> </w:t>
      </w:r>
      <w:r w:rsidRPr="00A01D60">
        <w:rPr>
          <w:sz w:val="18"/>
          <w:szCs w:val="18"/>
        </w:rPr>
        <w:sym w:font="Symbol" w:char="F0B7"/>
      </w:r>
      <w:r w:rsidRPr="00A01D60">
        <w:rPr>
          <w:sz w:val="18"/>
          <w:szCs w:val="18"/>
        </w:rPr>
        <w:t xml:space="preserve"> Describe how the instructional methods will achieve the school’s mission and support implementation of any unique elements of the school’s design.</w:t>
      </w:r>
      <w:r w:rsidR="002F7F6C">
        <w:rPr>
          <w:sz w:val="18"/>
          <w:szCs w:val="18"/>
        </w:rPr>
        <w:t xml:space="preserve">  </w:t>
      </w:r>
    </w:p>
    <w:p w:rsidR="00C707EB" w:rsidRDefault="00C707EB" w:rsidP="00C707EB">
      <w:pPr>
        <w:pStyle w:val="NormalWeb"/>
        <w:shd w:val="clear" w:color="auto" w:fill="FFFFFF"/>
        <w:spacing w:before="0" w:beforeAutospacing="0" w:after="0" w:afterAutospacing="0"/>
        <w:textAlignment w:val="baseline"/>
        <w:rPr>
          <w:sz w:val="18"/>
          <w:szCs w:val="18"/>
        </w:rPr>
      </w:pPr>
    </w:p>
    <w:p w:rsidR="00DD076D" w:rsidRPr="00DD076D" w:rsidRDefault="00C707EB" w:rsidP="00C707EB">
      <w:pPr>
        <w:spacing w:after="0" w:line="240" w:lineRule="auto"/>
        <w:rPr>
          <w:rFonts w:ascii="Times New Roman" w:hAnsi="Times New Roman"/>
        </w:rPr>
      </w:pPr>
      <w:r w:rsidRPr="002F7F6C">
        <w:rPr>
          <w:rFonts w:ascii="Times New Roman" w:hAnsi="Times New Roman"/>
          <w:iCs/>
          <w:color w:val="000000"/>
        </w:rPr>
        <w:t xml:space="preserve">Carter G. Woodson purported and we agree that sharing information is not an education; a real education involves the heart. Newmann et al. (1995) supported </w:t>
      </w:r>
      <w:r w:rsidR="009F0ABD">
        <w:rPr>
          <w:rFonts w:ascii="Times New Roman" w:hAnsi="Times New Roman"/>
          <w:iCs/>
          <w:color w:val="000000"/>
        </w:rPr>
        <w:t>Woodson’s notion when they stated</w:t>
      </w:r>
      <w:r w:rsidRPr="002F7F6C">
        <w:rPr>
          <w:rFonts w:ascii="Times New Roman" w:hAnsi="Times New Roman"/>
          <w:iCs/>
          <w:color w:val="000000"/>
        </w:rPr>
        <w:t xml:space="preserve"> that learners must be engaged and committed to learn before they can be taught. Authentic learning requires the learner to communicate an in-depth understanding of a problem rather than memorize sets of isolated facts, and it must result </w:t>
      </w:r>
      <w:r w:rsidRPr="002F7F6C">
        <w:rPr>
          <w:rFonts w:ascii="Times New Roman" w:hAnsi="Times New Roman"/>
          <w:iCs/>
          <w:color w:val="000000"/>
        </w:rPr>
        <w:lastRenderedPageBreak/>
        <w:t xml:space="preserve">in achievements that have relevance beyond school. </w:t>
      </w:r>
      <w:r w:rsidR="009F0ABD">
        <w:rPr>
          <w:rFonts w:ascii="Times New Roman" w:hAnsi="Times New Roman"/>
          <w:iCs/>
          <w:color w:val="000000"/>
        </w:rPr>
        <w:t xml:space="preserve">Thus, </w:t>
      </w:r>
      <w:r w:rsidRPr="00C707EB">
        <w:rPr>
          <w:rFonts w:ascii="Times New Roman" w:hAnsi="Times New Roman"/>
        </w:rPr>
        <w:t xml:space="preserve">Evelyn Ann Charter Institute </w:t>
      </w:r>
      <w:r w:rsidR="00DD076D" w:rsidRPr="00DD076D">
        <w:rPr>
          <w:rFonts w:ascii="Times New Roman" w:hAnsi="Times New Roman"/>
        </w:rPr>
        <w:t>was designed to meet the diverse learning nee</w:t>
      </w:r>
      <w:r w:rsidR="009F0ABD">
        <w:rPr>
          <w:rFonts w:ascii="Times New Roman" w:hAnsi="Times New Roman"/>
        </w:rPr>
        <w:t xml:space="preserve">ds of all students.  Therefore, </w:t>
      </w:r>
      <w:r w:rsidR="009F0ABD" w:rsidRPr="00DD076D">
        <w:rPr>
          <w:rFonts w:ascii="Times New Roman" w:hAnsi="Times New Roman"/>
        </w:rPr>
        <w:t>we</w:t>
      </w:r>
      <w:r w:rsidR="00DD076D" w:rsidRPr="00DD076D">
        <w:rPr>
          <w:rFonts w:ascii="Times New Roman" w:hAnsi="Times New Roman"/>
        </w:rPr>
        <w:t xml:space="preserve"> </w:t>
      </w:r>
      <w:r w:rsidR="009F0ABD">
        <w:rPr>
          <w:rFonts w:ascii="Times New Roman" w:hAnsi="Times New Roman"/>
        </w:rPr>
        <w:t xml:space="preserve">will </w:t>
      </w:r>
      <w:r w:rsidR="00DD076D" w:rsidRPr="00DD076D">
        <w:rPr>
          <w:rFonts w:ascii="Times New Roman" w:hAnsi="Times New Roman"/>
        </w:rPr>
        <w:t xml:space="preserve">work aggressively to assess student needs, remediate skill deficiencies, and meet the needs of accelerated students.  Our teachers </w:t>
      </w:r>
      <w:r w:rsidR="009F0ABD">
        <w:rPr>
          <w:rFonts w:ascii="Times New Roman" w:hAnsi="Times New Roman"/>
        </w:rPr>
        <w:t xml:space="preserve">will </w:t>
      </w:r>
      <w:r w:rsidR="00DD076D" w:rsidRPr="00DD076D">
        <w:rPr>
          <w:rFonts w:ascii="Times New Roman" w:hAnsi="Times New Roman"/>
        </w:rPr>
        <w:t xml:space="preserve">employ a comprehensive set of proven instructional strategies that have led to improved student outcomes during our </w:t>
      </w:r>
      <w:r w:rsidR="009F0ABD">
        <w:rPr>
          <w:rFonts w:ascii="Times New Roman" w:hAnsi="Times New Roman"/>
        </w:rPr>
        <w:t xml:space="preserve">research of </w:t>
      </w:r>
      <w:r w:rsidR="00DD076D" w:rsidRPr="00DD076D">
        <w:rPr>
          <w:rFonts w:ascii="Times New Roman" w:hAnsi="Times New Roman"/>
        </w:rPr>
        <w:t>other public schools with similar populations. We also continue to build strong collaborative partnerships with next generation schools across the country and share best academic and operational practices. Additionally, in an effort to continuously improve, we review current research on brain-compatible pedagogical methods that best optimize our particular students’ educational experiences and prepare them for rigorous post-secondary endeavors.</w:t>
      </w:r>
    </w:p>
    <w:p w:rsidR="00DD076D" w:rsidRPr="00DD076D" w:rsidRDefault="00DD076D" w:rsidP="00DD076D">
      <w:pPr>
        <w:tabs>
          <w:tab w:val="right" w:pos="9360"/>
        </w:tabs>
        <w:spacing w:after="0" w:line="240" w:lineRule="auto"/>
        <w:rPr>
          <w:rFonts w:ascii="Times New Roman" w:hAnsi="Times New Roman"/>
        </w:rPr>
      </w:pPr>
    </w:p>
    <w:p w:rsidR="00DD076D" w:rsidRPr="00DD076D" w:rsidRDefault="00DD076D" w:rsidP="00DD076D">
      <w:pPr>
        <w:tabs>
          <w:tab w:val="left" w:pos="1350"/>
        </w:tabs>
        <w:spacing w:after="0" w:line="240" w:lineRule="auto"/>
        <w:rPr>
          <w:rFonts w:ascii="Times New Roman" w:hAnsi="Times New Roman"/>
          <w:b/>
        </w:rPr>
      </w:pPr>
      <w:r w:rsidRPr="00DD076D">
        <w:rPr>
          <w:rFonts w:ascii="Times New Roman" w:hAnsi="Times New Roman"/>
          <w:b/>
        </w:rPr>
        <w:t xml:space="preserve">Framework for Teaching and Learning at </w:t>
      </w:r>
      <w:r w:rsidR="003F47AE">
        <w:rPr>
          <w:rFonts w:ascii="Times New Roman" w:hAnsi="Times New Roman"/>
          <w:b/>
        </w:rPr>
        <w:t>Evelyn Ann Charter Institute</w:t>
      </w:r>
    </w:p>
    <w:p w:rsidR="00DD076D" w:rsidRPr="00DD076D" w:rsidRDefault="009F0ABD" w:rsidP="00DD076D">
      <w:pPr>
        <w:tabs>
          <w:tab w:val="right" w:pos="9360"/>
        </w:tabs>
        <w:spacing w:after="0" w:line="240" w:lineRule="auto"/>
        <w:rPr>
          <w:rFonts w:ascii="Times New Roman" w:hAnsi="Times New Roman"/>
        </w:rPr>
      </w:pPr>
      <w:r>
        <w:rPr>
          <w:rFonts w:ascii="Times New Roman" w:hAnsi="Times New Roman"/>
        </w:rPr>
        <w:t xml:space="preserve">In order for Evelyn Ann Charter Institute </w:t>
      </w:r>
      <w:r w:rsidR="00DD076D" w:rsidRPr="00DD076D">
        <w:rPr>
          <w:rFonts w:ascii="Times New Roman" w:hAnsi="Times New Roman"/>
        </w:rPr>
        <w:t>students to achieve mastery and perform at their fullest potential, our framework for teaching and learning is informed by the following tenets:</w:t>
      </w:r>
    </w:p>
    <w:p w:rsidR="00DD076D" w:rsidRPr="00DD076D" w:rsidRDefault="00DD076D" w:rsidP="00600659">
      <w:pPr>
        <w:numPr>
          <w:ilvl w:val="0"/>
          <w:numId w:val="32"/>
        </w:numPr>
        <w:tabs>
          <w:tab w:val="right" w:pos="9360"/>
        </w:tabs>
        <w:spacing w:after="0" w:line="240" w:lineRule="auto"/>
        <w:contextualSpacing/>
        <w:rPr>
          <w:rFonts w:ascii="Times New Roman" w:hAnsi="Times New Roman"/>
        </w:rPr>
      </w:pPr>
      <w:r w:rsidRPr="00DD076D">
        <w:rPr>
          <w:rFonts w:ascii="Times New Roman" w:hAnsi="Times New Roman"/>
        </w:rPr>
        <w:t>Multiple data points should be used to guide instructional decisions.</w:t>
      </w:r>
    </w:p>
    <w:p w:rsidR="00DD076D" w:rsidRPr="00DD076D" w:rsidRDefault="00DD076D" w:rsidP="00600659">
      <w:pPr>
        <w:numPr>
          <w:ilvl w:val="0"/>
          <w:numId w:val="32"/>
        </w:numPr>
        <w:tabs>
          <w:tab w:val="right" w:pos="9360"/>
        </w:tabs>
        <w:spacing w:after="0" w:line="240" w:lineRule="auto"/>
        <w:contextualSpacing/>
        <w:rPr>
          <w:rFonts w:ascii="Times New Roman" w:hAnsi="Times New Roman"/>
        </w:rPr>
      </w:pPr>
      <w:r w:rsidRPr="00DD076D">
        <w:rPr>
          <w:rFonts w:ascii="Times New Roman" w:hAnsi="Times New Roman"/>
        </w:rPr>
        <w:t xml:space="preserve">Formative data should be used to guide flexible groupings. </w:t>
      </w:r>
    </w:p>
    <w:p w:rsidR="00DD076D" w:rsidRPr="00DD076D" w:rsidRDefault="00DD076D" w:rsidP="00600659">
      <w:pPr>
        <w:numPr>
          <w:ilvl w:val="0"/>
          <w:numId w:val="32"/>
        </w:numPr>
        <w:tabs>
          <w:tab w:val="right" w:pos="9360"/>
        </w:tabs>
        <w:spacing w:after="0" w:line="240" w:lineRule="auto"/>
        <w:contextualSpacing/>
        <w:rPr>
          <w:rFonts w:ascii="Times New Roman" w:hAnsi="Times New Roman"/>
        </w:rPr>
      </w:pPr>
      <w:r w:rsidRPr="00DD076D">
        <w:rPr>
          <w:rFonts w:ascii="Times New Roman" w:hAnsi="Times New Roman"/>
        </w:rPr>
        <w:t xml:space="preserve">To accelerate each student’s growth, he/she should receive instruction at both his/her instructional level and grade level. </w:t>
      </w:r>
    </w:p>
    <w:p w:rsidR="00DD076D" w:rsidRPr="00DD076D" w:rsidRDefault="00DD076D" w:rsidP="00600659">
      <w:pPr>
        <w:numPr>
          <w:ilvl w:val="0"/>
          <w:numId w:val="32"/>
        </w:numPr>
        <w:tabs>
          <w:tab w:val="right" w:pos="9360"/>
        </w:tabs>
        <w:spacing w:after="0" w:line="240" w:lineRule="auto"/>
        <w:contextualSpacing/>
        <w:rPr>
          <w:rFonts w:ascii="Times New Roman" w:hAnsi="Times New Roman"/>
        </w:rPr>
      </w:pPr>
      <w:r w:rsidRPr="00DD076D">
        <w:rPr>
          <w:rFonts w:ascii="Times New Roman" w:hAnsi="Times New Roman"/>
        </w:rPr>
        <w:t>Weekly professional development activities are rooted in systematic review of quantitative and qualitative student academic and behavioral data.</w:t>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rPr>
      </w:pPr>
      <w:r w:rsidRPr="00DD076D">
        <w:rPr>
          <w:rFonts w:ascii="Times New Roman" w:hAnsi="Times New Roman"/>
        </w:rPr>
        <w:t>We anchor our practices on getting our students to and through rigorous four-year universities. In reimagining the sch</w:t>
      </w:r>
      <w:r w:rsidR="005719AA">
        <w:rPr>
          <w:rFonts w:ascii="Times New Roman" w:hAnsi="Times New Roman"/>
        </w:rPr>
        <w:t>ool experience, we seek to combine</w:t>
      </w:r>
      <w:r w:rsidRPr="00DD076D">
        <w:rPr>
          <w:rFonts w:ascii="Times New Roman" w:hAnsi="Times New Roman"/>
        </w:rPr>
        <w:t xml:space="preserve"> established practices with educational technology to meet students where they are and accelerate each student’s individual growth. We believe success in the 21</w:t>
      </w:r>
      <w:r w:rsidRPr="00DD076D">
        <w:rPr>
          <w:rFonts w:ascii="Times New Roman" w:hAnsi="Times New Roman"/>
          <w:vertAlign w:val="superscript"/>
        </w:rPr>
        <w:t>st</w:t>
      </w:r>
      <w:r w:rsidRPr="00DD076D">
        <w:rPr>
          <w:rFonts w:ascii="Times New Roman" w:hAnsi="Times New Roman"/>
        </w:rPr>
        <w:t xml:space="preserve"> century workplace requires students to have not only academic content and technical skills for a particular career, but sustained growth and reflection on our core values – empathy, persistence, i</w:t>
      </w:r>
      <w:r w:rsidR="00802FC5">
        <w:rPr>
          <w:rFonts w:ascii="Times New Roman" w:hAnsi="Times New Roman"/>
        </w:rPr>
        <w:t>ndependence and curiosity</w:t>
      </w:r>
      <w:r w:rsidRPr="00DD076D">
        <w:rPr>
          <w:rFonts w:ascii="Times New Roman" w:hAnsi="Times New Roman"/>
        </w:rPr>
        <w:t>. In order for our students to meet the high expectations as outlined in our assessment plan, we are implementing a blend of instructional strategies. Each method is briefly described below.</w:t>
      </w:r>
    </w:p>
    <w:p w:rsidR="00DD076D" w:rsidRPr="00DD076D" w:rsidRDefault="00DD076D" w:rsidP="00DD076D">
      <w:pPr>
        <w:tabs>
          <w:tab w:val="left" w:pos="1350"/>
        </w:tabs>
        <w:spacing w:after="0" w:line="240" w:lineRule="auto"/>
        <w:rPr>
          <w:rFonts w:ascii="Times New Roman" w:hAnsi="Times New Roman"/>
          <w:b/>
        </w:rPr>
      </w:pPr>
    </w:p>
    <w:p w:rsidR="00DD076D" w:rsidRPr="00DD076D" w:rsidRDefault="00DD076D" w:rsidP="00DD076D">
      <w:pPr>
        <w:tabs>
          <w:tab w:val="right" w:pos="9360"/>
        </w:tabs>
        <w:spacing w:after="0" w:line="240" w:lineRule="auto"/>
        <w:rPr>
          <w:rFonts w:ascii="Times New Roman" w:hAnsi="Times New Roman"/>
          <w:b/>
        </w:rPr>
      </w:pPr>
      <w:r w:rsidRPr="00DD076D">
        <w:rPr>
          <w:rFonts w:ascii="Times New Roman" w:hAnsi="Times New Roman"/>
          <w:b/>
        </w:rPr>
        <w:t>Strategic Use of Technology for Personalization</w:t>
      </w:r>
    </w:p>
    <w:p w:rsidR="00DD076D" w:rsidRPr="00DD076D" w:rsidRDefault="00DD076D" w:rsidP="00DD076D">
      <w:pPr>
        <w:tabs>
          <w:tab w:val="right" w:pos="9360"/>
        </w:tabs>
        <w:spacing w:after="0" w:line="240" w:lineRule="auto"/>
        <w:rPr>
          <w:rFonts w:ascii="Times New Roman" w:hAnsi="Times New Roman"/>
        </w:rPr>
      </w:pPr>
      <w:r w:rsidRPr="00DD076D">
        <w:rPr>
          <w:rFonts w:ascii="Times New Roman" w:hAnsi="Times New Roman"/>
        </w:rPr>
        <w:t>As outlined by Carol Tomlinson</w:t>
      </w:r>
      <w:r w:rsidRPr="00DD076D">
        <w:rPr>
          <w:rFonts w:ascii="Times New Roman" w:hAnsi="Times New Roman"/>
          <w:vertAlign w:val="superscript"/>
        </w:rPr>
        <w:footnoteReference w:id="5"/>
      </w:r>
      <w:r w:rsidRPr="00DD076D">
        <w:rPr>
          <w:rFonts w:ascii="Times New Roman" w:hAnsi="Times New Roman"/>
        </w:rPr>
        <w:t>, instruction can be differentiated in terms of content, process, product, and learning environment to improve s</w:t>
      </w:r>
      <w:r w:rsidR="009F0ABD">
        <w:rPr>
          <w:rFonts w:ascii="Times New Roman" w:hAnsi="Times New Roman"/>
        </w:rPr>
        <w:t>tudent performance. At Evelyn Ann Charter Institute</w:t>
      </w:r>
      <w:r w:rsidRPr="00DD076D">
        <w:rPr>
          <w:rFonts w:ascii="Times New Roman" w:hAnsi="Times New Roman"/>
        </w:rPr>
        <w:t>, we rely heavily on technology to support differentiation.  With our one-to-one device initiative, students have access to high quality content anytime and anywhere.</w:t>
      </w:r>
    </w:p>
    <w:p w:rsidR="00DD076D" w:rsidRPr="00DD076D" w:rsidRDefault="00DD076D" w:rsidP="00DD076D">
      <w:pPr>
        <w:tabs>
          <w:tab w:val="right" w:pos="9360"/>
        </w:tabs>
        <w:spacing w:after="0" w:line="240" w:lineRule="auto"/>
        <w:rPr>
          <w:rFonts w:ascii="Times New Roman" w:hAnsi="Times New Roman"/>
        </w:rPr>
      </w:pPr>
    </w:p>
    <w:p w:rsidR="00DD076D" w:rsidRPr="00DD076D" w:rsidRDefault="00DD076D" w:rsidP="00DD076D">
      <w:pPr>
        <w:tabs>
          <w:tab w:val="right" w:pos="9360"/>
        </w:tabs>
        <w:spacing w:after="0" w:line="240" w:lineRule="auto"/>
        <w:rPr>
          <w:rFonts w:ascii="Times New Roman" w:hAnsi="Times New Roman"/>
        </w:rPr>
      </w:pPr>
      <w:r w:rsidRPr="00DD076D">
        <w:rPr>
          <w:rFonts w:ascii="Times New Roman" w:hAnsi="Times New Roman"/>
        </w:rPr>
        <w:t>Technology has supported our ability to personalize learning in the following ways:</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Varying student to teacher ratios so that students receive small group attention as needed and so that the most effective teachers are impacting the most students</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Varying pacing based on student profile</w:t>
      </w:r>
    </w:p>
    <w:p w:rsidR="00DD076D" w:rsidRPr="00DD076D" w:rsidRDefault="00DD076D" w:rsidP="00600659">
      <w:pPr>
        <w:numPr>
          <w:ilvl w:val="1"/>
          <w:numId w:val="30"/>
        </w:numPr>
        <w:spacing w:after="0" w:line="240" w:lineRule="auto"/>
        <w:contextualSpacing/>
        <w:rPr>
          <w:rFonts w:ascii="Times New Roman" w:hAnsi="Times New Roman"/>
        </w:rPr>
      </w:pPr>
      <w:r w:rsidRPr="00DD076D">
        <w:rPr>
          <w:rFonts w:ascii="Times New Roman" w:hAnsi="Times New Roman"/>
        </w:rPr>
        <w:t>Assigning modules for online programs based on formative assessment data</w:t>
      </w:r>
    </w:p>
    <w:p w:rsidR="00DD076D" w:rsidRPr="00DD076D" w:rsidRDefault="00DD076D" w:rsidP="00600659">
      <w:pPr>
        <w:numPr>
          <w:ilvl w:val="1"/>
          <w:numId w:val="30"/>
        </w:numPr>
        <w:spacing w:after="0" w:line="240" w:lineRule="auto"/>
        <w:contextualSpacing/>
        <w:rPr>
          <w:rFonts w:ascii="Times New Roman" w:hAnsi="Times New Roman"/>
        </w:rPr>
      </w:pPr>
      <w:r w:rsidRPr="00DD076D">
        <w:rPr>
          <w:rFonts w:ascii="Times New Roman" w:hAnsi="Times New Roman"/>
        </w:rPr>
        <w:t>Providing enrichment activities for students that have demonstrated mastery on specific skills</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Building background knowledge and strengthening foundational skills according to the needs of each individual student</w:t>
      </w:r>
    </w:p>
    <w:p w:rsidR="00DD076D" w:rsidRPr="00DD076D" w:rsidRDefault="00DD076D" w:rsidP="00600659">
      <w:pPr>
        <w:numPr>
          <w:ilvl w:val="1"/>
          <w:numId w:val="30"/>
        </w:numPr>
        <w:spacing w:after="0" w:line="240" w:lineRule="auto"/>
        <w:contextualSpacing/>
        <w:rPr>
          <w:rFonts w:ascii="Times New Roman" w:hAnsi="Times New Roman"/>
        </w:rPr>
      </w:pPr>
      <w:r w:rsidRPr="00DD076D">
        <w:rPr>
          <w:rFonts w:ascii="Times New Roman" w:hAnsi="Times New Roman"/>
        </w:rPr>
        <w:t>Using teacher and student-created flipped videos, tutorials and interactive lessons to reinforce skills and concepts</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Allowing students to receive instruction through their preferred modalities</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 xml:space="preserve">Offering choice and access to information on virtually all topics </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lastRenderedPageBreak/>
        <w:t>Increasing peer to peer collaboration</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Increasing rigor through content creation and enabling students to share instructional strategies with peers (Bloom’s Taxonomy: Application, Analysis, Synthesis)</w:t>
      </w:r>
    </w:p>
    <w:p w:rsidR="00DD076D" w:rsidRPr="00DD076D" w:rsidRDefault="00DD076D" w:rsidP="00600659">
      <w:pPr>
        <w:numPr>
          <w:ilvl w:val="0"/>
          <w:numId w:val="30"/>
        </w:numPr>
        <w:spacing w:after="0" w:line="240" w:lineRule="auto"/>
        <w:contextualSpacing/>
        <w:rPr>
          <w:rFonts w:ascii="Times New Roman" w:hAnsi="Times New Roman"/>
        </w:rPr>
      </w:pPr>
      <w:r w:rsidRPr="00DD076D">
        <w:rPr>
          <w:rFonts w:ascii="Times New Roman" w:hAnsi="Times New Roman"/>
        </w:rPr>
        <w:t>Allowing students to accelerate and take specialized, online courses and/or student-created independent studies.</w:t>
      </w:r>
    </w:p>
    <w:p w:rsidR="00DD076D" w:rsidRPr="00DD076D" w:rsidRDefault="00DD076D" w:rsidP="00DD076D">
      <w:pPr>
        <w:spacing w:after="0" w:line="240" w:lineRule="auto"/>
        <w:contextualSpacing/>
        <w:rPr>
          <w:rFonts w:ascii="Times New Roman" w:hAnsi="Times New Roman"/>
        </w:rPr>
      </w:pPr>
      <w:r w:rsidRPr="00DD076D">
        <w:rPr>
          <w:rFonts w:ascii="Times New Roman" w:hAnsi="Times New Roman"/>
        </w:rPr>
        <w:t>As mentioned earlier, data informs our instructional decisions. Technology allows us to review data to differentiate curricular choices for ou</w:t>
      </w:r>
      <w:r w:rsidR="009F0ABD">
        <w:rPr>
          <w:rFonts w:ascii="Times New Roman" w:hAnsi="Times New Roman"/>
        </w:rPr>
        <w:t xml:space="preserve">r students. Though all </w:t>
      </w:r>
      <w:r w:rsidR="0053370D">
        <w:rPr>
          <w:rFonts w:ascii="Times New Roman" w:hAnsi="Times New Roman"/>
        </w:rPr>
        <w:t xml:space="preserve">EACI </w:t>
      </w:r>
      <w:r w:rsidR="0053370D" w:rsidRPr="00DD076D">
        <w:rPr>
          <w:rFonts w:ascii="Times New Roman" w:hAnsi="Times New Roman"/>
        </w:rPr>
        <w:t>students</w:t>
      </w:r>
      <w:r w:rsidRPr="00DD076D">
        <w:rPr>
          <w:rFonts w:ascii="Times New Roman" w:hAnsi="Times New Roman"/>
        </w:rPr>
        <w:t xml:space="preserve"> will graduate with at least two years of the same World Language, we know that some ninth-grade students may need more Reading Support in English before pursuing competency is another language. Our team </w:t>
      </w:r>
      <w:r w:rsidR="009F0ABD">
        <w:rPr>
          <w:rFonts w:ascii="Times New Roman" w:hAnsi="Times New Roman"/>
        </w:rPr>
        <w:t>will build</w:t>
      </w:r>
      <w:r w:rsidRPr="00DD076D">
        <w:rPr>
          <w:rFonts w:ascii="Times New Roman" w:hAnsi="Times New Roman"/>
        </w:rPr>
        <w:t xml:space="preserve"> a comprehensive data profile fo</w:t>
      </w:r>
      <w:r w:rsidR="00853E2C">
        <w:rPr>
          <w:rFonts w:ascii="Times New Roman" w:hAnsi="Times New Roman"/>
        </w:rPr>
        <w:t>r each student, which included 9</w:t>
      </w:r>
      <w:r w:rsidR="00853E2C" w:rsidRPr="00853E2C">
        <w:rPr>
          <w:rFonts w:ascii="Times New Roman" w:hAnsi="Times New Roman"/>
          <w:vertAlign w:val="superscript"/>
        </w:rPr>
        <w:t>th</w:t>
      </w:r>
      <w:r w:rsidR="00853E2C">
        <w:rPr>
          <w:rFonts w:ascii="Times New Roman" w:hAnsi="Times New Roman"/>
          <w:vertAlign w:val="superscript"/>
        </w:rPr>
        <w:t xml:space="preserve"> grade ALEK</w:t>
      </w:r>
      <w:r w:rsidR="00853E2C">
        <w:rPr>
          <w:rFonts w:ascii="Times New Roman" w:hAnsi="Times New Roman"/>
        </w:rPr>
        <w:t xml:space="preserve"> Reading scores, and</w:t>
      </w:r>
      <w:r w:rsidRPr="00DD076D">
        <w:rPr>
          <w:rFonts w:ascii="Times New Roman" w:hAnsi="Times New Roman"/>
        </w:rPr>
        <w:t xml:space="preserve"> 9</w:t>
      </w:r>
      <w:r w:rsidRPr="00DD076D">
        <w:rPr>
          <w:rFonts w:ascii="Times New Roman" w:hAnsi="Times New Roman"/>
          <w:vertAlign w:val="superscript"/>
        </w:rPr>
        <w:t>th</w:t>
      </w:r>
      <w:r w:rsidRPr="00DD076D">
        <w:rPr>
          <w:rFonts w:ascii="Times New Roman" w:hAnsi="Times New Roman"/>
        </w:rPr>
        <w:t xml:space="preserve"> grade Fall NWEA Reading score, to determine each student’s eligibility for World Language.  Students who take World Language are participating</w:t>
      </w:r>
      <w:r w:rsidR="00853E2C">
        <w:rPr>
          <w:rFonts w:ascii="Times New Roman" w:hAnsi="Times New Roman"/>
        </w:rPr>
        <w:t xml:space="preserve"> in a </w:t>
      </w:r>
      <w:r w:rsidRPr="00DD076D">
        <w:rPr>
          <w:rFonts w:ascii="Times New Roman" w:hAnsi="Times New Roman"/>
        </w:rPr>
        <w:t>Interactive Program. The program allows us to combine online learning with face-to-face instruction to provide students with a customized learning experience. Similarly, our Reading Support teacher provides targeted support to strengthen students’ foundational skills, which is informed by NWEA</w:t>
      </w:r>
      <w:r w:rsidR="00853E2C">
        <w:rPr>
          <w:rFonts w:ascii="Times New Roman" w:hAnsi="Times New Roman"/>
        </w:rPr>
        <w:t>, ALEK</w:t>
      </w:r>
      <w:r w:rsidRPr="00DD076D">
        <w:rPr>
          <w:rFonts w:ascii="Times New Roman" w:hAnsi="Times New Roman"/>
        </w:rPr>
        <w:t xml:space="preserve"> and online reading intervention progress monitoring data. As a result, our intervention strategy allows students to access core curriculum for a rigorous learning experience. </w:t>
      </w:r>
    </w:p>
    <w:p w:rsidR="00DD076D" w:rsidRPr="00DD076D" w:rsidRDefault="00DD076D" w:rsidP="00DD076D">
      <w:pPr>
        <w:spacing w:after="0" w:line="240" w:lineRule="auto"/>
        <w:contextualSpacing/>
        <w:rPr>
          <w:rFonts w:ascii="Times New Roman" w:hAnsi="Times New Roman"/>
        </w:rPr>
      </w:pPr>
    </w:p>
    <w:p w:rsidR="00DD076D" w:rsidRPr="00DD076D" w:rsidRDefault="0053370D" w:rsidP="00DD076D">
      <w:pPr>
        <w:spacing w:after="0" w:line="240" w:lineRule="auto"/>
        <w:rPr>
          <w:rFonts w:ascii="Times New Roman" w:hAnsi="Times New Roman"/>
        </w:rPr>
      </w:pPr>
      <w:r>
        <w:rPr>
          <w:rFonts w:ascii="Times New Roman" w:hAnsi="Times New Roman"/>
        </w:rPr>
        <w:t>In our model, Evelyn Ann Charter Institute</w:t>
      </w:r>
      <w:r w:rsidR="00DD076D" w:rsidRPr="00DD076D">
        <w:rPr>
          <w:rFonts w:ascii="Times New Roman" w:hAnsi="Times New Roman"/>
        </w:rPr>
        <w:t xml:space="preserve"> students and teachers act as par</w:t>
      </w:r>
      <w:r>
        <w:rPr>
          <w:rFonts w:ascii="Times New Roman" w:hAnsi="Times New Roman"/>
        </w:rPr>
        <w:t>tners and technology is the tool</w:t>
      </w:r>
      <w:r w:rsidR="00DD076D" w:rsidRPr="00DD076D">
        <w:rPr>
          <w:rFonts w:ascii="Times New Roman" w:hAnsi="Times New Roman"/>
        </w:rPr>
        <w:t xml:space="preserve"> to design personalized learning pathways. When combined with the expertise of master teachers, technology enhances the learner experience by its ability to bring curriculum to life and facilitate authentic and nonlinear learning, provide multiple access points to rigorous content, foster social learning and student creation, and offer real-time feedback and progress monitoring data to ensure students receive just-in-time instruction. </w:t>
      </w:r>
    </w:p>
    <w:p w:rsidR="00DD076D" w:rsidRPr="00DD076D" w:rsidRDefault="00DD076D" w:rsidP="00DD076D">
      <w:pPr>
        <w:spacing w:after="0" w:line="240" w:lineRule="auto"/>
        <w:rPr>
          <w:rFonts w:ascii="Times New Roman" w:hAnsi="Times New Roman"/>
        </w:rPr>
      </w:pPr>
    </w:p>
    <w:p w:rsidR="00DD076D" w:rsidRPr="00DD076D" w:rsidRDefault="0053370D" w:rsidP="00DD076D">
      <w:pPr>
        <w:spacing w:after="0" w:line="240" w:lineRule="auto"/>
        <w:rPr>
          <w:rFonts w:ascii="Times New Roman" w:hAnsi="Times New Roman"/>
          <w:b/>
        </w:rPr>
      </w:pPr>
      <w:r>
        <w:rPr>
          <w:rFonts w:ascii="Times New Roman" w:hAnsi="Times New Roman"/>
          <w:b/>
        </w:rPr>
        <w:t>Supported</w:t>
      </w:r>
      <w:r w:rsidR="00DD076D" w:rsidRPr="00DD076D">
        <w:rPr>
          <w:rFonts w:ascii="Times New Roman" w:hAnsi="Times New Roman"/>
          <w:b/>
        </w:rPr>
        <w:t xml:space="preserve"> Instruction</w:t>
      </w:r>
    </w:p>
    <w:p w:rsidR="00DD076D" w:rsidRPr="00DD076D" w:rsidRDefault="00DD076D" w:rsidP="00DD076D">
      <w:pPr>
        <w:spacing w:after="0" w:line="240" w:lineRule="auto"/>
        <w:rPr>
          <w:rFonts w:ascii="Times New Roman" w:hAnsi="Times New Roman"/>
        </w:rPr>
      </w:pPr>
      <w:r w:rsidRPr="00DD076D">
        <w:rPr>
          <w:rFonts w:ascii="Times New Roman" w:hAnsi="Times New Roman"/>
        </w:rPr>
        <w:t>Our teachers</w:t>
      </w:r>
      <w:r w:rsidR="0053370D">
        <w:rPr>
          <w:rFonts w:ascii="Times New Roman" w:hAnsi="Times New Roman"/>
        </w:rPr>
        <w:t xml:space="preserve"> will</w:t>
      </w:r>
      <w:r w:rsidRPr="00DD076D">
        <w:rPr>
          <w:rFonts w:ascii="Times New Roman" w:hAnsi="Times New Roman"/>
        </w:rPr>
        <w:t xml:space="preserve"> plan instruction and strategically utilize technology to move from a teacher-driven model to a student-centered model, which includes student collaboration and independent practice. Students receive assignments through our learning management system, CANVAS but also have them reinforced by the classroom teacher as needed.  On-line tools such as </w:t>
      </w:r>
      <w:r w:rsidR="0053370D">
        <w:rPr>
          <w:rFonts w:ascii="Times New Roman" w:hAnsi="Times New Roman"/>
        </w:rPr>
        <w:t xml:space="preserve">ALEK, </w:t>
      </w:r>
      <w:r w:rsidRPr="00DD076D">
        <w:rPr>
          <w:rFonts w:ascii="Times New Roman" w:hAnsi="Times New Roman"/>
        </w:rPr>
        <w:t>ThinkCerca</w:t>
      </w:r>
      <w:r w:rsidR="0053370D">
        <w:rPr>
          <w:rFonts w:ascii="Times New Roman" w:hAnsi="Times New Roman"/>
        </w:rPr>
        <w:t>,</w:t>
      </w:r>
      <w:r w:rsidRPr="00DD076D">
        <w:rPr>
          <w:rFonts w:ascii="Times New Roman" w:hAnsi="Times New Roman"/>
        </w:rPr>
        <w:t xml:space="preserve"> </w:t>
      </w:r>
      <w:r w:rsidR="0053370D">
        <w:rPr>
          <w:rFonts w:ascii="Times New Roman" w:hAnsi="Times New Roman"/>
        </w:rPr>
        <w:t xml:space="preserve">and Gobstopper help to support and guide </w:t>
      </w:r>
      <w:r w:rsidRPr="00DD076D">
        <w:rPr>
          <w:rFonts w:ascii="Times New Roman" w:hAnsi="Times New Roman"/>
        </w:rPr>
        <w:t>reading and writing assignments for students.  ThinkCerca provides templates and support for students to write evidence based arguments and Gobstopper allows teachers to annotate any text with questions, prompts or video to support the reading.  The graphic below illustrates the gradual release of responsibility as defined by the work of Doug Fisher and Nancy Frey that guides this strategy.</w:t>
      </w:r>
      <w:r w:rsidRPr="00C707EB">
        <w:rPr>
          <w:rFonts w:ascii="Times New Roman" w:hAnsi="Times New Roman"/>
          <w:vertAlign w:val="superscript"/>
        </w:rPr>
        <w:footnoteReference w:id="6"/>
      </w:r>
    </w:p>
    <w:p w:rsidR="00DD076D" w:rsidRPr="00DD076D" w:rsidRDefault="00DD076D" w:rsidP="00DD076D">
      <w:pPr>
        <w:autoSpaceDE w:val="0"/>
        <w:autoSpaceDN w:val="0"/>
        <w:adjustRightInd w:val="0"/>
        <w:spacing w:after="0" w:line="240" w:lineRule="auto"/>
        <w:rPr>
          <w:rFonts w:ascii="Times New Roman" w:eastAsiaTheme="minorHAnsi" w:hAnsi="Times New Roman"/>
        </w:rPr>
      </w:pPr>
      <w:r w:rsidRPr="00DD076D">
        <w:rPr>
          <w:rFonts w:ascii="Times New Roman" w:eastAsiaTheme="minorHAnsi" w:hAnsi="Times New Roman"/>
          <w:noProof/>
        </w:rPr>
        <w:lastRenderedPageBreak/>
        <w:drawing>
          <wp:inline distT="0" distB="0" distL="0" distR="0" wp14:anchorId="3091A382" wp14:editId="5E3A774F">
            <wp:extent cx="5126990" cy="3286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6990" cy="3286125"/>
                    </a:xfrm>
                    <a:prstGeom prst="rect">
                      <a:avLst/>
                    </a:prstGeom>
                    <a:noFill/>
                  </pic:spPr>
                </pic:pic>
              </a:graphicData>
            </a:graphic>
          </wp:inline>
        </w:drawing>
      </w:r>
    </w:p>
    <w:p w:rsidR="00DD076D" w:rsidRPr="00DD076D" w:rsidRDefault="00DD076D" w:rsidP="00DD076D">
      <w:pPr>
        <w:spacing w:after="0" w:line="240" w:lineRule="auto"/>
        <w:rPr>
          <w:rFonts w:ascii="Times New Roman" w:hAnsi="Times New Roman"/>
          <w:b/>
        </w:rPr>
      </w:pPr>
      <w:r w:rsidRPr="00DD076D">
        <w:rPr>
          <w:rFonts w:ascii="Times New Roman" w:hAnsi="Times New Roman"/>
          <w:b/>
        </w:rPr>
        <w:t>Mini-Lessons</w:t>
      </w:r>
    </w:p>
    <w:p w:rsidR="00DD076D" w:rsidRPr="00DD076D" w:rsidRDefault="00DD076D" w:rsidP="00DD076D">
      <w:pPr>
        <w:spacing w:after="0" w:line="240" w:lineRule="auto"/>
        <w:rPr>
          <w:rFonts w:ascii="Times New Roman" w:hAnsi="Times New Roman"/>
        </w:rPr>
      </w:pPr>
      <w:r w:rsidRPr="00DD076D">
        <w:rPr>
          <w:rFonts w:ascii="Times New Roman" w:hAnsi="Times New Roman"/>
        </w:rPr>
        <w:t xml:space="preserve">Our teachers </w:t>
      </w:r>
      <w:r w:rsidR="0053370D">
        <w:rPr>
          <w:rFonts w:ascii="Times New Roman" w:hAnsi="Times New Roman"/>
        </w:rPr>
        <w:t xml:space="preserve">will </w:t>
      </w:r>
      <w:r w:rsidRPr="00DD076D">
        <w:rPr>
          <w:rFonts w:ascii="Times New Roman" w:hAnsi="Times New Roman"/>
        </w:rPr>
        <w:t>introduce new concepts through mini-lessons to provide context and establish the learning outcomes of the lesson.  Since we have seen that whole-class instruction does not meet the diverse learning needs of many students, we have redefined “whole class” as shown in the graphic above into smaller groups based on formative assessment data.  Our mini-lessons are limited to no more than 15 minute segments based on the recommendations of The Midwest Brain and Learning Institute.</w:t>
      </w:r>
      <w:r w:rsidRPr="00C707EB">
        <w:rPr>
          <w:rFonts w:ascii="Times New Roman" w:hAnsi="Times New Roman"/>
          <w:vertAlign w:val="superscript"/>
        </w:rPr>
        <w:footnoteReference w:id="7"/>
      </w:r>
      <w:r w:rsidRPr="00DD076D">
        <w:rPr>
          <w:rFonts w:ascii="Times New Roman" w:hAnsi="Times New Roman"/>
        </w:rPr>
        <w:t xml:space="preserve">  The basic cadence of the mini-lesson is captured in the graphic above. However, it is important to note that teachers use more inquiry-based and inductive teaching methods to activate background knowledge and to help students connect information within and across content areas. During mini-lessons, a teacher will model and use focused questions to check for student understanding. These formative assessment checks may be in the form of online polls and exit slips and provides the teacher with instantaneous data on which students may need more support. The teacher will then regroup to further address individual student needs.  Our flexible physical space allows for various permutations for student groupings.  To increase student autonomy and ownership, each mini-lesson ends with independent practice, where the learner takes full responsibility of the learning outcomes. </w:t>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b/>
        </w:rPr>
      </w:pPr>
      <w:r w:rsidRPr="00DD076D">
        <w:rPr>
          <w:rFonts w:ascii="Times New Roman" w:hAnsi="Times New Roman"/>
          <w:b/>
        </w:rPr>
        <w:t>Small Group Rotations</w:t>
      </w:r>
    </w:p>
    <w:p w:rsidR="00DD076D" w:rsidRPr="00DD076D" w:rsidRDefault="00DD076D" w:rsidP="00DD076D">
      <w:pPr>
        <w:spacing w:after="0" w:line="240" w:lineRule="auto"/>
        <w:rPr>
          <w:rFonts w:ascii="Times New Roman" w:hAnsi="Times New Roman"/>
        </w:rPr>
      </w:pPr>
      <w:r w:rsidRPr="00DD076D">
        <w:rPr>
          <w:rFonts w:ascii="Times New Roman" w:hAnsi="Times New Roman"/>
        </w:rPr>
        <w:t xml:space="preserve">Ongoing and frequent feedback among the teacher and student and/or among peers is a key driver of the structure of a given lesson.  Small group rotations are based on students’ learning needs. Hence, the groupings are homogeneous and are intended to provide explicit skill instruction and clarify any misconceptions. For example: after reviewing content assessment data, the Algebra teacher found that ten students were having difficulty solving linear equations in the form: </w:t>
      </w:r>
      <m:oMath>
        <m:r>
          <w:rPr>
            <w:rFonts w:ascii="Cambria Math" w:hAnsi="Cambria Math"/>
          </w:rPr>
          <m:t>y=mx+b</m:t>
        </m:r>
      </m:oMath>
      <w:r w:rsidRPr="00DD076D">
        <w:rPr>
          <w:rFonts w:ascii="Times New Roman" w:hAnsi="Times New Roman"/>
        </w:rPr>
        <w:t xml:space="preserve">. In order to provide specific and targeted instruction, the Algebra teacher provides a mini-lesson to this group while the other students work independently on their weekly problem-solving set. During this type of guided instruction, </w:t>
      </w:r>
      <w:r w:rsidRPr="00DD076D">
        <w:rPr>
          <w:rFonts w:ascii="Times New Roman" w:hAnsi="Times New Roman"/>
        </w:rPr>
        <w:lastRenderedPageBreak/>
        <w:t xml:space="preserve">students receive support from the teacher and peers. In small group rotations, students typically work together, but all students are responsible for an individual product to submit for feedback. </w:t>
      </w:r>
    </w:p>
    <w:p w:rsidR="00DD076D" w:rsidRPr="00DD076D" w:rsidRDefault="00DD076D" w:rsidP="00DD076D">
      <w:pPr>
        <w:spacing w:after="0" w:line="240" w:lineRule="auto"/>
        <w:rPr>
          <w:rFonts w:ascii="Times New Roman" w:hAnsi="Times New Roman"/>
          <w:b/>
        </w:rPr>
      </w:pPr>
      <w:r w:rsidRPr="00DD076D">
        <w:rPr>
          <w:rFonts w:ascii="Times New Roman" w:hAnsi="Times New Roman"/>
          <w:b/>
        </w:rPr>
        <w:t>Collaborative Group Work</w:t>
      </w:r>
    </w:p>
    <w:p w:rsidR="00DD076D" w:rsidRPr="00DD076D" w:rsidRDefault="00DD076D" w:rsidP="00DD076D">
      <w:pPr>
        <w:spacing w:after="0" w:line="240" w:lineRule="auto"/>
        <w:rPr>
          <w:rFonts w:ascii="Times New Roman" w:hAnsi="Times New Roman"/>
        </w:rPr>
      </w:pPr>
      <w:r w:rsidRPr="00DD076D">
        <w:rPr>
          <w:rFonts w:ascii="Times New Roman" w:hAnsi="Times New Roman"/>
        </w:rPr>
        <w:t>We believe students have the capacity to dramatically extend each other’s learning. Collaborative group work is determined by the task. For example: in Environmental Science, students are discussing environmental issues concerning the people of Chicago. Students may generate a list of topics, which may include air pollution, water conservation, food deserts, etc. The task would be for students to choose a topic from the list that interests them. They have to form a group with other students interested in the same environmental concern and present an evidence-based argument that will solve this problem. In this case, the grouping would be heterogeneous as it is based on interest rather than skill. In collaborative group work, the group size in typically from 2 to 6 students. Each group is assigned a role and the roles change as the groups change. Depending on course requirements, students may submit a group product or an individual product.  The product is scored on a rubric in which students complete a self-reflection and submit for peer and/or teacher feedback. We believe collaboration is an essential 21</w:t>
      </w:r>
      <w:r w:rsidRPr="00DD076D">
        <w:rPr>
          <w:rFonts w:ascii="Times New Roman" w:hAnsi="Times New Roman"/>
          <w:vertAlign w:val="superscript"/>
        </w:rPr>
        <w:t>st</w:t>
      </w:r>
      <w:r w:rsidRPr="00DD076D">
        <w:rPr>
          <w:rFonts w:ascii="Times New Roman" w:hAnsi="Times New Roman"/>
        </w:rPr>
        <w:t xml:space="preserve"> century skill. Thus, we will assess our students on their collaboration skills on a common school-wide collaboration rubric and provide them with actionable feedback to continuously improve in this area. </w:t>
      </w:r>
    </w:p>
    <w:p w:rsidR="00DD076D" w:rsidRPr="00DD076D" w:rsidRDefault="00DD076D" w:rsidP="00DD076D">
      <w:pPr>
        <w:spacing w:after="0" w:line="240" w:lineRule="auto"/>
        <w:rPr>
          <w:rFonts w:ascii="Times New Roman" w:hAnsi="Times New Roman"/>
          <w:b/>
        </w:rPr>
      </w:pPr>
    </w:p>
    <w:p w:rsidR="00DD076D" w:rsidRPr="00DD076D" w:rsidRDefault="00DD076D" w:rsidP="00DD076D">
      <w:pPr>
        <w:spacing w:after="0" w:line="240" w:lineRule="auto"/>
        <w:rPr>
          <w:rFonts w:ascii="Times New Roman" w:hAnsi="Times New Roman"/>
          <w:b/>
        </w:rPr>
      </w:pPr>
      <w:r w:rsidRPr="00DD076D">
        <w:rPr>
          <w:rFonts w:ascii="Times New Roman" w:hAnsi="Times New Roman"/>
          <w:b/>
        </w:rPr>
        <w:t>Socratic Seminars</w:t>
      </w:r>
    </w:p>
    <w:p w:rsidR="00DD076D" w:rsidRPr="00DD076D" w:rsidRDefault="00DD076D" w:rsidP="00DD076D">
      <w:pPr>
        <w:spacing w:after="0" w:line="240" w:lineRule="auto"/>
        <w:rPr>
          <w:rFonts w:ascii="Times New Roman" w:hAnsi="Times New Roman"/>
        </w:rPr>
      </w:pPr>
      <w:r w:rsidRPr="00DD076D">
        <w:rPr>
          <w:rFonts w:ascii="Times New Roman" w:hAnsi="Times New Roman"/>
        </w:rPr>
        <w:t>Socratic Seminars</w:t>
      </w:r>
      <w:r w:rsidR="005719AA">
        <w:rPr>
          <w:rFonts w:ascii="Times New Roman" w:hAnsi="Times New Roman"/>
        </w:rPr>
        <w:t xml:space="preserve"> will</w:t>
      </w:r>
      <w:r w:rsidRPr="00DD076D">
        <w:rPr>
          <w:rFonts w:ascii="Times New Roman" w:hAnsi="Times New Roman"/>
        </w:rPr>
        <w:t xml:space="preserve"> occur regularly in our Humanities courses. These are small discussion groups, usually comprised of 15 to 20 students.  According to the International Reading Association (IRA) and the National Council of Teachers of English (NCTE)</w:t>
      </w:r>
      <w:r w:rsidRPr="00C707EB">
        <w:rPr>
          <w:rFonts w:ascii="Times New Roman" w:hAnsi="Times New Roman"/>
          <w:vertAlign w:val="superscript"/>
        </w:rPr>
        <w:footnoteReference w:id="8"/>
      </w:r>
      <w:r w:rsidRPr="00DD076D">
        <w:rPr>
          <w:rFonts w:ascii="Times New Roman" w:hAnsi="Times New Roman"/>
        </w:rPr>
        <w:t>, the elements of a Socratic Seminar include:</w:t>
      </w:r>
    </w:p>
    <w:p w:rsidR="00DD076D" w:rsidRPr="00DD076D" w:rsidRDefault="00DD076D" w:rsidP="00600659">
      <w:pPr>
        <w:numPr>
          <w:ilvl w:val="0"/>
          <w:numId w:val="33"/>
        </w:numPr>
        <w:spacing w:after="0" w:line="240" w:lineRule="auto"/>
        <w:contextualSpacing/>
        <w:rPr>
          <w:rFonts w:ascii="Times New Roman" w:hAnsi="Times New Roman"/>
        </w:rPr>
      </w:pPr>
      <w:r w:rsidRPr="00DD076D">
        <w:rPr>
          <w:rFonts w:ascii="Times New Roman" w:hAnsi="Times New Roman"/>
        </w:rPr>
        <w:t xml:space="preserve">Choosing a text: Our teachers </w:t>
      </w:r>
      <w:r w:rsidR="005719AA">
        <w:rPr>
          <w:rFonts w:ascii="Times New Roman" w:hAnsi="Times New Roman"/>
        </w:rPr>
        <w:t xml:space="preserve">will </w:t>
      </w:r>
      <w:r w:rsidRPr="00DD076D">
        <w:rPr>
          <w:rFonts w:ascii="Times New Roman" w:hAnsi="Times New Roman"/>
        </w:rPr>
        <w:t>select authentic texts, often primary source documents that provide contrasting viewpoints or controversy.</w:t>
      </w:r>
    </w:p>
    <w:p w:rsidR="00DD076D" w:rsidRPr="00DD076D" w:rsidRDefault="00DD076D" w:rsidP="00600659">
      <w:pPr>
        <w:numPr>
          <w:ilvl w:val="0"/>
          <w:numId w:val="33"/>
        </w:numPr>
        <w:spacing w:after="0" w:line="240" w:lineRule="auto"/>
        <w:contextualSpacing/>
        <w:rPr>
          <w:rFonts w:ascii="Times New Roman" w:hAnsi="Times New Roman"/>
        </w:rPr>
      </w:pPr>
      <w:r w:rsidRPr="00DD076D">
        <w:rPr>
          <w:rFonts w:ascii="Times New Roman" w:hAnsi="Times New Roman"/>
        </w:rPr>
        <w:t>Preparing the students: Students</w:t>
      </w:r>
      <w:r w:rsidR="005719AA">
        <w:rPr>
          <w:rFonts w:ascii="Times New Roman" w:hAnsi="Times New Roman"/>
        </w:rPr>
        <w:t xml:space="preserve"> will</w:t>
      </w:r>
      <w:r w:rsidRPr="00DD076D">
        <w:rPr>
          <w:rFonts w:ascii="Times New Roman" w:hAnsi="Times New Roman"/>
        </w:rPr>
        <w:t xml:space="preserve"> read through these documents and highlight claims, evidence, reasoning, and counter-arguments. Our teachers use technology tools to embed comprehension questions and reflective prompts for students to answer prior to the seminar.</w:t>
      </w:r>
    </w:p>
    <w:p w:rsidR="00DD076D" w:rsidRPr="00DD076D" w:rsidRDefault="00DD076D" w:rsidP="00600659">
      <w:pPr>
        <w:numPr>
          <w:ilvl w:val="0"/>
          <w:numId w:val="33"/>
        </w:numPr>
        <w:spacing w:after="0" w:line="240" w:lineRule="auto"/>
        <w:contextualSpacing/>
        <w:rPr>
          <w:rFonts w:ascii="Times New Roman" w:hAnsi="Times New Roman"/>
        </w:rPr>
      </w:pPr>
      <w:r w:rsidRPr="00DD076D">
        <w:rPr>
          <w:rFonts w:ascii="Times New Roman" w:hAnsi="Times New Roman"/>
        </w:rPr>
        <w:t xml:space="preserve">Preparing the questions: Teachers and students generate open-ended questions that elicit evidence from the texts to support students’ claims. Through online surveys, we continue to collect information about students’ interests. Hence, questions are contextualize to reflect students’ lives and real experiences. </w:t>
      </w:r>
    </w:p>
    <w:p w:rsidR="00DD076D" w:rsidRPr="00DD076D" w:rsidRDefault="00DD076D" w:rsidP="00600659">
      <w:pPr>
        <w:numPr>
          <w:ilvl w:val="0"/>
          <w:numId w:val="33"/>
        </w:numPr>
        <w:spacing w:after="0" w:line="240" w:lineRule="auto"/>
        <w:contextualSpacing/>
        <w:rPr>
          <w:rFonts w:ascii="Times New Roman" w:hAnsi="Times New Roman"/>
        </w:rPr>
      </w:pPr>
      <w:r w:rsidRPr="00DD076D">
        <w:rPr>
          <w:rFonts w:ascii="Times New Roman" w:hAnsi="Times New Roman"/>
        </w:rPr>
        <w:t>Assessment: The IRA and NCTE further highlight the importance of reflection as regular practice in Socratic Seminars. They state, “The most global measure of success</w:t>
      </w:r>
      <w:r w:rsidRPr="00DD076D">
        <w:rPr>
          <w:rFonts w:ascii="Cambria" w:hAnsi="Cambria"/>
        </w:rPr>
        <w:t xml:space="preserve"> </w:t>
      </w:r>
      <w:r w:rsidRPr="00DD076D">
        <w:rPr>
          <w:rFonts w:ascii="Times New Roman" w:hAnsi="Times New Roman"/>
        </w:rPr>
        <w:t>is reflection, both on the part of the teacher and students, on the degree to which text-centered student talk dominated the time and work of the session.  Reflective writing asking students to describe their participation and set their own goals for future seminars can be effective as well.”</w:t>
      </w:r>
      <w:r w:rsidRPr="00C707EB">
        <w:rPr>
          <w:rFonts w:ascii="Times New Roman" w:hAnsi="Times New Roman"/>
          <w:vertAlign w:val="superscript"/>
        </w:rPr>
        <w:footnoteReference w:id="9"/>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rPr>
      </w:pPr>
      <w:r w:rsidRPr="00DD076D">
        <w:rPr>
          <w:rFonts w:ascii="Times New Roman" w:hAnsi="Times New Roman"/>
        </w:rPr>
        <w:t>According to research report entitled, “From High School to the Future:  ACT Preparation–Too Much, Too Late Why ACT Scores Are Low in Chicago and What It Means for Schools,” which was publish by the Consortium on Chicago School Research (CCSR) at the University of Chicago, specific classroom practices such as evidence-based argumentation led to statistically significant higher ACT scores for students who engaged in this practice more than once a month.</w:t>
      </w:r>
      <w:r w:rsidRPr="00C707EB">
        <w:rPr>
          <w:rFonts w:ascii="Times New Roman" w:hAnsi="Times New Roman"/>
          <w:vertAlign w:val="superscript"/>
        </w:rPr>
        <w:footnoteReference w:id="10"/>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b/>
        </w:rPr>
      </w:pPr>
      <w:r w:rsidRPr="00DD076D">
        <w:rPr>
          <w:rFonts w:ascii="Times New Roman" w:hAnsi="Times New Roman"/>
          <w:b/>
        </w:rPr>
        <w:t>Team Teaching</w:t>
      </w:r>
    </w:p>
    <w:p w:rsidR="00DD076D" w:rsidRPr="00DD076D" w:rsidRDefault="00C707EB" w:rsidP="00DD076D">
      <w:pPr>
        <w:spacing w:after="0" w:line="240" w:lineRule="auto"/>
        <w:rPr>
          <w:rFonts w:ascii="Times New Roman" w:hAnsi="Times New Roman"/>
        </w:rPr>
      </w:pPr>
      <w:r>
        <w:rPr>
          <w:rFonts w:ascii="Times New Roman" w:hAnsi="Times New Roman"/>
        </w:rPr>
        <w:lastRenderedPageBreak/>
        <w:t>At Evelyn Ann Charter Institute</w:t>
      </w:r>
      <w:r w:rsidR="00DD076D" w:rsidRPr="00DD076D">
        <w:rPr>
          <w:rFonts w:ascii="Times New Roman" w:hAnsi="Times New Roman"/>
        </w:rPr>
        <w:t>, we strive to ensure our students’ educational experience is cohesive and integrated. We believe teacher collaboration is critical to the success of our academic model. Due to our intentional alignment of curriculum, instruction, and assessment, we are constantly gauging what our students know and how to best facilitate their learning. Employing the Understanding By Design® Framework</w:t>
      </w:r>
      <w:r w:rsidR="00DD076D" w:rsidRPr="00C707EB">
        <w:rPr>
          <w:rFonts w:ascii="Times New Roman" w:hAnsi="Times New Roman"/>
          <w:vertAlign w:val="superscript"/>
        </w:rPr>
        <w:footnoteReference w:id="11"/>
      </w:r>
      <w:r w:rsidR="00DD076D" w:rsidRPr="00DD076D">
        <w:rPr>
          <w:rFonts w:ascii="Times New Roman" w:hAnsi="Times New Roman"/>
        </w:rPr>
        <w:t xml:space="preserve"> in our planning, the curriculum is framed around essential questions that spark curiosity and are relevant to students’ lives.  As we grow, our master teachers will work with newer teachers to maintain horizontal and vertical articulation to reinforce skills and increase rigor. </w:t>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rPr>
      </w:pPr>
      <w:r w:rsidRPr="00DD076D">
        <w:rPr>
          <w:rFonts w:ascii="Times New Roman" w:hAnsi="Times New Roman"/>
        </w:rPr>
        <w:t xml:space="preserve">We have established a school-wide standards-based grading structure. As a result, our students have a clear understanding of constitutes mastery across content areas. Our teacher teams meet regularly and are organized into two broad categories – Humanities and STEM. The special education and intervention staff work with the content teams to discuss how to best support students with disabilities and/or learning difficulties. This collective responsibility increases our capacity to meet the individual learning needs of all students while maintaining high expectations and rich learning experiences. </w:t>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b/>
        </w:rPr>
      </w:pPr>
      <w:r w:rsidRPr="00DD076D">
        <w:rPr>
          <w:rFonts w:ascii="Times New Roman" w:hAnsi="Times New Roman"/>
          <w:b/>
        </w:rPr>
        <w:t xml:space="preserve">Common Rubrics </w:t>
      </w:r>
    </w:p>
    <w:p w:rsidR="00DD076D" w:rsidRPr="00DD076D" w:rsidRDefault="00DD076D" w:rsidP="00DD076D">
      <w:pPr>
        <w:spacing w:after="0" w:line="240" w:lineRule="auto"/>
        <w:rPr>
          <w:rFonts w:ascii="Times New Roman" w:hAnsi="Times New Roman"/>
        </w:rPr>
      </w:pPr>
      <w:r w:rsidRPr="00DD076D">
        <w:rPr>
          <w:rFonts w:ascii="Times New Roman" w:hAnsi="Times New Roman"/>
        </w:rPr>
        <w:t>Our success at previous schools depended on the use of common language when discussing student work and giving students meaningful feedback. Thus, we have created common writing and presentation rubrics to give students a clear road map for submitting high quality finished products.  The Common Core State Standards require students to critically think, read, write, and speak across content areas.  Our methodologies are centered on improving students’ cognitive and metacognitive skills in preparing our students to be college and career ready.</w:t>
      </w:r>
    </w:p>
    <w:p w:rsidR="00DD076D" w:rsidRPr="00DD076D" w:rsidRDefault="00DD076D" w:rsidP="00DD076D">
      <w:pPr>
        <w:spacing w:after="0" w:line="240" w:lineRule="auto"/>
        <w:rPr>
          <w:rFonts w:ascii="Times New Roman" w:hAnsi="Times New Roman"/>
        </w:rPr>
      </w:pPr>
    </w:p>
    <w:p w:rsidR="00DD076D" w:rsidRPr="00DD076D" w:rsidRDefault="00DD076D" w:rsidP="00DD076D">
      <w:pPr>
        <w:spacing w:after="0" w:line="240" w:lineRule="auto"/>
        <w:rPr>
          <w:rFonts w:ascii="Times New Roman" w:hAnsi="Times New Roman"/>
          <w:b/>
        </w:rPr>
      </w:pPr>
      <w:r w:rsidRPr="00DD076D">
        <w:rPr>
          <w:rFonts w:ascii="Times New Roman" w:hAnsi="Times New Roman"/>
          <w:b/>
        </w:rPr>
        <w:t>Alignment with Professional Development and Assessments</w:t>
      </w:r>
    </w:p>
    <w:p w:rsidR="00DD076D" w:rsidRPr="00DD076D" w:rsidRDefault="00DD076D" w:rsidP="00DD076D">
      <w:pPr>
        <w:spacing w:after="0" w:line="240" w:lineRule="auto"/>
        <w:rPr>
          <w:rFonts w:ascii="Times New Roman" w:hAnsi="Times New Roman"/>
        </w:rPr>
      </w:pPr>
      <w:r w:rsidRPr="00DD076D">
        <w:rPr>
          <w:rFonts w:ascii="Times New Roman" w:hAnsi="Times New Roman"/>
        </w:rPr>
        <w:t>As outlined in our professional development plan, teachers have common planning time by POD weekly and also have three hours of professio</w:t>
      </w:r>
      <w:r w:rsidR="00C707EB" w:rsidRPr="00C707EB">
        <w:rPr>
          <w:rFonts w:ascii="Times New Roman" w:hAnsi="Times New Roman"/>
        </w:rPr>
        <w:t>nal development time each Wednesday</w:t>
      </w:r>
      <w:r w:rsidRPr="00DD076D">
        <w:rPr>
          <w:rFonts w:ascii="Times New Roman" w:hAnsi="Times New Roman"/>
        </w:rPr>
        <w:t xml:space="preserve">.  Instructional strategies are discussed and supported during these times based on needs identified during observations by the principal, curriculum coordinator or peers.   In addition, teachers receive support and coaching on instructional strategies in real-time from the curriculum coordinator who will </w:t>
      </w:r>
      <w:r w:rsidR="000D2D31" w:rsidRPr="00DD076D">
        <w:rPr>
          <w:rFonts w:ascii="Times New Roman" w:hAnsi="Times New Roman"/>
        </w:rPr>
        <w:t>observe</w:t>
      </w:r>
      <w:r w:rsidRPr="00DD076D">
        <w:rPr>
          <w:rFonts w:ascii="Times New Roman" w:hAnsi="Times New Roman"/>
        </w:rPr>
        <w:t xml:space="preserve"> videotape and provide feedback on mini-lessons.   Teachers are expected to use many different types of data to assess the effectiveness of instructional strategies including review of studen</w:t>
      </w:r>
      <w:r w:rsidR="00853E2C">
        <w:rPr>
          <w:rFonts w:ascii="Times New Roman" w:hAnsi="Times New Roman"/>
        </w:rPr>
        <w:t>t work, student surveys</w:t>
      </w:r>
      <w:r w:rsidRPr="00DD076D">
        <w:rPr>
          <w:rFonts w:ascii="Times New Roman" w:hAnsi="Times New Roman"/>
        </w:rPr>
        <w:t xml:space="preserve"> and EPAS data and are provided coaching time with the data strategist to do so. </w:t>
      </w:r>
    </w:p>
    <w:p w:rsidR="00DD076D" w:rsidRPr="00C707EB" w:rsidRDefault="00DD076D" w:rsidP="001F0546">
      <w:pPr>
        <w:pStyle w:val="NormalWeb"/>
        <w:shd w:val="clear" w:color="auto" w:fill="FFFFFF"/>
        <w:spacing w:before="0" w:beforeAutospacing="0" w:after="0" w:afterAutospacing="0"/>
        <w:textAlignment w:val="baseline"/>
        <w:rPr>
          <w:sz w:val="22"/>
          <w:szCs w:val="22"/>
        </w:rPr>
      </w:pPr>
    </w:p>
    <w:p w:rsidR="00FF72B6" w:rsidRPr="002F7F6C" w:rsidRDefault="00FF72B6" w:rsidP="00DA26FC">
      <w:pPr>
        <w:pStyle w:val="Normal1"/>
        <w:spacing w:after="0" w:line="240" w:lineRule="auto"/>
        <w:jc w:val="both"/>
        <w:rPr>
          <w:rFonts w:ascii="Times New Roman" w:hAnsi="Times New Roman" w:cs="Times New Roman"/>
        </w:rPr>
      </w:pPr>
    </w:p>
    <w:p w:rsidR="00FF72B6" w:rsidRPr="002F7F6C" w:rsidRDefault="00FF72B6" w:rsidP="00DA26FC">
      <w:pPr>
        <w:pStyle w:val="Normal1"/>
        <w:spacing w:after="0" w:line="240" w:lineRule="auto"/>
        <w:jc w:val="both"/>
        <w:rPr>
          <w:rFonts w:ascii="Times New Roman" w:hAnsi="Times New Roman" w:cs="Times New Roman"/>
          <w:b/>
        </w:rPr>
      </w:pPr>
      <w:r w:rsidRPr="002F7F6C">
        <w:rPr>
          <w:rFonts w:ascii="Times New Roman" w:hAnsi="Times New Roman" w:cs="Times New Roman"/>
          <w:b/>
        </w:rPr>
        <w:t xml:space="preserve"> Section 2.4: Educational Goals and Assessments </w:t>
      </w:r>
    </w:p>
    <w:p w:rsidR="00FF72B6" w:rsidRPr="00A01D60" w:rsidRDefault="00FF72B6"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2.4.1: School Goals Chicago Public Schools uses the School Quality Rating Policy (SQRP) to assess its schools and hold them accountable for educational success. Please review the SQRP at http://cps.edu/Performance/Pages/PerformancePolicy.aspx. In addition, the Chicago Board of Education adopted a Charter School Quality Policy aligned to the SQRP that will be helpful to consult when setting goals for school performance. Please review this policy at </w:t>
      </w:r>
      <w:hyperlink r:id="rId59" w:history="1">
        <w:r w:rsidR="00DD6541" w:rsidRPr="00C77214">
          <w:rPr>
            <w:rStyle w:val="Hyperlink"/>
            <w:rFonts w:ascii="Times New Roman" w:hAnsi="Times New Roman" w:cs="Times New Roman"/>
            <w:sz w:val="18"/>
            <w:szCs w:val="18"/>
          </w:rPr>
          <w:t>http://www.cpsboe.org/content/actions/2015_10/15-1028-PO1.pdf</w:t>
        </w:r>
      </w:hyperlink>
      <w:r w:rsidRPr="00A01D60">
        <w:rPr>
          <w:rFonts w:ascii="Times New Roman" w:hAnsi="Times New Roman" w:cs="Times New Roman"/>
          <w:sz w:val="18"/>
          <w:szCs w:val="18"/>
        </w:rPr>
        <w:t xml:space="preserve">. </w:t>
      </w:r>
    </w:p>
    <w:p w:rsidR="00FF72B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In your proposal, identify the academic, non-academic, and mission-specific goals and metrics for the proposed school. Your answer must: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Include a table in the narrative that details the school’s quantifiable goals, including targeted assessment scores, attendance levels, and additional metrics for each of its first five years of operation.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Highlight and discuss the rationale for any differences between your school’s goals and metrics and those included in the SQRP at the grade level/s you intend to serve.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any non-academic goals for students, how those goals will be measured, and by whom. </w:t>
      </w:r>
    </w:p>
    <w:p w:rsidR="00643D02" w:rsidRDefault="00643D02" w:rsidP="00DA26FC">
      <w:pPr>
        <w:pStyle w:val="Normal1"/>
        <w:spacing w:after="0" w:line="240" w:lineRule="auto"/>
        <w:jc w:val="both"/>
        <w:rPr>
          <w:rFonts w:ascii="Times New Roman" w:hAnsi="Times New Roman" w:cs="Times New Roman"/>
          <w:sz w:val="18"/>
          <w:szCs w:val="18"/>
        </w:rPr>
      </w:pPr>
    </w:p>
    <w:p w:rsidR="00643D02" w:rsidRPr="00643D02" w:rsidRDefault="00643D02" w:rsidP="00643D02">
      <w:pPr>
        <w:spacing w:after="0" w:line="240" w:lineRule="auto"/>
        <w:rPr>
          <w:rFonts w:ascii="Cambria" w:hAnsi="Cambria"/>
          <w:b/>
        </w:rPr>
      </w:pPr>
      <w:r w:rsidRPr="00643D02">
        <w:rPr>
          <w:rFonts w:ascii="Cambria" w:hAnsi="Cambria"/>
          <w:b/>
        </w:rPr>
        <w:t>Educational Goals and Metrics</w:t>
      </w:r>
    </w:p>
    <w:p w:rsidR="00643D02" w:rsidRPr="00643D02" w:rsidRDefault="00643D02" w:rsidP="00643D02">
      <w:pPr>
        <w:spacing w:after="0" w:line="240" w:lineRule="auto"/>
        <w:rPr>
          <w:rFonts w:ascii="Cambria" w:hAnsi="Cambria"/>
        </w:rPr>
      </w:pPr>
      <w:r w:rsidRPr="00643D02">
        <w:rPr>
          <w:rFonts w:ascii="Cambria" w:hAnsi="Cambria"/>
        </w:rPr>
        <w:t xml:space="preserve">Our educational goals and metrics are reported using a balanced scorecard to provide a diverse perspective on student achievement. We will rigorously measure academic growth, academic attainment, participation, and habits of minds.  When developing our educational goals and metrics, we reviewed data from the CPS Pershing Network because we believe these students will closely mirror the diversity of </w:t>
      </w:r>
      <w:r w:rsidRPr="00643D02">
        <w:rPr>
          <w:rFonts w:ascii="Cambria" w:hAnsi="Cambria"/>
        </w:rPr>
        <w:lastRenderedPageBreak/>
        <w:t>students anticip</w:t>
      </w:r>
      <w:r>
        <w:rPr>
          <w:rFonts w:ascii="Cambria" w:hAnsi="Cambria"/>
        </w:rPr>
        <w:t>ated to attend Evelyn Ann Charter Institute</w:t>
      </w:r>
      <w:r w:rsidRPr="00643D02">
        <w:rPr>
          <w:rFonts w:ascii="Cambria" w:hAnsi="Cambria"/>
        </w:rPr>
        <w:t xml:space="preserve">. The assessment plan should be comprehensive in terms of assessing both individual student growth and overall school performance compared to similar schools against local and national benchmarks. The new CPS performance policy has been used to create overall benchmarks for school wide growth and attainment. </w:t>
      </w:r>
    </w:p>
    <w:p w:rsidR="00643D02" w:rsidRPr="00643D02" w:rsidRDefault="00643D02" w:rsidP="00643D02">
      <w:pPr>
        <w:spacing w:after="0" w:line="240" w:lineRule="auto"/>
        <w:rPr>
          <w:rFonts w:ascii="Cambria" w:hAnsi="Cambria"/>
          <w:b/>
        </w:rPr>
      </w:pPr>
    </w:p>
    <w:p w:rsidR="00643D02" w:rsidRPr="00643D02" w:rsidRDefault="00643D02" w:rsidP="00643D02">
      <w:pPr>
        <w:spacing w:after="0" w:line="240" w:lineRule="auto"/>
        <w:rPr>
          <w:rFonts w:ascii="Cambria" w:hAnsi="Cambria"/>
          <w:b/>
        </w:rPr>
      </w:pPr>
      <w:r w:rsidRPr="00643D02">
        <w:rPr>
          <w:rFonts w:ascii="Cambria" w:hAnsi="Cambria"/>
          <w:b/>
        </w:rPr>
        <w:t>School Level Measures</w:t>
      </w:r>
    </w:p>
    <w:p w:rsidR="00643D02" w:rsidRPr="00643D02" w:rsidRDefault="00643D02" w:rsidP="00643D02">
      <w:pPr>
        <w:spacing w:after="0" w:line="240" w:lineRule="auto"/>
        <w:rPr>
          <w:rFonts w:ascii="Cambria" w:hAnsi="Cambria"/>
        </w:rPr>
      </w:pPr>
      <w:r w:rsidRPr="00643D02">
        <w:rPr>
          <w:rFonts w:ascii="Cambria" w:hAnsi="Cambria"/>
        </w:rPr>
        <w:t xml:space="preserve">School wide performance measures and its evaluation are vital to school success. While setting up structures and protocols for performance management, we have identified indicators and benchmarks of school performance and growth against which the school’s success will be evaluated on an annual basis. Its intention is to both identify best practices while setting targeted supports for students and guide the board and parent community to make better decisions. </w:t>
      </w: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r w:rsidRPr="00643D02">
        <w:rPr>
          <w:rFonts w:ascii="Cambria" w:hAnsi="Cambria"/>
        </w:rPr>
        <w:t xml:space="preserve">We believe that student growth and performance measures should align to the school level metrics and measures. An aligned path between the two is the key to school’s success in using data with instructional best practices. All the measures identified in the student academic growth section comprehensively aggregate to some of the key school-wide metrics and measures. The measures include student performance on nationally normed assessments (elementary and high school), school culture and climate, attendance, graduation and college success. It is also strategically aligned with the school level metrics on the CPS School Quality Rating Policy. </w:t>
      </w: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r w:rsidRPr="00643D02">
        <w:rPr>
          <w:rFonts w:ascii="Cambria" w:hAnsi="Cambria"/>
        </w:rPr>
        <w:t xml:space="preserve">The table below provides the benchmarks that we have chosen from the School Quality Rating Policy that in good approximation align with the student growth and attainment benchmarks discussed in the section on student growth and attainment that follows. </w:t>
      </w: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color w:val="FF0000"/>
        </w:rPr>
      </w:pPr>
    </w:p>
    <w:tbl>
      <w:tblPr>
        <w:tblW w:w="8195" w:type="dxa"/>
        <w:tblInd w:w="103" w:type="dxa"/>
        <w:tblLook w:val="04A0" w:firstRow="1" w:lastRow="0" w:firstColumn="1" w:lastColumn="0" w:noHBand="0" w:noVBand="1"/>
      </w:tblPr>
      <w:tblGrid>
        <w:gridCol w:w="5045"/>
        <w:gridCol w:w="3150"/>
      </w:tblGrid>
      <w:tr w:rsidR="00643D02" w:rsidRPr="00643D02" w:rsidTr="00643D02">
        <w:trPr>
          <w:trHeight w:val="255"/>
        </w:trPr>
        <w:tc>
          <w:tcPr>
            <w:tcW w:w="8195"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jc w:val="center"/>
              <w:rPr>
                <w:rFonts w:ascii="Cambria" w:eastAsia="Times New Roman" w:hAnsi="Cambria"/>
                <w:b/>
                <w:bCs/>
                <w:color w:val="000000"/>
                <w:sz w:val="20"/>
                <w:szCs w:val="20"/>
              </w:rPr>
            </w:pPr>
            <w:r w:rsidRPr="00643D02">
              <w:rPr>
                <w:rFonts w:ascii="Cambria" w:eastAsia="Times New Roman" w:hAnsi="Cambria"/>
                <w:b/>
                <w:bCs/>
                <w:color w:val="000000"/>
                <w:sz w:val="20"/>
                <w:szCs w:val="20"/>
              </w:rPr>
              <w:t>High School Performance Indicators</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jc w:val="center"/>
              <w:rPr>
                <w:rFonts w:ascii="Cambria" w:eastAsia="Times New Roman" w:hAnsi="Cambria"/>
                <w:b/>
                <w:bCs/>
                <w:color w:val="000000"/>
                <w:sz w:val="20"/>
                <w:szCs w:val="20"/>
              </w:rPr>
            </w:pPr>
            <w:r w:rsidRPr="00643D02">
              <w:rPr>
                <w:rFonts w:ascii="Cambria" w:eastAsia="Times New Roman" w:hAnsi="Cambria"/>
                <w:b/>
                <w:bCs/>
                <w:color w:val="000000"/>
                <w:sz w:val="20"/>
                <w:szCs w:val="20"/>
              </w:rPr>
              <w:t>High School Performance Indicator</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jc w:val="center"/>
              <w:rPr>
                <w:rFonts w:ascii="Cambria" w:eastAsia="Times New Roman" w:hAnsi="Cambria"/>
                <w:b/>
                <w:bCs/>
                <w:color w:val="000000"/>
                <w:sz w:val="20"/>
                <w:szCs w:val="20"/>
              </w:rPr>
            </w:pPr>
            <w:r w:rsidRPr="00643D02">
              <w:rPr>
                <w:rFonts w:ascii="Cambria" w:eastAsia="Times New Roman" w:hAnsi="Cambria"/>
                <w:b/>
                <w:bCs/>
                <w:color w:val="000000"/>
                <w:sz w:val="20"/>
                <w:szCs w:val="20"/>
              </w:rPr>
              <w:t>4 points on SQRP</w:t>
            </w:r>
          </w:p>
        </w:tc>
      </w:tr>
      <w:tr w:rsidR="00643D02" w:rsidRPr="00643D02" w:rsidTr="00643D02">
        <w:trPr>
          <w:trHeight w:val="510"/>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National School Growth Percentile Based on EXPLORE, PLAN and ACT Assessments</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70th and 89th percentile</w:t>
            </w:r>
          </w:p>
        </w:tc>
      </w:tr>
      <w:tr w:rsidR="00643D02" w:rsidRPr="00643D02" w:rsidTr="00643D02">
        <w:trPr>
          <w:trHeight w:val="510"/>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Priority Group National Growth Percentile Based on EXPLORE, PLAN and ACT Assessments *</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50th and 69th percentile</w:t>
            </w:r>
          </w:p>
        </w:tc>
      </w:tr>
      <w:tr w:rsidR="00643D02" w:rsidRPr="00643D02" w:rsidTr="00643D02">
        <w:trPr>
          <w:trHeight w:val="510"/>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National School Attainment Percentile Based on EXPLORE, PLAN and ACT Assessments</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70th and 89th percentile</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Average Daily Attendance Rate (Grades 9-12)</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90% and 94.9%</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Freshman On-Track Rate</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80% and 89.9%</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1-Year Dropout Rate</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2.1% and 4%</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lastRenderedPageBreak/>
              <w:t>4-year Cohort Graduation Rate</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75% and 84.9%</w:t>
            </w:r>
          </w:p>
        </w:tc>
      </w:tr>
      <w:tr w:rsidR="00643D02" w:rsidRPr="00643D02" w:rsidTr="00643D02">
        <w:trPr>
          <w:trHeight w:val="76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Percent of Graduates Earning a 3+ on an AP Exam, a 4+ on an IB Exam, an Approved Early College Credit and/or an Approved Career Credential</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30% and 39.9%</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College Enrollment Rate</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65% and 74.9%</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College Persistence Rate</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75% and 84.9%</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My Voice, My School 5 Essentials Survey</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Organized</w:t>
            </w:r>
          </w:p>
        </w:tc>
      </w:tr>
      <w:tr w:rsidR="00643D02" w:rsidRPr="00643D02" w:rsidTr="00643D02">
        <w:trPr>
          <w:trHeight w:val="255"/>
        </w:trPr>
        <w:tc>
          <w:tcPr>
            <w:tcW w:w="5045" w:type="dxa"/>
            <w:tcBorders>
              <w:top w:val="nil"/>
              <w:left w:val="single" w:sz="4" w:space="0" w:color="auto"/>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Data Quality Index Score</w:t>
            </w:r>
          </w:p>
        </w:tc>
        <w:tc>
          <w:tcPr>
            <w:tcW w:w="3150" w:type="dxa"/>
            <w:tcBorders>
              <w:top w:val="nil"/>
              <w:left w:val="nil"/>
              <w:bottom w:val="single" w:sz="4" w:space="0" w:color="auto"/>
              <w:right w:val="single" w:sz="4" w:space="0" w:color="auto"/>
            </w:tcBorders>
            <w:shd w:val="clear" w:color="auto" w:fill="auto"/>
            <w:vAlign w:val="bottom"/>
            <w:hideMark/>
          </w:tcPr>
          <w:p w:rsidR="00643D02" w:rsidRPr="00643D02" w:rsidRDefault="00643D02" w:rsidP="00643D02">
            <w:pPr>
              <w:spacing w:after="0" w:line="240" w:lineRule="auto"/>
              <w:rPr>
                <w:rFonts w:ascii="Cambria" w:eastAsia="Times New Roman" w:hAnsi="Cambria"/>
                <w:color w:val="000000"/>
                <w:sz w:val="20"/>
                <w:szCs w:val="20"/>
              </w:rPr>
            </w:pPr>
            <w:r w:rsidRPr="00643D02">
              <w:rPr>
                <w:rFonts w:ascii="Cambria" w:eastAsia="Times New Roman" w:hAnsi="Cambria"/>
                <w:color w:val="000000"/>
                <w:sz w:val="20"/>
                <w:szCs w:val="20"/>
              </w:rPr>
              <w:t>Between 95% and 98.9%</w:t>
            </w:r>
          </w:p>
        </w:tc>
      </w:tr>
    </w:tbl>
    <w:p w:rsidR="00853E2C" w:rsidRDefault="00853E2C"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r w:rsidRPr="00643D02">
        <w:rPr>
          <w:rFonts w:ascii="Cambria" w:hAnsi="Cambria"/>
        </w:rPr>
        <w:t>The next section on student growth me</w:t>
      </w:r>
      <w:r w:rsidR="002815A1">
        <w:rPr>
          <w:rFonts w:ascii="Cambria" w:hAnsi="Cambria"/>
        </w:rPr>
        <w:t>asures demonstrates an</w:t>
      </w:r>
      <w:r w:rsidRPr="00643D02">
        <w:rPr>
          <w:rFonts w:ascii="Cambria" w:hAnsi="Cambria"/>
        </w:rPr>
        <w:t xml:space="preserve"> </w:t>
      </w:r>
      <w:r w:rsidR="002815A1" w:rsidRPr="00643D02">
        <w:rPr>
          <w:rFonts w:ascii="Cambria" w:hAnsi="Cambria"/>
        </w:rPr>
        <w:t>established</w:t>
      </w:r>
      <w:r w:rsidR="002815A1">
        <w:rPr>
          <w:rFonts w:ascii="Cambria" w:hAnsi="Cambria"/>
        </w:rPr>
        <w:t xml:space="preserve"> set</w:t>
      </w:r>
      <w:r w:rsidRPr="00643D02">
        <w:rPr>
          <w:rFonts w:ascii="Cambria" w:hAnsi="Cambria"/>
        </w:rPr>
        <w:t xml:space="preserve"> of metrics that will allow the school team to operationalize and monitor its instructional strategy. It is expected that a rigorous set of student level metrics will aggregate to a more school wide success.</w:t>
      </w: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b/>
        </w:rPr>
      </w:pPr>
      <w:r w:rsidRPr="00643D02">
        <w:rPr>
          <w:rFonts w:ascii="Cambria" w:hAnsi="Cambria"/>
          <w:b/>
        </w:rPr>
        <w:t>Student Growth Measures</w:t>
      </w: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r w:rsidRPr="00643D02">
        <w:rPr>
          <w:rFonts w:ascii="Cambria" w:hAnsi="Cambria"/>
        </w:rPr>
        <w:t xml:space="preserve">Individual student growth is the focus of our educational goals and metrics. We measure this using the </w:t>
      </w:r>
      <w:r w:rsidR="00851EB0">
        <w:rPr>
          <w:rFonts w:ascii="Cambria" w:hAnsi="Cambria"/>
        </w:rPr>
        <w:t>EXPLORE</w:t>
      </w:r>
      <w:r w:rsidR="000A3364">
        <w:rPr>
          <w:rFonts w:ascii="Cambria" w:hAnsi="Cambria"/>
        </w:rPr>
        <w:t xml:space="preserve"> PLAN, SAT System </w:t>
      </w:r>
      <w:r w:rsidRPr="00643D02">
        <w:rPr>
          <w:rFonts w:ascii="Cambria" w:hAnsi="Cambria"/>
        </w:rPr>
        <w:t xml:space="preserve">in high school.  Like CPS, we will measure ourselves based on the percent of students making typical growth.  We set our annual growth targets equal to the highest performing schools in the Pershing Network. </w:t>
      </w:r>
    </w:p>
    <w:p w:rsidR="00643D02" w:rsidRPr="00643D02" w:rsidRDefault="00643D02" w:rsidP="00643D02">
      <w:pPr>
        <w:spacing w:after="0" w:line="240" w:lineRule="auto"/>
        <w:rPr>
          <w:rFonts w:ascii="Cambria" w:hAnsi="Cambria"/>
        </w:rPr>
      </w:pPr>
    </w:p>
    <w:p w:rsidR="00643D02" w:rsidRPr="00643D02" w:rsidRDefault="00643D02" w:rsidP="00643D02">
      <w:pPr>
        <w:spacing w:after="0" w:line="240" w:lineRule="auto"/>
        <w:rPr>
          <w:rFonts w:ascii="Cambria" w:hAnsi="Cambria"/>
        </w:rPr>
      </w:pPr>
      <w:r w:rsidRPr="00643D02">
        <w:rPr>
          <w:rFonts w:ascii="Cambria" w:hAnsi="Cambria"/>
        </w:rPr>
        <w:t>However, achieving the average growth of typical peers does not ensure preparedness for post-secondary success if a student comes to us below grade level.  In high school, we will measure students making expected gains on EPAS like CPS and also measure the per</w:t>
      </w:r>
      <w:r w:rsidR="00851EB0">
        <w:rPr>
          <w:rFonts w:ascii="Cambria" w:hAnsi="Cambria"/>
        </w:rPr>
        <w:t>cent of students making expected growth for</w:t>
      </w:r>
      <w:r w:rsidRPr="00643D02">
        <w:rPr>
          <w:rFonts w:ascii="Cambria" w:hAnsi="Cambria"/>
        </w:rPr>
        <w:t xml:space="preserve"> college readiness. </w:t>
      </w:r>
    </w:p>
    <w:p w:rsidR="00643D02" w:rsidRPr="00643D02" w:rsidRDefault="00643D02" w:rsidP="00643D02">
      <w:pPr>
        <w:spacing w:after="0" w:line="240" w:lineRule="auto"/>
        <w:rPr>
          <w:rFonts w:ascii="Cambria" w:hAnsi="Cambria"/>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1620"/>
        <w:gridCol w:w="720"/>
        <w:gridCol w:w="1080"/>
        <w:gridCol w:w="720"/>
        <w:gridCol w:w="720"/>
        <w:gridCol w:w="720"/>
        <w:gridCol w:w="720"/>
        <w:gridCol w:w="720"/>
        <w:gridCol w:w="900"/>
      </w:tblGrid>
      <w:tr w:rsidR="00643D02" w:rsidRPr="00643D02" w:rsidTr="00643D02">
        <w:trPr>
          <w:cantSplit/>
          <w:trHeight w:val="395"/>
          <w:tblHeader/>
        </w:trPr>
        <w:tc>
          <w:tcPr>
            <w:tcW w:w="4878" w:type="dxa"/>
            <w:gridSpan w:val="4"/>
            <w:shd w:val="clear" w:color="auto" w:fill="000000"/>
          </w:tcPr>
          <w:p w:rsidR="00643D02" w:rsidRPr="00643D02" w:rsidRDefault="00643D02" w:rsidP="00643D02">
            <w:pPr>
              <w:spacing w:after="0" w:line="240" w:lineRule="auto"/>
              <w:jc w:val="center"/>
              <w:rPr>
                <w:rFonts w:ascii="Cambria" w:hAnsi="Cambria" w:cs="Calibri"/>
                <w:color w:val="FFFFFF"/>
                <w:sz w:val="24"/>
                <w:szCs w:val="24"/>
              </w:rPr>
            </w:pPr>
            <w:r w:rsidRPr="00643D02">
              <w:rPr>
                <w:rFonts w:ascii="Cambria" w:hAnsi="Cambria" w:cs="Calibri"/>
                <w:b/>
                <w:color w:val="FFFFFF"/>
                <w:sz w:val="24"/>
                <w:szCs w:val="24"/>
              </w:rPr>
              <w:t>Academic Growth Measures</w:t>
            </w:r>
          </w:p>
        </w:tc>
        <w:tc>
          <w:tcPr>
            <w:tcW w:w="4500" w:type="dxa"/>
            <w:gridSpan w:val="6"/>
            <w:shd w:val="clear" w:color="auto" w:fill="000000"/>
          </w:tcPr>
          <w:p w:rsidR="00643D02" w:rsidRPr="00643D02" w:rsidRDefault="00643D02" w:rsidP="00643D02">
            <w:pPr>
              <w:spacing w:after="0" w:line="240" w:lineRule="auto"/>
              <w:jc w:val="center"/>
              <w:rPr>
                <w:rFonts w:ascii="Cambria" w:hAnsi="Cambria" w:cs="Calibri"/>
                <w:b/>
                <w:color w:val="FFFFFF"/>
                <w:sz w:val="24"/>
                <w:szCs w:val="24"/>
              </w:rPr>
            </w:pPr>
            <w:r w:rsidRPr="00643D02">
              <w:rPr>
                <w:rFonts w:ascii="Cambria" w:hAnsi="Cambria" w:cs="Calibri"/>
                <w:b/>
                <w:color w:val="FFFFFF"/>
                <w:sz w:val="24"/>
                <w:szCs w:val="24"/>
              </w:rPr>
              <w:t>Goal/Target</w:t>
            </w:r>
          </w:p>
        </w:tc>
      </w:tr>
      <w:tr w:rsidR="00643D02" w:rsidRPr="00643D02" w:rsidTr="00643D02">
        <w:trPr>
          <w:cantSplit/>
          <w:trHeight w:val="593"/>
          <w:tblHeader/>
        </w:trPr>
        <w:tc>
          <w:tcPr>
            <w:tcW w:w="1458"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Benchmark</w:t>
            </w:r>
          </w:p>
        </w:tc>
        <w:tc>
          <w:tcPr>
            <w:tcW w:w="162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Measure</w:t>
            </w:r>
          </w:p>
        </w:tc>
        <w:tc>
          <w:tcPr>
            <w:tcW w:w="72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Grade</w:t>
            </w:r>
          </w:p>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Level</w:t>
            </w:r>
          </w:p>
        </w:tc>
        <w:tc>
          <w:tcPr>
            <w:tcW w:w="108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Reviewed</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13-14</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w:t>
            </w:r>
            <w:r w:rsidRPr="00643D02">
              <w:rPr>
                <w:rFonts w:ascii="Cambria" w:hAnsi="Cambria" w:cs="Calibri"/>
                <w:b/>
                <w:sz w:val="20"/>
                <w:szCs w:val="20"/>
                <w:vertAlign w:val="superscript"/>
              </w:rPr>
              <w:t>th</w:t>
            </w:r>
            <w:r w:rsidRPr="00643D02">
              <w:rPr>
                <w:rFonts w:ascii="Cambria" w:hAnsi="Cambria" w:cs="Calibri"/>
                <w:b/>
                <w:sz w:val="20"/>
                <w:szCs w:val="20"/>
              </w:rPr>
              <w:t xml:space="preserve"> </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14-15</w:t>
            </w:r>
          </w:p>
          <w:p w:rsidR="00643D02" w:rsidRPr="00643D02" w:rsidRDefault="000A3364"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-10</w:t>
            </w:r>
            <w:r w:rsidR="00643D02" w:rsidRPr="00643D02">
              <w:rPr>
                <w:rFonts w:ascii="Cambria" w:hAnsi="Cambria" w:cs="Calibri"/>
                <w:b/>
                <w:sz w:val="20"/>
                <w:szCs w:val="20"/>
                <w:vertAlign w:val="superscript"/>
              </w:rPr>
              <w:t>th</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15-16</w:t>
            </w:r>
          </w:p>
          <w:p w:rsidR="00643D02" w:rsidRPr="00643D02" w:rsidRDefault="000A3364"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-11</w:t>
            </w:r>
            <w:r w:rsidR="00643D02" w:rsidRPr="00643D02">
              <w:rPr>
                <w:rFonts w:ascii="Cambria" w:hAnsi="Cambria" w:cs="Calibri"/>
                <w:b/>
                <w:sz w:val="20"/>
                <w:szCs w:val="20"/>
                <w:vertAlign w:val="superscript"/>
              </w:rPr>
              <w:t>th</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16-17</w:t>
            </w:r>
          </w:p>
          <w:p w:rsidR="00643D02" w:rsidRPr="00643D02" w:rsidRDefault="000A3364"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17-18</w:t>
            </w:r>
          </w:p>
          <w:p w:rsidR="00643D02" w:rsidRPr="00643D02" w:rsidRDefault="000A3364"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90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 xml:space="preserve">Steady State </w:t>
            </w:r>
          </w:p>
        </w:tc>
      </w:tr>
      <w:tr w:rsidR="00643D02" w:rsidRPr="00643D02" w:rsidTr="00643D02">
        <w:trPr>
          <w:cantSplit/>
          <w:trHeight w:val="242"/>
        </w:trPr>
        <w:tc>
          <w:tcPr>
            <w:tcW w:w="145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 xml:space="preserve">Expected gain </w:t>
            </w:r>
          </w:p>
        </w:tc>
        <w:tc>
          <w:tcPr>
            <w:tcW w:w="1620" w:type="dxa"/>
            <w:shd w:val="clear" w:color="auto" w:fill="auto"/>
          </w:tcPr>
          <w:p w:rsidR="00643D02" w:rsidRPr="00643D02" w:rsidRDefault="000A3364" w:rsidP="00643D02">
            <w:pPr>
              <w:spacing w:after="0" w:line="240" w:lineRule="auto"/>
              <w:rPr>
                <w:rFonts w:ascii="Cambria" w:hAnsi="Cambria" w:cs="Calibri"/>
              </w:rPr>
            </w:pPr>
            <w:r>
              <w:rPr>
                <w:rFonts w:ascii="Cambria" w:hAnsi="Cambria" w:cs="Calibri"/>
              </w:rPr>
              <w:t>PLAN, SAT</w:t>
            </w:r>
          </w:p>
        </w:tc>
        <w:tc>
          <w:tcPr>
            <w:tcW w:w="720" w:type="dxa"/>
            <w:shd w:val="clear" w:color="auto" w:fill="auto"/>
          </w:tcPr>
          <w:p w:rsidR="00643D02" w:rsidRPr="00643D02" w:rsidRDefault="000A3364"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70%</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75%</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75%</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75%</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75%</w:t>
            </w:r>
          </w:p>
        </w:tc>
        <w:tc>
          <w:tcPr>
            <w:tcW w:w="90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75%</w:t>
            </w:r>
          </w:p>
        </w:tc>
      </w:tr>
      <w:tr w:rsidR="00643D02" w:rsidRPr="00643D02" w:rsidTr="00643D02">
        <w:trPr>
          <w:cantSplit/>
          <w:trHeight w:val="242"/>
        </w:trPr>
        <w:tc>
          <w:tcPr>
            <w:tcW w:w="1458" w:type="dxa"/>
            <w:shd w:val="clear" w:color="auto" w:fill="auto"/>
          </w:tcPr>
          <w:p w:rsidR="00643D02" w:rsidRPr="00643D02" w:rsidRDefault="00851EB0" w:rsidP="00643D02">
            <w:pPr>
              <w:spacing w:after="0" w:line="240" w:lineRule="auto"/>
              <w:rPr>
                <w:rFonts w:ascii="Cambria" w:hAnsi="Cambria" w:cs="Calibri"/>
              </w:rPr>
            </w:pPr>
            <w:r>
              <w:rPr>
                <w:rFonts w:ascii="Cambria" w:hAnsi="Cambria" w:cs="Calibri"/>
              </w:rPr>
              <w:t>Expected growth</w:t>
            </w:r>
          </w:p>
          <w:p w:rsidR="00643D02" w:rsidRPr="00643D02" w:rsidRDefault="00851EB0" w:rsidP="00643D02">
            <w:pPr>
              <w:spacing w:after="0" w:line="240" w:lineRule="auto"/>
              <w:rPr>
                <w:rFonts w:ascii="Cambria" w:hAnsi="Cambria" w:cs="Calibri"/>
              </w:rPr>
            </w:pPr>
            <w:r>
              <w:rPr>
                <w:rFonts w:ascii="Cambria" w:hAnsi="Cambria" w:cs="Calibri"/>
              </w:rPr>
              <w:t>for</w:t>
            </w:r>
            <w:r w:rsidR="00643D02" w:rsidRPr="00643D02">
              <w:rPr>
                <w:rFonts w:ascii="Cambria" w:hAnsi="Cambria" w:cs="Calibri"/>
              </w:rPr>
              <w:t xml:space="preserve"> college readiness</w:t>
            </w:r>
          </w:p>
        </w:tc>
        <w:tc>
          <w:tcPr>
            <w:tcW w:w="16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EXPLORE, PLAN, ACT</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65%</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70%</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70%</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70%</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70%</w:t>
            </w:r>
          </w:p>
        </w:tc>
        <w:tc>
          <w:tcPr>
            <w:tcW w:w="90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70%</w:t>
            </w:r>
          </w:p>
        </w:tc>
      </w:tr>
    </w:tbl>
    <w:p w:rsidR="00643D02" w:rsidRPr="00643D02" w:rsidRDefault="00643D02" w:rsidP="00643D02">
      <w:pPr>
        <w:spacing w:after="0" w:line="240" w:lineRule="auto"/>
        <w:rPr>
          <w:rFonts w:ascii="Cambria" w:eastAsiaTheme="minorHAnsi" w:hAnsi="Cambria" w:cs="Calibri"/>
          <w:b/>
        </w:rPr>
      </w:pPr>
    </w:p>
    <w:p w:rsidR="00643D02" w:rsidRPr="00643D02" w:rsidRDefault="00643D02" w:rsidP="00643D02">
      <w:pPr>
        <w:spacing w:after="0" w:line="240" w:lineRule="auto"/>
        <w:rPr>
          <w:rFonts w:ascii="Cambria" w:eastAsiaTheme="minorHAnsi" w:hAnsi="Cambria" w:cs="Calibri"/>
          <w:b/>
        </w:rPr>
      </w:pPr>
      <w:r w:rsidRPr="00643D02">
        <w:rPr>
          <w:rFonts w:ascii="Cambria" w:eastAsiaTheme="minorHAnsi" w:hAnsi="Cambria" w:cs="Calibri"/>
          <w:b/>
        </w:rPr>
        <w:t>Academic Attainment</w:t>
      </w:r>
    </w:p>
    <w:p w:rsidR="00643D02" w:rsidRPr="00643D02" w:rsidRDefault="00643D02" w:rsidP="00643D02">
      <w:pPr>
        <w:spacing w:after="0" w:line="240" w:lineRule="auto"/>
        <w:rPr>
          <w:rFonts w:ascii="Cambria" w:eastAsiaTheme="minorHAnsi" w:hAnsi="Cambria" w:cs="Calibri"/>
          <w:b/>
        </w:rPr>
      </w:pPr>
      <w:r w:rsidRPr="00643D02">
        <w:rPr>
          <w:rFonts w:ascii="Cambria" w:eastAsiaTheme="minorHAnsi" w:hAnsi="Cambria" w:cs="Calibri"/>
        </w:rPr>
        <w:t>Academic attainment measures are often gatekeepers to post-secondary options and thus we will monitor them closely.  The</w:t>
      </w:r>
      <w:r w:rsidR="00F5379C">
        <w:rPr>
          <w:rFonts w:ascii="Cambria" w:eastAsiaTheme="minorHAnsi" w:hAnsi="Cambria" w:cs="Calibri"/>
        </w:rPr>
        <w:t xml:space="preserve"> table below shows the expected</w:t>
      </w:r>
      <w:r w:rsidRPr="00643D02">
        <w:rPr>
          <w:rFonts w:ascii="Cambria" w:eastAsiaTheme="minorHAnsi" w:hAnsi="Cambria" w:cs="Calibri"/>
        </w:rPr>
        <w:t xml:space="preserve"> increase in goals and targets based on st</w:t>
      </w:r>
      <w:r w:rsidR="00F5379C">
        <w:rPr>
          <w:rFonts w:ascii="Cambria" w:eastAsiaTheme="minorHAnsi" w:hAnsi="Cambria" w:cs="Calibri"/>
        </w:rPr>
        <w:t xml:space="preserve">arting our first school with </w:t>
      </w:r>
      <w:r w:rsidRPr="00643D02">
        <w:rPr>
          <w:rFonts w:ascii="Cambria" w:eastAsiaTheme="minorHAnsi" w:hAnsi="Cambria" w:cs="Calibri"/>
        </w:rPr>
        <w:t>9</w:t>
      </w:r>
      <w:r w:rsidRPr="00643D02">
        <w:rPr>
          <w:rFonts w:ascii="Cambria" w:eastAsiaTheme="minorHAnsi" w:hAnsi="Cambria" w:cs="Calibri"/>
          <w:vertAlign w:val="superscript"/>
        </w:rPr>
        <w:t>th</w:t>
      </w:r>
      <w:r w:rsidRPr="00643D02">
        <w:rPr>
          <w:rFonts w:ascii="Cambria" w:eastAsiaTheme="minorHAnsi" w:hAnsi="Cambria" w:cs="Calibri"/>
        </w:rPr>
        <w:t xml:space="preserve"> grade students.  The steady state column shows how we will measure ourselves on each metric</w:t>
      </w:r>
      <w:r w:rsidR="00F5379C">
        <w:rPr>
          <w:rFonts w:ascii="Cambria" w:eastAsiaTheme="minorHAnsi" w:hAnsi="Cambria" w:cs="Calibri"/>
        </w:rPr>
        <w:t xml:space="preserve">.  </w:t>
      </w:r>
      <w:r w:rsidRPr="00643D02">
        <w:rPr>
          <w:rFonts w:ascii="Cambria" w:eastAsiaTheme="minorHAnsi" w:hAnsi="Cambria" w:cs="Calibri"/>
        </w:rPr>
        <w:t xml:space="preserve"> We set</w:t>
      </w:r>
      <w:r w:rsidR="00851EB0">
        <w:rPr>
          <w:rFonts w:ascii="Cambria" w:eastAsiaTheme="minorHAnsi" w:hAnsi="Cambria" w:cs="Calibri"/>
        </w:rPr>
        <w:t xml:space="preserve"> the overall expectation for SAT at 1060-1090</w:t>
      </w:r>
      <w:r w:rsidRPr="00643D02">
        <w:rPr>
          <w:rFonts w:ascii="Cambria" w:eastAsiaTheme="minorHAnsi" w:hAnsi="Cambria" w:cs="Calibri"/>
        </w:rPr>
        <w:t xml:space="preserve">, which aligns with college </w:t>
      </w:r>
      <w:r w:rsidRPr="00643D02">
        <w:rPr>
          <w:rFonts w:ascii="Cambria" w:eastAsiaTheme="minorHAnsi" w:hAnsi="Cambria" w:cs="Calibri"/>
        </w:rPr>
        <w:lastRenderedPageBreak/>
        <w:t>readiness.  When reading the table below the numbers grow by 7% each year on-track for College Readiness on the 12</w:t>
      </w:r>
      <w:r w:rsidRPr="00643D02">
        <w:rPr>
          <w:rFonts w:ascii="Cambria" w:eastAsiaTheme="minorHAnsi" w:hAnsi="Cambria" w:cs="Calibri"/>
          <w:vertAlign w:val="superscript"/>
        </w:rPr>
        <w:t>th</w:t>
      </w:r>
      <w:r w:rsidR="00851EB0">
        <w:rPr>
          <w:rFonts w:ascii="Cambria" w:eastAsiaTheme="minorHAnsi" w:hAnsi="Cambria" w:cs="Calibri"/>
        </w:rPr>
        <w:t xml:space="preserve"> grade SAT</w:t>
      </w:r>
      <w:r w:rsidRPr="00643D02">
        <w:rPr>
          <w:rFonts w:ascii="Cambria" w:eastAsiaTheme="minorHAnsi" w:hAnsi="Cambria" w:cs="Calibri"/>
        </w:rPr>
        <w:t xml:space="preserve">. The numbers represent a significantly faster rate of growth than other high performing charter high schools and we know that they are very aggressive.  However, we believe that by tailoring instruction to our students’ individual needs, we will be able to meet these aggressive targets. </w:t>
      </w: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r w:rsidRPr="00643D02">
        <w:rPr>
          <w:rFonts w:ascii="Cambria" w:eastAsiaTheme="minorHAnsi" w:hAnsi="Cambria" w:cs="Calibri"/>
        </w:rPr>
        <w:t>We added two a</w:t>
      </w:r>
      <w:r w:rsidR="00851EB0">
        <w:rPr>
          <w:rFonts w:ascii="Cambria" w:eastAsiaTheme="minorHAnsi" w:hAnsi="Cambria" w:cs="Calibri"/>
        </w:rPr>
        <w:t>dditional metrics related to SAT</w:t>
      </w:r>
      <w:r w:rsidRPr="00643D02">
        <w:rPr>
          <w:rFonts w:ascii="Cambria" w:eastAsiaTheme="minorHAnsi" w:hAnsi="Cambria" w:cs="Calibri"/>
        </w:rPr>
        <w:t>.  First, to give our students the best chance for post-secondary options</w:t>
      </w:r>
      <w:r w:rsidR="00851EB0">
        <w:rPr>
          <w:rFonts w:ascii="Cambria" w:eastAsiaTheme="minorHAnsi" w:hAnsi="Cambria" w:cs="Calibri"/>
        </w:rPr>
        <w:t>, we will have them take the SAT</w:t>
      </w:r>
      <w:r w:rsidRPr="00643D02">
        <w:rPr>
          <w:rFonts w:ascii="Cambria" w:eastAsiaTheme="minorHAnsi" w:hAnsi="Cambria" w:cs="Calibri"/>
        </w:rPr>
        <w:t xml:space="preserve"> a second time as seniors.   We will also measure the perc</w:t>
      </w:r>
      <w:r w:rsidR="00851EB0">
        <w:rPr>
          <w:rFonts w:ascii="Cambria" w:eastAsiaTheme="minorHAnsi" w:hAnsi="Cambria" w:cs="Calibri"/>
        </w:rPr>
        <w:t>ent of students who achieve a 1240-1270</w:t>
      </w:r>
      <w:r w:rsidRPr="00643D02">
        <w:rPr>
          <w:rFonts w:ascii="Cambria" w:eastAsiaTheme="minorHAnsi" w:hAnsi="Cambria" w:cs="Calibri"/>
        </w:rPr>
        <w:t xml:space="preserve"> or higher. This target was set based on the 25th percentile of students being accepted to the University of Illinois at Champaign Urbana.  We not only want students to be accepted, but want them to enter competitively to ensure that they will be able to succeed.</w:t>
      </w: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r w:rsidRPr="00643D02">
        <w:rPr>
          <w:rFonts w:ascii="Cambria" w:eastAsiaTheme="minorHAnsi" w:hAnsi="Cambria" w:cs="Calibri"/>
        </w:rPr>
        <w:t>We plan to offer both Advanced Placement classes and early college courses to our juniors and seniors.  Like the district, we will measure ourselves both on access to such courses and student performance.  We matched the enrollment to the percentage of students that are college ready but we will allow any student interested in taking an AP class to</w:t>
      </w:r>
      <w:r w:rsidR="00F5379C">
        <w:rPr>
          <w:rFonts w:ascii="Cambria" w:eastAsiaTheme="minorHAnsi" w:hAnsi="Cambria" w:cs="Calibri"/>
        </w:rPr>
        <w:t xml:space="preserve"> do so regardless of PLAN or SAT</w:t>
      </w:r>
      <w:r w:rsidRPr="00643D02">
        <w:rPr>
          <w:rFonts w:ascii="Cambria" w:eastAsiaTheme="minorHAnsi" w:hAnsi="Cambria" w:cs="Calibri"/>
        </w:rPr>
        <w:t xml:space="preserve"> score.  (Early colleges course have minimum requirements set by the program.) Because we believe that communication and influencing skills are critical for post-secondary success, student writing will be assessed based on grade-specific, school-wide writing rubrics and teachers will grade one another’s student writing to ensure inter-rater reliability.  </w:t>
      </w:r>
    </w:p>
    <w:p w:rsidR="00643D02" w:rsidRPr="00643D02" w:rsidRDefault="00643D02" w:rsidP="00643D02">
      <w:pPr>
        <w:spacing w:after="0" w:line="240" w:lineRule="auto"/>
        <w:rPr>
          <w:rFonts w:ascii="Cambria" w:eastAsiaTheme="minorHAnsi" w:hAnsi="Cambria" w:cstheme="minorBidi"/>
        </w:rPr>
      </w:pPr>
    </w:p>
    <w:p w:rsidR="00643D02" w:rsidRPr="00643D02" w:rsidRDefault="00643D02" w:rsidP="00643D02">
      <w:pPr>
        <w:spacing w:after="0" w:line="240" w:lineRule="auto"/>
        <w:rPr>
          <w:rFonts w:ascii="Cambria" w:eastAsiaTheme="minorHAnsi" w:hAnsi="Cambria" w:cs="Calibri"/>
        </w:rPr>
      </w:pPr>
      <w:r w:rsidRPr="00643D02">
        <w:rPr>
          <w:rFonts w:ascii="Cambria" w:eastAsiaTheme="minorHAnsi" w:hAnsi="Cambria" w:cs="Calibri"/>
        </w:rPr>
        <w:t xml:space="preserve">We will monitor 4-year college acceptance and Bachelor’s degree attainment.  We also want data to follow our students during their college experience as opposed to waiting for graduation data and have added an annual retention rate. These are the best measures that we can think of currently to evaluate post-secondary success. However, we expect that university landscape might change dramatically and that there may be new measures for attaining the skills required for profession careers.  If so, these metrics might need to be adjusted.  We would expect our students to do well on any new measures reflecting such changes based on their experience at </w:t>
      </w:r>
      <w:r w:rsidR="00FA567B">
        <w:rPr>
          <w:rFonts w:ascii="Cambria" w:eastAsiaTheme="minorHAnsi" w:hAnsi="Cambria" w:cs="Calibri"/>
        </w:rPr>
        <w:t>Evelyn Ann Charter Institute</w:t>
      </w:r>
      <w:r w:rsidRPr="00643D02">
        <w:rPr>
          <w:rFonts w:ascii="Cambria" w:eastAsiaTheme="minorHAnsi" w:hAnsi="Cambria" w:cs="Calibri"/>
        </w:rPr>
        <w:t>.</w:t>
      </w:r>
    </w:p>
    <w:p w:rsidR="00643D02" w:rsidRPr="00643D02" w:rsidRDefault="00643D02" w:rsidP="00643D02">
      <w:pPr>
        <w:spacing w:after="0" w:line="240" w:lineRule="auto"/>
        <w:rPr>
          <w:rFonts w:ascii="Cambria" w:eastAsiaTheme="minorHAnsi" w:hAnsi="Cambria" w:cs="Calibri"/>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1080"/>
        <w:gridCol w:w="720"/>
        <w:gridCol w:w="1080"/>
        <w:gridCol w:w="720"/>
        <w:gridCol w:w="900"/>
        <w:gridCol w:w="540"/>
        <w:gridCol w:w="720"/>
        <w:gridCol w:w="720"/>
        <w:gridCol w:w="900"/>
      </w:tblGrid>
      <w:tr w:rsidR="00643D02" w:rsidRPr="00643D02" w:rsidTr="00643D02">
        <w:trPr>
          <w:cantSplit/>
          <w:trHeight w:val="395"/>
          <w:tblHeader/>
        </w:trPr>
        <w:tc>
          <w:tcPr>
            <w:tcW w:w="4878" w:type="dxa"/>
            <w:gridSpan w:val="4"/>
            <w:shd w:val="clear" w:color="auto" w:fill="000000"/>
          </w:tcPr>
          <w:p w:rsidR="00643D02" w:rsidRPr="00643D02" w:rsidRDefault="00643D02" w:rsidP="00643D02">
            <w:pPr>
              <w:spacing w:after="0" w:line="240" w:lineRule="auto"/>
              <w:jc w:val="center"/>
              <w:rPr>
                <w:rFonts w:ascii="Cambria" w:hAnsi="Cambria" w:cs="Calibri"/>
                <w:color w:val="FFFFFF"/>
                <w:sz w:val="24"/>
                <w:szCs w:val="24"/>
              </w:rPr>
            </w:pPr>
            <w:r w:rsidRPr="00643D02">
              <w:rPr>
                <w:rFonts w:ascii="Cambria" w:hAnsi="Cambria" w:cs="Calibri"/>
                <w:b/>
                <w:color w:val="FFFFFF"/>
                <w:sz w:val="24"/>
                <w:szCs w:val="24"/>
              </w:rPr>
              <w:t>Academic Attainment Measures</w:t>
            </w:r>
          </w:p>
        </w:tc>
        <w:tc>
          <w:tcPr>
            <w:tcW w:w="4500" w:type="dxa"/>
            <w:gridSpan w:val="6"/>
            <w:shd w:val="clear" w:color="auto" w:fill="000000"/>
          </w:tcPr>
          <w:p w:rsidR="00643D02" w:rsidRPr="00643D02" w:rsidRDefault="00643D02" w:rsidP="00643D02">
            <w:pPr>
              <w:spacing w:after="0" w:line="240" w:lineRule="auto"/>
              <w:jc w:val="center"/>
              <w:rPr>
                <w:rFonts w:ascii="Cambria" w:hAnsi="Cambria" w:cs="Calibri"/>
                <w:b/>
                <w:color w:val="FFFFFF"/>
                <w:sz w:val="24"/>
                <w:szCs w:val="24"/>
              </w:rPr>
            </w:pPr>
            <w:r w:rsidRPr="00643D02">
              <w:rPr>
                <w:rFonts w:ascii="Cambria" w:hAnsi="Cambria" w:cs="Calibri"/>
                <w:b/>
                <w:color w:val="FFFFFF"/>
                <w:sz w:val="24"/>
                <w:szCs w:val="24"/>
              </w:rPr>
              <w:t>Goal/Target</w:t>
            </w:r>
          </w:p>
        </w:tc>
      </w:tr>
      <w:tr w:rsidR="00643D02" w:rsidRPr="00643D02" w:rsidTr="005E17B7">
        <w:trPr>
          <w:cantSplit/>
          <w:trHeight w:val="593"/>
          <w:tblHeader/>
        </w:trPr>
        <w:tc>
          <w:tcPr>
            <w:tcW w:w="1998"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Benchmark</w:t>
            </w:r>
          </w:p>
        </w:tc>
        <w:tc>
          <w:tcPr>
            <w:tcW w:w="108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Measure</w:t>
            </w:r>
          </w:p>
        </w:tc>
        <w:tc>
          <w:tcPr>
            <w:tcW w:w="72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18"/>
                <w:szCs w:val="20"/>
              </w:rPr>
            </w:pPr>
            <w:r w:rsidRPr="00643D02">
              <w:rPr>
                <w:rFonts w:ascii="Cambria" w:hAnsi="Cambria" w:cs="Calibri"/>
                <w:b/>
                <w:sz w:val="18"/>
                <w:szCs w:val="20"/>
              </w:rPr>
              <w:t>Grade</w:t>
            </w:r>
          </w:p>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18"/>
                <w:szCs w:val="20"/>
              </w:rPr>
              <w:t>Level</w:t>
            </w:r>
          </w:p>
        </w:tc>
        <w:tc>
          <w:tcPr>
            <w:tcW w:w="108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Reviewed</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15-16</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w:t>
            </w:r>
            <w:r w:rsidRPr="00643D02">
              <w:rPr>
                <w:rFonts w:ascii="Cambria" w:hAnsi="Cambria" w:cs="Calibri"/>
                <w:b/>
                <w:sz w:val="20"/>
                <w:szCs w:val="20"/>
                <w:vertAlign w:val="superscript"/>
              </w:rPr>
              <w:t>th</w:t>
            </w:r>
            <w:r w:rsidRPr="00643D02">
              <w:rPr>
                <w:rFonts w:ascii="Cambria" w:hAnsi="Cambria" w:cs="Calibri"/>
                <w:b/>
                <w:sz w:val="20"/>
                <w:szCs w:val="20"/>
              </w:rPr>
              <w:t xml:space="preserve"> </w:t>
            </w:r>
          </w:p>
          <w:p w:rsidR="00643D02" w:rsidRPr="00643D02" w:rsidRDefault="00643D02" w:rsidP="00643D02">
            <w:pPr>
              <w:spacing w:after="0" w:line="240" w:lineRule="auto"/>
              <w:rPr>
                <w:rFonts w:ascii="Cambria" w:hAnsi="Cambria" w:cs="Calibri"/>
                <w:b/>
                <w:sz w:val="20"/>
                <w:szCs w:val="20"/>
              </w:rPr>
            </w:pPr>
          </w:p>
        </w:tc>
        <w:tc>
          <w:tcPr>
            <w:tcW w:w="90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16-17</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9, 10</w:t>
            </w:r>
          </w:p>
        </w:tc>
        <w:tc>
          <w:tcPr>
            <w:tcW w:w="54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17-18</w:t>
            </w:r>
          </w:p>
          <w:p w:rsidR="00643D02" w:rsidRPr="00643D02" w:rsidRDefault="005E17B7"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-11</w:t>
            </w:r>
            <w:r w:rsidR="00643D02" w:rsidRPr="00643D02">
              <w:rPr>
                <w:rFonts w:ascii="Cambria" w:hAnsi="Cambria" w:cs="Calibri"/>
                <w:b/>
                <w:sz w:val="20"/>
                <w:szCs w:val="20"/>
                <w:vertAlign w:val="superscript"/>
              </w:rPr>
              <w:t>th</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18-19</w:t>
            </w:r>
          </w:p>
          <w:p w:rsidR="00643D02" w:rsidRPr="00643D02" w:rsidRDefault="005E17B7"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19-20</w:t>
            </w:r>
          </w:p>
          <w:p w:rsidR="00643D02" w:rsidRPr="00643D02" w:rsidRDefault="005E17B7"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90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 xml:space="preserve">Steady State </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On-track” for college readiness  (18 or higher)</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PLAN</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27%</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34%</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41%</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 xml:space="preserve"> On-track” for college readiness (19 or higher)</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PLAN</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p>
        </w:tc>
        <w:tc>
          <w:tcPr>
            <w:tcW w:w="900" w:type="dxa"/>
            <w:shd w:val="clear" w:color="auto" w:fill="auto"/>
          </w:tcPr>
          <w:p w:rsidR="00643D02" w:rsidRPr="00643D02" w:rsidRDefault="00643D02" w:rsidP="00643D02">
            <w:pPr>
              <w:spacing w:after="0" w:line="240" w:lineRule="auto"/>
              <w:rPr>
                <w:rFonts w:ascii="Cambria" w:hAnsi="Cambria" w:cs="Calibri"/>
                <w:highlight w:val="yellow"/>
              </w:rPr>
            </w:pPr>
            <w:r w:rsidRPr="00643D02">
              <w:rPr>
                <w:rFonts w:ascii="Cambria" w:hAnsi="Cambria" w:cs="Calibri"/>
              </w:rPr>
              <w:t>34%</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41%</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55%</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55%</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 xml:space="preserve">College ready (21 or higher) </w:t>
            </w:r>
          </w:p>
        </w:tc>
        <w:tc>
          <w:tcPr>
            <w:tcW w:w="1080" w:type="dxa"/>
            <w:shd w:val="clear" w:color="auto" w:fill="auto"/>
          </w:tcPr>
          <w:p w:rsidR="00643D02" w:rsidRPr="00643D02" w:rsidRDefault="00851EB0" w:rsidP="00643D02">
            <w:pPr>
              <w:spacing w:after="0" w:line="240" w:lineRule="auto"/>
              <w:rPr>
                <w:rFonts w:ascii="Cambria" w:hAnsi="Cambria" w:cs="Calibri"/>
              </w:rPr>
            </w:pPr>
            <w:r>
              <w:rPr>
                <w:rFonts w:ascii="Cambria" w:hAnsi="Cambria" w:cs="Calibri"/>
              </w:rPr>
              <w:t>SAT</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11</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highlight w:val="yellow"/>
              </w:rPr>
            </w:pPr>
          </w:p>
        </w:tc>
        <w:tc>
          <w:tcPr>
            <w:tcW w:w="900" w:type="dxa"/>
            <w:shd w:val="clear" w:color="auto" w:fill="auto"/>
          </w:tcPr>
          <w:p w:rsidR="00643D02" w:rsidRPr="00643D02" w:rsidRDefault="00643D02" w:rsidP="00643D02">
            <w:pPr>
              <w:spacing w:after="0" w:line="240" w:lineRule="auto"/>
              <w:rPr>
                <w:rFonts w:ascii="Cambria" w:hAnsi="Cambria" w:cs="Calibri"/>
                <w:highlight w:val="yellow"/>
              </w:rPr>
            </w:pP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41%</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55%</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62%</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College ready (21 or higher)</w:t>
            </w:r>
          </w:p>
        </w:tc>
        <w:tc>
          <w:tcPr>
            <w:tcW w:w="1080" w:type="dxa"/>
            <w:shd w:val="clear" w:color="auto" w:fill="auto"/>
          </w:tcPr>
          <w:p w:rsidR="00643D02" w:rsidRPr="00643D02" w:rsidRDefault="00851EB0" w:rsidP="00643D02">
            <w:pPr>
              <w:spacing w:after="0" w:line="240" w:lineRule="auto"/>
              <w:rPr>
                <w:rFonts w:ascii="Cambria" w:hAnsi="Cambria" w:cs="Calibri"/>
              </w:rPr>
            </w:pPr>
            <w:r>
              <w:rPr>
                <w:rFonts w:ascii="Cambria" w:hAnsi="Cambria" w:cs="Calibri"/>
              </w:rPr>
              <w:t>SAT</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p>
        </w:tc>
        <w:tc>
          <w:tcPr>
            <w:tcW w:w="900" w:type="dxa"/>
            <w:shd w:val="clear" w:color="auto" w:fill="auto"/>
          </w:tcPr>
          <w:p w:rsidR="00643D02" w:rsidRPr="00643D02" w:rsidRDefault="00643D02" w:rsidP="00643D02">
            <w:pPr>
              <w:spacing w:after="0" w:line="240" w:lineRule="auto"/>
              <w:rPr>
                <w:rFonts w:ascii="Cambria" w:hAnsi="Cambria" w:cs="Calibri"/>
              </w:rPr>
            </w:pPr>
          </w:p>
        </w:tc>
        <w:tc>
          <w:tcPr>
            <w:tcW w:w="540" w:type="dxa"/>
            <w:shd w:val="clear" w:color="auto" w:fill="auto"/>
          </w:tcPr>
          <w:p w:rsidR="00643D02" w:rsidRPr="00643D02" w:rsidRDefault="00643D02" w:rsidP="00643D02">
            <w:pPr>
              <w:spacing w:after="0" w:line="240" w:lineRule="auto"/>
              <w:rPr>
                <w:rFonts w:ascii="Cambria" w:hAnsi="Cambria" w:cs="Calibri"/>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55%</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69%</w:t>
            </w:r>
          </w:p>
        </w:tc>
      </w:tr>
      <w:tr w:rsidR="00643D02" w:rsidRPr="00643D02" w:rsidTr="005E17B7">
        <w:trPr>
          <w:cantSplit/>
          <w:trHeight w:val="431"/>
        </w:trPr>
        <w:tc>
          <w:tcPr>
            <w:tcW w:w="1998" w:type="dxa"/>
            <w:shd w:val="clear" w:color="auto" w:fill="auto"/>
          </w:tcPr>
          <w:p w:rsidR="00643D02" w:rsidRPr="00643D02" w:rsidRDefault="00842D24" w:rsidP="00643D02">
            <w:pPr>
              <w:spacing w:after="0" w:line="240" w:lineRule="auto"/>
              <w:rPr>
                <w:rFonts w:ascii="Cambria" w:hAnsi="Cambria" w:cs="Calibri"/>
              </w:rPr>
            </w:pPr>
            <w:r>
              <w:rPr>
                <w:rFonts w:ascii="Cambria" w:hAnsi="Cambria" w:cs="Calibri"/>
              </w:rPr>
              <w:lastRenderedPageBreak/>
              <w:t>Univ. of IL ready (1240</w:t>
            </w:r>
            <w:r w:rsidR="00643D02" w:rsidRPr="00643D02">
              <w:rPr>
                <w:rFonts w:ascii="Cambria" w:hAnsi="Cambria" w:cs="Calibri"/>
              </w:rPr>
              <w:t xml:space="preserve"> or higher*)</w:t>
            </w:r>
          </w:p>
        </w:tc>
        <w:tc>
          <w:tcPr>
            <w:tcW w:w="1080" w:type="dxa"/>
            <w:shd w:val="clear" w:color="auto" w:fill="auto"/>
          </w:tcPr>
          <w:p w:rsidR="00643D02" w:rsidRPr="00643D02" w:rsidRDefault="00F5379C" w:rsidP="00643D02">
            <w:pPr>
              <w:spacing w:after="0" w:line="240" w:lineRule="auto"/>
              <w:rPr>
                <w:rFonts w:ascii="Cambria" w:hAnsi="Cambria" w:cs="Calibri"/>
              </w:rPr>
            </w:pPr>
            <w:r>
              <w:rPr>
                <w:rFonts w:ascii="Cambria" w:hAnsi="Cambria" w:cs="Calibri"/>
              </w:rPr>
              <w:t>SAT</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p>
        </w:tc>
        <w:tc>
          <w:tcPr>
            <w:tcW w:w="900" w:type="dxa"/>
            <w:shd w:val="clear" w:color="auto" w:fill="auto"/>
          </w:tcPr>
          <w:p w:rsidR="00643D02" w:rsidRPr="00643D02" w:rsidRDefault="00643D02" w:rsidP="00643D02">
            <w:pPr>
              <w:spacing w:after="0" w:line="240" w:lineRule="auto"/>
              <w:rPr>
                <w:rFonts w:ascii="Cambria" w:hAnsi="Cambria" w:cs="Calibri"/>
              </w:rPr>
            </w:pPr>
          </w:p>
        </w:tc>
        <w:tc>
          <w:tcPr>
            <w:tcW w:w="540" w:type="dxa"/>
            <w:shd w:val="clear" w:color="auto" w:fill="auto"/>
          </w:tcPr>
          <w:p w:rsidR="00643D02" w:rsidRPr="00643D02" w:rsidRDefault="00643D02" w:rsidP="00643D02">
            <w:pPr>
              <w:spacing w:after="0" w:line="240" w:lineRule="auto"/>
              <w:rPr>
                <w:rFonts w:ascii="Cambria" w:hAnsi="Cambria" w:cs="Calibri"/>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13%</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17%</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20%</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Students taking 1 or more AP or early college (EC)</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AP or</w:t>
            </w:r>
          </w:p>
          <w:p w:rsidR="00643D02" w:rsidRPr="00643D02" w:rsidRDefault="00643D02" w:rsidP="00643D02">
            <w:pPr>
              <w:spacing w:after="0" w:line="240" w:lineRule="auto"/>
              <w:rPr>
                <w:rFonts w:ascii="Cambria" w:hAnsi="Cambria" w:cs="Calibri"/>
              </w:rPr>
            </w:pPr>
            <w:r w:rsidRPr="00643D02">
              <w:rPr>
                <w:rFonts w:ascii="Cambria" w:hAnsi="Cambria" w:cs="Calibri"/>
              </w:rPr>
              <w:t>Early College</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11-12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p>
        </w:tc>
        <w:tc>
          <w:tcPr>
            <w:tcW w:w="900" w:type="dxa"/>
            <w:shd w:val="clear" w:color="auto" w:fill="auto"/>
          </w:tcPr>
          <w:p w:rsidR="00643D02" w:rsidRPr="00643D02" w:rsidRDefault="00643D02" w:rsidP="00643D02">
            <w:pPr>
              <w:spacing w:after="0" w:line="240" w:lineRule="auto"/>
              <w:rPr>
                <w:rFonts w:ascii="Cambria" w:hAnsi="Cambria" w:cs="Calibri"/>
              </w:rPr>
            </w:pP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56%</w:t>
            </w:r>
          </w:p>
          <w:p w:rsidR="00643D02" w:rsidRPr="00643D02" w:rsidRDefault="00643D02" w:rsidP="00643D02">
            <w:pPr>
              <w:spacing w:after="0" w:line="240" w:lineRule="auto"/>
              <w:rPr>
                <w:rFonts w:ascii="Cambria" w:hAnsi="Cambria" w:cs="Calibri"/>
              </w:rPr>
            </w:pPr>
          </w:p>
          <w:p w:rsidR="00643D02" w:rsidRPr="00643D02" w:rsidRDefault="00643D02" w:rsidP="00643D02">
            <w:pPr>
              <w:spacing w:after="0" w:line="240" w:lineRule="auto"/>
              <w:rPr>
                <w:rFonts w:ascii="Cambria" w:hAnsi="Cambria" w:cs="Calibri"/>
              </w:rPr>
            </w:pP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62%</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3+ (AP) or B or better in (EC)</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AP Exams</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11-12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p>
        </w:tc>
        <w:tc>
          <w:tcPr>
            <w:tcW w:w="900" w:type="dxa"/>
            <w:shd w:val="clear" w:color="auto" w:fill="auto"/>
          </w:tcPr>
          <w:p w:rsidR="00643D02" w:rsidRPr="00643D02" w:rsidRDefault="00643D02" w:rsidP="00643D02">
            <w:pPr>
              <w:spacing w:after="0" w:line="240" w:lineRule="auto"/>
              <w:rPr>
                <w:rFonts w:ascii="Cambria" w:hAnsi="Cambria" w:cs="Calibri"/>
              </w:rPr>
            </w:pPr>
          </w:p>
        </w:tc>
        <w:tc>
          <w:tcPr>
            <w:tcW w:w="540" w:type="dxa"/>
            <w:shd w:val="clear" w:color="auto" w:fill="auto"/>
          </w:tcPr>
          <w:p w:rsidR="00643D02" w:rsidRPr="00643D02" w:rsidRDefault="00643D02" w:rsidP="00643D02">
            <w:pPr>
              <w:spacing w:after="0" w:line="240" w:lineRule="auto"/>
              <w:rPr>
                <w:rFonts w:ascii="Cambria" w:hAnsi="Cambria" w:cs="Calibri"/>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60%</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60%</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 xml:space="preserve">Scoring Exemplary </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Grade level writing rubrics</w:t>
            </w:r>
          </w:p>
        </w:tc>
        <w:tc>
          <w:tcPr>
            <w:tcW w:w="720" w:type="dxa"/>
            <w:shd w:val="clear" w:color="auto" w:fill="auto"/>
          </w:tcPr>
          <w:p w:rsidR="00643D02" w:rsidRPr="00643D02" w:rsidRDefault="00E56CD2"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Tri-annually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65%</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75%</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80%</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80%</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Graduation Rate*</w:t>
            </w:r>
          </w:p>
        </w:tc>
        <w:tc>
          <w:tcPr>
            <w:tcW w:w="108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4 year College Acceptance Rate</w:t>
            </w:r>
          </w:p>
        </w:tc>
        <w:tc>
          <w:tcPr>
            <w:tcW w:w="108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Retention rate from 1</w:t>
            </w:r>
            <w:r w:rsidRPr="00643D02">
              <w:rPr>
                <w:rFonts w:ascii="Cambria" w:hAnsi="Cambria" w:cs="Calibri"/>
                <w:vertAlign w:val="superscript"/>
              </w:rPr>
              <w:t>st</w:t>
            </w:r>
            <w:r w:rsidRPr="00643D02">
              <w:rPr>
                <w:rFonts w:ascii="Cambria" w:hAnsi="Cambria" w:cs="Calibri"/>
              </w:rPr>
              <w:t xml:space="preserve"> year to 2</w:t>
            </w:r>
            <w:r w:rsidRPr="00643D02">
              <w:rPr>
                <w:rFonts w:ascii="Cambria" w:hAnsi="Cambria" w:cs="Calibri"/>
                <w:vertAlign w:val="superscript"/>
              </w:rPr>
              <w:t>nd</w:t>
            </w:r>
            <w:r w:rsidRPr="00643D02">
              <w:rPr>
                <w:rFonts w:ascii="Cambria" w:hAnsi="Cambria" w:cs="Calibri"/>
              </w:rPr>
              <w:t xml:space="preserve"> year in college – comparison by ethnicity</w:t>
            </w:r>
          </w:p>
        </w:tc>
        <w:tc>
          <w:tcPr>
            <w:tcW w:w="108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PS</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900" w:type="dxa"/>
            <w:shd w:val="clear" w:color="auto" w:fill="auto"/>
          </w:tcPr>
          <w:p w:rsidR="00643D02" w:rsidRPr="00643D02" w:rsidRDefault="00643D02" w:rsidP="00643D02">
            <w:pPr>
              <w:spacing w:after="0" w:line="240" w:lineRule="auto"/>
              <w:rPr>
                <w:rFonts w:ascii="Cambria" w:hAnsi="Cambria" w:cs="Calibri"/>
                <w:sz w:val="16"/>
                <w:szCs w:val="16"/>
              </w:rPr>
            </w:pPr>
            <w:r w:rsidRPr="00643D02">
              <w:rPr>
                <w:rFonts w:ascii="Cambria" w:hAnsi="Cambria" w:cs="Calibri"/>
              </w:rPr>
              <w:t xml:space="preserve"> (X times state avg.)</w:t>
            </w:r>
            <w:r w:rsidRPr="00643D02">
              <w:rPr>
                <w:rFonts w:ascii="Cambria" w:hAnsi="Cambria" w:cs="Calibri"/>
                <w:sz w:val="20"/>
                <w:vertAlign w:val="superscript"/>
              </w:rPr>
              <w:footnoteReference w:id="12"/>
            </w:r>
          </w:p>
        </w:tc>
      </w:tr>
      <w:tr w:rsidR="00643D02" w:rsidRPr="00643D02" w:rsidTr="005E17B7">
        <w:trPr>
          <w:cantSplit/>
          <w:trHeight w:val="431"/>
        </w:trPr>
        <w:tc>
          <w:tcPr>
            <w:tcW w:w="199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Bachelor’s Degree Attainment (5</w:t>
            </w:r>
            <w:r w:rsidRPr="00643D02">
              <w:rPr>
                <w:rFonts w:ascii="Cambria" w:hAnsi="Cambria" w:cs="Calibri"/>
                <w:vertAlign w:val="superscript"/>
              </w:rPr>
              <w:t>th</w:t>
            </w:r>
            <w:r w:rsidRPr="00643D02">
              <w:rPr>
                <w:rFonts w:ascii="Cambria" w:hAnsi="Cambria" w:cs="Calibri"/>
              </w:rPr>
              <w:t xml:space="preserve"> year)</w:t>
            </w:r>
          </w:p>
        </w:tc>
        <w:tc>
          <w:tcPr>
            <w:tcW w:w="108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PS</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5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NA</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r>
    </w:tbl>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b/>
        </w:rPr>
      </w:pPr>
      <w:r w:rsidRPr="00643D02">
        <w:rPr>
          <w:rFonts w:ascii="Cambria" w:eastAsiaTheme="minorHAnsi" w:hAnsi="Cambria" w:cs="Calibri"/>
          <w:b/>
        </w:rPr>
        <w:t xml:space="preserve">Participation </w:t>
      </w:r>
    </w:p>
    <w:p w:rsidR="00643D02" w:rsidRPr="00643D02" w:rsidRDefault="00643D02" w:rsidP="00643D02">
      <w:pPr>
        <w:spacing w:after="0" w:line="240" w:lineRule="auto"/>
        <w:rPr>
          <w:rFonts w:ascii="Cambria" w:eastAsiaTheme="minorHAnsi" w:hAnsi="Cambria" w:cs="Calibri"/>
        </w:rPr>
      </w:pPr>
      <w:r w:rsidRPr="00643D02">
        <w:rPr>
          <w:rFonts w:ascii="Cambria" w:eastAsiaTheme="minorHAnsi" w:hAnsi="Cambria" w:cs="Calibri"/>
        </w:rPr>
        <w:t>In participation, we want to closely track and monitor student acceptance and transfers to selective enrollment schools.  We believe in student choice and want students to attend his/her best fit school.  If we are successful with our 7</w:t>
      </w:r>
      <w:r w:rsidRPr="00643D02">
        <w:rPr>
          <w:rFonts w:ascii="Cambria" w:eastAsiaTheme="minorHAnsi" w:hAnsi="Cambria" w:cs="Calibri"/>
          <w:vertAlign w:val="superscript"/>
        </w:rPr>
        <w:t>th</w:t>
      </w:r>
      <w:r w:rsidRPr="00643D02">
        <w:rPr>
          <w:rFonts w:ascii="Cambria" w:eastAsiaTheme="minorHAnsi" w:hAnsi="Cambria" w:cs="Calibri"/>
        </w:rPr>
        <w:t xml:space="preserve"> grade students, many should qualify to take the exam and be accepted to selective enrollment schools.   We also intend to offer a program that is rigorous and engaging enough to be competitive with the selective enrollment schools, thus allowing students a choice based on their preferred learning style. </w:t>
      </w: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b/>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1620"/>
        <w:gridCol w:w="720"/>
        <w:gridCol w:w="1080"/>
        <w:gridCol w:w="720"/>
        <w:gridCol w:w="720"/>
        <w:gridCol w:w="720"/>
        <w:gridCol w:w="720"/>
        <w:gridCol w:w="720"/>
        <w:gridCol w:w="900"/>
      </w:tblGrid>
      <w:tr w:rsidR="00643D02" w:rsidRPr="00643D02" w:rsidTr="00643D02">
        <w:trPr>
          <w:cantSplit/>
          <w:trHeight w:val="395"/>
          <w:tblHeader/>
        </w:trPr>
        <w:tc>
          <w:tcPr>
            <w:tcW w:w="4878" w:type="dxa"/>
            <w:gridSpan w:val="4"/>
            <w:shd w:val="clear" w:color="auto" w:fill="000000"/>
          </w:tcPr>
          <w:p w:rsidR="00643D02" w:rsidRPr="00643D02" w:rsidRDefault="00643D02" w:rsidP="00643D02">
            <w:pPr>
              <w:spacing w:after="0" w:line="240" w:lineRule="auto"/>
              <w:jc w:val="center"/>
              <w:rPr>
                <w:rFonts w:ascii="Cambria" w:hAnsi="Cambria" w:cs="Calibri"/>
                <w:color w:val="FFFFFF"/>
                <w:sz w:val="24"/>
                <w:szCs w:val="24"/>
              </w:rPr>
            </w:pPr>
            <w:r w:rsidRPr="00643D02">
              <w:rPr>
                <w:rFonts w:ascii="Cambria" w:hAnsi="Cambria" w:cs="Calibri"/>
                <w:b/>
                <w:color w:val="FFFFFF"/>
                <w:sz w:val="24"/>
                <w:szCs w:val="24"/>
              </w:rPr>
              <w:t>Participation Measures</w:t>
            </w:r>
          </w:p>
        </w:tc>
        <w:tc>
          <w:tcPr>
            <w:tcW w:w="4500" w:type="dxa"/>
            <w:gridSpan w:val="6"/>
            <w:shd w:val="clear" w:color="auto" w:fill="000000"/>
          </w:tcPr>
          <w:p w:rsidR="00643D02" w:rsidRPr="00643D02" w:rsidRDefault="00643D02" w:rsidP="00643D02">
            <w:pPr>
              <w:spacing w:after="0" w:line="240" w:lineRule="auto"/>
              <w:jc w:val="center"/>
              <w:rPr>
                <w:rFonts w:ascii="Cambria" w:hAnsi="Cambria" w:cs="Calibri"/>
                <w:b/>
                <w:color w:val="FFFFFF"/>
                <w:sz w:val="24"/>
                <w:szCs w:val="24"/>
              </w:rPr>
            </w:pPr>
            <w:r w:rsidRPr="00643D02">
              <w:rPr>
                <w:rFonts w:ascii="Cambria" w:hAnsi="Cambria" w:cs="Calibri"/>
                <w:b/>
                <w:color w:val="FFFFFF"/>
                <w:sz w:val="24"/>
                <w:szCs w:val="24"/>
              </w:rPr>
              <w:t>Goal/Target</w:t>
            </w:r>
          </w:p>
        </w:tc>
      </w:tr>
      <w:tr w:rsidR="00643D02" w:rsidRPr="00643D02" w:rsidTr="00643D02">
        <w:trPr>
          <w:cantSplit/>
          <w:trHeight w:val="593"/>
          <w:tblHeader/>
        </w:trPr>
        <w:tc>
          <w:tcPr>
            <w:tcW w:w="1458"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Benchmark</w:t>
            </w:r>
          </w:p>
        </w:tc>
        <w:tc>
          <w:tcPr>
            <w:tcW w:w="162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Measure</w:t>
            </w:r>
          </w:p>
        </w:tc>
        <w:tc>
          <w:tcPr>
            <w:tcW w:w="72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18"/>
                <w:szCs w:val="20"/>
              </w:rPr>
            </w:pPr>
            <w:r w:rsidRPr="00643D02">
              <w:rPr>
                <w:rFonts w:ascii="Cambria" w:hAnsi="Cambria" w:cs="Calibri"/>
                <w:b/>
                <w:sz w:val="18"/>
                <w:szCs w:val="20"/>
              </w:rPr>
              <w:t>Grade</w:t>
            </w:r>
          </w:p>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18"/>
                <w:szCs w:val="20"/>
              </w:rPr>
              <w:t>Level</w:t>
            </w:r>
          </w:p>
        </w:tc>
        <w:tc>
          <w:tcPr>
            <w:tcW w:w="108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Reviewed</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15-16</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w:t>
            </w:r>
            <w:r w:rsidRPr="00643D02">
              <w:rPr>
                <w:rFonts w:ascii="Cambria" w:hAnsi="Cambria" w:cs="Calibri"/>
                <w:b/>
                <w:sz w:val="20"/>
                <w:szCs w:val="20"/>
                <w:vertAlign w:val="superscript"/>
              </w:rPr>
              <w:t>th</w:t>
            </w:r>
            <w:r w:rsidRPr="00643D02">
              <w:rPr>
                <w:rFonts w:ascii="Cambria" w:hAnsi="Cambria" w:cs="Calibri"/>
                <w:b/>
                <w:sz w:val="20"/>
                <w:szCs w:val="20"/>
              </w:rPr>
              <w:t xml:space="preserve"> </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16-17</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9, 10</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17-18</w:t>
            </w:r>
          </w:p>
          <w:p w:rsidR="00643D02" w:rsidRPr="00643D02" w:rsidRDefault="00E56CD2"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-11</w:t>
            </w:r>
            <w:r w:rsidR="00643D02" w:rsidRPr="00643D02">
              <w:rPr>
                <w:rFonts w:ascii="Cambria" w:hAnsi="Cambria" w:cs="Calibri"/>
                <w:b/>
                <w:sz w:val="20"/>
                <w:szCs w:val="20"/>
                <w:vertAlign w:val="superscript"/>
              </w:rPr>
              <w:t>th</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18-19</w:t>
            </w:r>
          </w:p>
          <w:p w:rsidR="00643D02" w:rsidRPr="00643D02" w:rsidRDefault="00E56CD2"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19-20</w:t>
            </w:r>
          </w:p>
          <w:p w:rsidR="00643D02" w:rsidRPr="00643D02" w:rsidRDefault="00E56CD2"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90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 xml:space="preserve">Steady State </w:t>
            </w:r>
          </w:p>
        </w:tc>
      </w:tr>
      <w:tr w:rsidR="00643D02" w:rsidRPr="00643D02" w:rsidTr="00643D02">
        <w:trPr>
          <w:cantSplit/>
        </w:trPr>
        <w:tc>
          <w:tcPr>
            <w:tcW w:w="145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Attendance Rate</w:t>
            </w:r>
          </w:p>
        </w:tc>
        <w:tc>
          <w:tcPr>
            <w:tcW w:w="162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E56CD2"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Monthly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97%</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97%</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97%</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97%</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97%</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97%</w:t>
            </w:r>
          </w:p>
        </w:tc>
      </w:tr>
      <w:tr w:rsidR="00643D02" w:rsidRPr="00643D02" w:rsidTr="00643D02">
        <w:trPr>
          <w:cantSplit/>
        </w:trPr>
        <w:tc>
          <w:tcPr>
            <w:tcW w:w="145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Student Retention Rate</w:t>
            </w:r>
            <w:r w:rsidRPr="00643D02">
              <w:rPr>
                <w:rFonts w:ascii="Cambria" w:hAnsi="Cambria" w:cs="Calibri"/>
                <w:sz w:val="20"/>
                <w:vertAlign w:val="superscript"/>
              </w:rPr>
              <w:footnoteReference w:id="13"/>
            </w:r>
          </w:p>
        </w:tc>
        <w:tc>
          <w:tcPr>
            <w:tcW w:w="162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E56CD2"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92%</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92%</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92%</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92%</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92%</w:t>
            </w:r>
          </w:p>
        </w:tc>
      </w:tr>
      <w:tr w:rsidR="00643D02" w:rsidRPr="00643D02" w:rsidTr="00643D02">
        <w:trPr>
          <w:cantSplit/>
          <w:trHeight w:val="764"/>
        </w:trPr>
        <w:tc>
          <w:tcPr>
            <w:tcW w:w="145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Stu</w:t>
            </w:r>
            <w:r w:rsidR="002815A1">
              <w:rPr>
                <w:rFonts w:ascii="Cambria" w:hAnsi="Cambria" w:cs="Calibri"/>
              </w:rPr>
              <w:t xml:space="preserve">dents transferring </w:t>
            </w:r>
          </w:p>
        </w:tc>
        <w:tc>
          <w:tcPr>
            <w:tcW w:w="1620" w:type="dxa"/>
            <w:shd w:val="clear" w:color="auto" w:fill="auto"/>
          </w:tcPr>
          <w:p w:rsidR="00643D02" w:rsidRPr="00643D02" w:rsidRDefault="00643D02" w:rsidP="00643D02">
            <w:pPr>
              <w:spacing w:after="0" w:line="240" w:lineRule="auto"/>
              <w:rPr>
                <w:rFonts w:ascii="Cambria" w:hAnsi="Cambria" w:cs="Calibri"/>
                <w:b/>
              </w:rPr>
            </w:pPr>
          </w:p>
        </w:tc>
        <w:tc>
          <w:tcPr>
            <w:tcW w:w="720" w:type="dxa"/>
            <w:shd w:val="clear" w:color="auto" w:fill="auto"/>
          </w:tcPr>
          <w:p w:rsidR="00643D02" w:rsidRPr="00643D02" w:rsidRDefault="00E56CD2"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w:t>
            </w:r>
          </w:p>
        </w:tc>
        <w:tc>
          <w:tcPr>
            <w:tcW w:w="720" w:type="dxa"/>
            <w:shd w:val="clear" w:color="auto" w:fill="auto"/>
          </w:tcPr>
          <w:p w:rsidR="00643D02" w:rsidRPr="00643D02" w:rsidRDefault="00643D02" w:rsidP="00643D02">
            <w:pPr>
              <w:spacing w:after="0" w:line="240" w:lineRule="auto"/>
              <w:rPr>
                <w:rFonts w:ascii="Cambria" w:hAnsi="Cambria" w:cs="Calibri"/>
              </w:rPr>
            </w:pP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18%</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15%</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15%</w:t>
            </w:r>
          </w:p>
        </w:tc>
      </w:tr>
    </w:tbl>
    <w:p w:rsidR="00643D02" w:rsidRPr="00643D02" w:rsidRDefault="00643D02" w:rsidP="00643D02">
      <w:pPr>
        <w:spacing w:after="0" w:line="240" w:lineRule="auto"/>
        <w:rPr>
          <w:rFonts w:ascii="Cambria" w:eastAsiaTheme="minorHAnsi" w:hAnsi="Cambria" w:cstheme="minorBidi"/>
        </w:rPr>
      </w:pPr>
    </w:p>
    <w:p w:rsidR="00643D02" w:rsidRPr="00643D02" w:rsidRDefault="0091765D" w:rsidP="00643D02">
      <w:pPr>
        <w:spacing w:after="0" w:line="240" w:lineRule="auto"/>
        <w:rPr>
          <w:rFonts w:ascii="Cambria" w:eastAsiaTheme="minorHAnsi" w:hAnsi="Cambria" w:cs="Calibri"/>
          <w:b/>
        </w:rPr>
      </w:pPr>
      <w:r w:rsidRPr="00643D02">
        <w:rPr>
          <w:rFonts w:ascii="Cambria" w:eastAsiaTheme="minorHAnsi" w:hAnsi="Cambria" w:cs="Calibri"/>
          <w:b/>
        </w:rPr>
        <w:t>Behaviors</w:t>
      </w:r>
      <w:r>
        <w:rPr>
          <w:rFonts w:ascii="Cambria" w:eastAsiaTheme="minorHAnsi" w:hAnsi="Cambria" w:cs="Calibri"/>
          <w:b/>
        </w:rPr>
        <w:t xml:space="preserve">  </w:t>
      </w:r>
      <w:r w:rsidRPr="00643D02">
        <w:rPr>
          <w:rFonts w:ascii="Cambria" w:eastAsiaTheme="minorHAnsi" w:hAnsi="Cambria" w:cs="Calibri"/>
          <w:b/>
        </w:rPr>
        <w:t>Awareness</w:t>
      </w:r>
    </w:p>
    <w:p w:rsidR="00643D02" w:rsidRPr="00643D02" w:rsidRDefault="00643D02" w:rsidP="00643D02">
      <w:pPr>
        <w:spacing w:after="0" w:line="240" w:lineRule="auto"/>
        <w:rPr>
          <w:rFonts w:ascii="Cambria" w:eastAsia="Times New Roman" w:hAnsi="Cambria" w:cs="Calibri"/>
        </w:rPr>
      </w:pPr>
      <w:r w:rsidRPr="00643D02">
        <w:rPr>
          <w:rFonts w:ascii="Cambria" w:eastAsiaTheme="minorHAnsi" w:hAnsi="Cambria" w:cs="Calibri"/>
        </w:rPr>
        <w:t xml:space="preserve">Student independence and ownership over learning is a key component in the </w:t>
      </w:r>
      <w:r w:rsidR="00FA567B">
        <w:rPr>
          <w:rFonts w:ascii="Cambria" w:eastAsiaTheme="minorHAnsi" w:hAnsi="Cambria" w:cs="Calibri"/>
        </w:rPr>
        <w:t>Evelyn Ann Charter Institute</w:t>
      </w:r>
      <w:r w:rsidRPr="00643D02">
        <w:rPr>
          <w:rFonts w:ascii="Cambria" w:eastAsiaTheme="minorHAnsi" w:hAnsi="Cambria" w:cs="Calibri"/>
        </w:rPr>
        <w:t xml:space="preserve"> Model.  Thus, we will measure each student’s capacity for autonomy and perseverance over time.  The Hope Survey </w:t>
      </w:r>
      <w:r w:rsidRPr="00643D02">
        <w:rPr>
          <w:rFonts w:ascii="Cambria" w:eastAsia="Times New Roman" w:hAnsi="Cambria" w:cs="Calibri"/>
        </w:rPr>
        <w:t xml:space="preserve">measures student perceptions of autonomy, belongingness and goal orientations as well as their resulting engagement in learning and disposition toward achievement. The Hope Survey will be used to diagnose whether or not our school culture has the components that encourage higher levels of engagement in learning.  </w:t>
      </w:r>
      <w:r w:rsidRPr="00643D02">
        <w:rPr>
          <w:rFonts w:ascii="Cambria" w:eastAsiaTheme="minorHAnsi" w:hAnsi="Cambria" w:cs="Calibri"/>
        </w:rPr>
        <w:t>We will also create rubrics to assess each student’s growth as a learner and measure progress across this continuum.  Digital portfolios will be used for student reflection in student-led conferences with parents and teachers.</w:t>
      </w: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r w:rsidRPr="00643D02">
        <w:rPr>
          <w:rFonts w:ascii="Cambria" w:eastAsiaTheme="minorHAnsi" w:hAnsi="Cambria" w:cs="Calibri"/>
        </w:rPr>
        <w:t xml:space="preserve">In order to self-advocate, students must clearly understand the requirements for success. We will outline detailed expectations for what every student should know about college and the admissions process at every grade level and assess ourselves on whether or not students and families have the needed understanding to navigate the college process. </w:t>
      </w: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r w:rsidRPr="00643D02">
        <w:rPr>
          <w:rFonts w:ascii="Cambria" w:eastAsiaTheme="minorHAnsi" w:hAnsi="Cambria" w:cs="Calibri"/>
        </w:rPr>
        <w:t xml:space="preserve">Because we believe so strongly in the importance of student autonomy and ownership over learning, we will continually seek additional reliable measures in this area.  </w:t>
      </w: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p w:rsidR="00643D02" w:rsidRPr="00643D02" w:rsidRDefault="00643D02" w:rsidP="00643D02">
      <w:pPr>
        <w:spacing w:after="0" w:line="240" w:lineRule="auto"/>
        <w:rPr>
          <w:rFonts w:ascii="Cambria" w:eastAsiaTheme="minorHAnsi" w:hAnsi="Cambria" w:cs="Calibri"/>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1440"/>
        <w:gridCol w:w="720"/>
        <w:gridCol w:w="1080"/>
        <w:gridCol w:w="720"/>
        <w:gridCol w:w="720"/>
        <w:gridCol w:w="720"/>
        <w:gridCol w:w="720"/>
        <w:gridCol w:w="720"/>
        <w:gridCol w:w="900"/>
      </w:tblGrid>
      <w:tr w:rsidR="00643D02" w:rsidRPr="00643D02" w:rsidTr="00643D02">
        <w:trPr>
          <w:cantSplit/>
          <w:trHeight w:val="395"/>
          <w:tblHeader/>
        </w:trPr>
        <w:tc>
          <w:tcPr>
            <w:tcW w:w="4878" w:type="dxa"/>
            <w:gridSpan w:val="4"/>
            <w:shd w:val="clear" w:color="auto" w:fill="000000"/>
          </w:tcPr>
          <w:p w:rsidR="00643D02" w:rsidRPr="00643D02" w:rsidRDefault="0091765D" w:rsidP="00643D02">
            <w:pPr>
              <w:spacing w:after="0" w:line="240" w:lineRule="auto"/>
              <w:jc w:val="center"/>
              <w:rPr>
                <w:rFonts w:ascii="Cambria" w:eastAsia="Times New Roman" w:hAnsi="Cambria" w:cs="Calibri"/>
                <w:b/>
                <w:sz w:val="24"/>
                <w:szCs w:val="24"/>
              </w:rPr>
            </w:pPr>
            <w:r>
              <w:rPr>
                <w:rFonts w:ascii="Cambria" w:hAnsi="Cambria" w:cs="Calibri"/>
                <w:b/>
                <w:sz w:val="24"/>
                <w:szCs w:val="24"/>
              </w:rPr>
              <w:t>Behavior Awareness</w:t>
            </w:r>
            <w:r w:rsidR="00643D02" w:rsidRPr="00643D02">
              <w:rPr>
                <w:rFonts w:ascii="Cambria" w:hAnsi="Cambria" w:cs="Calibri"/>
                <w:b/>
                <w:sz w:val="24"/>
                <w:szCs w:val="24"/>
              </w:rPr>
              <w:t xml:space="preserve"> Measures</w:t>
            </w:r>
          </w:p>
        </w:tc>
        <w:tc>
          <w:tcPr>
            <w:tcW w:w="4500" w:type="dxa"/>
            <w:gridSpan w:val="6"/>
            <w:shd w:val="clear" w:color="auto" w:fill="000000"/>
          </w:tcPr>
          <w:p w:rsidR="00643D02" w:rsidRPr="00643D02" w:rsidRDefault="00643D02" w:rsidP="00643D02">
            <w:pPr>
              <w:spacing w:after="0" w:line="240" w:lineRule="auto"/>
              <w:jc w:val="center"/>
              <w:rPr>
                <w:rFonts w:ascii="Cambria" w:hAnsi="Cambria" w:cs="Calibri"/>
                <w:b/>
                <w:sz w:val="24"/>
                <w:szCs w:val="24"/>
              </w:rPr>
            </w:pPr>
            <w:r w:rsidRPr="00643D02">
              <w:rPr>
                <w:rFonts w:ascii="Cambria" w:hAnsi="Cambria" w:cs="Calibri"/>
                <w:b/>
                <w:sz w:val="24"/>
                <w:szCs w:val="24"/>
              </w:rPr>
              <w:t>Goal/Target</w:t>
            </w:r>
          </w:p>
        </w:tc>
      </w:tr>
      <w:tr w:rsidR="00643D02" w:rsidRPr="00643D02" w:rsidTr="00643D02">
        <w:trPr>
          <w:cantSplit/>
          <w:trHeight w:val="593"/>
          <w:tblHeader/>
        </w:trPr>
        <w:tc>
          <w:tcPr>
            <w:tcW w:w="1638"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Benchmark</w:t>
            </w:r>
          </w:p>
        </w:tc>
        <w:tc>
          <w:tcPr>
            <w:tcW w:w="144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Measure</w:t>
            </w:r>
          </w:p>
        </w:tc>
        <w:tc>
          <w:tcPr>
            <w:tcW w:w="72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Grade</w:t>
            </w:r>
          </w:p>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Level</w:t>
            </w:r>
          </w:p>
        </w:tc>
        <w:tc>
          <w:tcPr>
            <w:tcW w:w="1080" w:type="dxa"/>
            <w:tcBorders>
              <w:bottom w:val="single" w:sz="4" w:space="0" w:color="auto"/>
            </w:tcBorders>
            <w:shd w:val="clear" w:color="auto" w:fill="BFBFBF"/>
            <w:vAlign w:val="center"/>
          </w:tcPr>
          <w:p w:rsidR="00643D02" w:rsidRPr="00643D02" w:rsidRDefault="00643D02" w:rsidP="00643D02">
            <w:pPr>
              <w:spacing w:after="0" w:line="240" w:lineRule="auto"/>
              <w:jc w:val="center"/>
              <w:rPr>
                <w:rFonts w:ascii="Cambria" w:hAnsi="Cambria" w:cs="Calibri"/>
                <w:b/>
                <w:sz w:val="20"/>
                <w:szCs w:val="20"/>
              </w:rPr>
            </w:pPr>
            <w:r w:rsidRPr="00643D02">
              <w:rPr>
                <w:rFonts w:ascii="Cambria" w:hAnsi="Cambria" w:cs="Calibri"/>
                <w:b/>
                <w:sz w:val="20"/>
                <w:szCs w:val="20"/>
              </w:rPr>
              <w:t>Reviewed</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15-16</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w:t>
            </w:r>
            <w:r w:rsidRPr="00643D02">
              <w:rPr>
                <w:rFonts w:ascii="Cambria" w:hAnsi="Cambria" w:cs="Calibri"/>
                <w:b/>
                <w:sz w:val="20"/>
                <w:szCs w:val="20"/>
                <w:vertAlign w:val="superscript"/>
              </w:rPr>
              <w:t>th</w:t>
            </w:r>
            <w:r w:rsidRPr="00643D02">
              <w:rPr>
                <w:rFonts w:ascii="Cambria" w:hAnsi="Cambria" w:cs="Calibri"/>
                <w:b/>
                <w:sz w:val="20"/>
                <w:szCs w:val="20"/>
              </w:rPr>
              <w:t xml:space="preserve"> </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9A7AF0" w:rsidRDefault="009A7AF0" w:rsidP="00643D02">
            <w:pPr>
              <w:spacing w:after="0" w:line="240" w:lineRule="auto"/>
              <w:rPr>
                <w:rFonts w:ascii="Cambria" w:hAnsi="Cambria" w:cs="Calibri"/>
                <w:b/>
                <w:sz w:val="20"/>
                <w:szCs w:val="20"/>
              </w:rPr>
            </w:pPr>
            <w:r>
              <w:rPr>
                <w:rFonts w:ascii="Cambria" w:hAnsi="Cambria" w:cs="Calibri"/>
                <w:b/>
                <w:sz w:val="20"/>
                <w:szCs w:val="20"/>
              </w:rPr>
              <w:t>16-17</w:t>
            </w:r>
          </w:p>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,9, 10</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17-18</w:t>
            </w:r>
          </w:p>
          <w:p w:rsidR="00643D02" w:rsidRPr="00643D02" w:rsidRDefault="009A7AF0"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11</w:t>
            </w:r>
            <w:r w:rsidR="00643D02" w:rsidRPr="00643D02">
              <w:rPr>
                <w:rFonts w:ascii="Cambria" w:hAnsi="Cambria" w:cs="Calibri"/>
                <w:b/>
                <w:sz w:val="20"/>
                <w:szCs w:val="20"/>
                <w:vertAlign w:val="superscript"/>
              </w:rPr>
              <w:t>th</w:t>
            </w: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18-19</w:t>
            </w:r>
          </w:p>
          <w:p w:rsidR="00643D02" w:rsidRPr="00643D02" w:rsidRDefault="009A7AF0"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72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19-20</w:t>
            </w:r>
          </w:p>
          <w:p w:rsidR="00643D02" w:rsidRPr="00643D02" w:rsidRDefault="009A7AF0" w:rsidP="00643D02">
            <w:pPr>
              <w:spacing w:after="0" w:line="240" w:lineRule="auto"/>
              <w:rPr>
                <w:rFonts w:ascii="Cambria" w:hAnsi="Cambria" w:cs="Calibri"/>
                <w:b/>
                <w:sz w:val="20"/>
                <w:szCs w:val="20"/>
              </w:rPr>
            </w:pPr>
            <w:r>
              <w:rPr>
                <w:rFonts w:ascii="Cambria" w:hAnsi="Cambria" w:cs="Calibri"/>
                <w:b/>
                <w:sz w:val="20"/>
                <w:szCs w:val="20"/>
              </w:rPr>
              <w:t>9-</w:t>
            </w:r>
            <w:r w:rsidR="00643D02" w:rsidRPr="00643D02">
              <w:rPr>
                <w:rFonts w:ascii="Cambria" w:hAnsi="Cambria" w:cs="Calibri"/>
                <w:b/>
                <w:sz w:val="20"/>
                <w:szCs w:val="20"/>
              </w:rPr>
              <w:t>12</w:t>
            </w:r>
            <w:r w:rsidR="00643D02" w:rsidRPr="00643D02">
              <w:rPr>
                <w:rFonts w:ascii="Cambria" w:hAnsi="Cambria" w:cs="Calibri"/>
                <w:b/>
                <w:sz w:val="20"/>
                <w:szCs w:val="20"/>
                <w:vertAlign w:val="superscript"/>
              </w:rPr>
              <w:t>th</w:t>
            </w:r>
          </w:p>
          <w:p w:rsidR="00643D02" w:rsidRPr="00643D02" w:rsidRDefault="00643D02" w:rsidP="00643D02">
            <w:pPr>
              <w:spacing w:after="0" w:line="240" w:lineRule="auto"/>
              <w:rPr>
                <w:rFonts w:ascii="Cambria" w:hAnsi="Cambria" w:cs="Calibri"/>
                <w:b/>
                <w:sz w:val="20"/>
                <w:szCs w:val="20"/>
              </w:rPr>
            </w:pPr>
          </w:p>
        </w:tc>
        <w:tc>
          <w:tcPr>
            <w:tcW w:w="900" w:type="dxa"/>
            <w:tcBorders>
              <w:bottom w:val="single" w:sz="4" w:space="0" w:color="auto"/>
            </w:tcBorders>
            <w:shd w:val="clear" w:color="auto" w:fill="BFBFBF"/>
          </w:tcPr>
          <w:p w:rsidR="00643D02" w:rsidRPr="00643D02" w:rsidRDefault="00643D02" w:rsidP="00643D02">
            <w:pPr>
              <w:spacing w:after="0" w:line="240" w:lineRule="auto"/>
              <w:rPr>
                <w:rFonts w:ascii="Cambria" w:hAnsi="Cambria" w:cs="Calibri"/>
                <w:b/>
                <w:sz w:val="20"/>
                <w:szCs w:val="20"/>
              </w:rPr>
            </w:pPr>
            <w:r w:rsidRPr="00643D02">
              <w:rPr>
                <w:rFonts w:ascii="Cambria" w:hAnsi="Cambria" w:cs="Calibri"/>
                <w:b/>
                <w:sz w:val="20"/>
                <w:szCs w:val="20"/>
              </w:rPr>
              <w:t xml:space="preserve">Steady State </w:t>
            </w:r>
          </w:p>
        </w:tc>
      </w:tr>
      <w:tr w:rsidR="00643D02" w:rsidRPr="00643D02" w:rsidTr="00643D02">
        <w:trPr>
          <w:cantSplit/>
          <w:trHeight w:val="431"/>
        </w:trPr>
        <w:tc>
          <w:tcPr>
            <w:tcW w:w="163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Demonstrate age/grade-level appropriate levels of Belongingness, Autonomy, Goal Orientation</w:t>
            </w:r>
          </w:p>
        </w:tc>
        <w:tc>
          <w:tcPr>
            <w:tcW w:w="14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Hope Survey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All</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Annually w/initial entry admin.</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r>
      <w:tr w:rsidR="00643D02" w:rsidRPr="00643D02" w:rsidTr="00643D02">
        <w:trPr>
          <w:cantSplit/>
          <w:trHeight w:val="431"/>
        </w:trPr>
        <w:tc>
          <w:tcPr>
            <w:tcW w:w="163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Demonstrate appropriate meta-cognition</w:t>
            </w:r>
          </w:p>
        </w:tc>
        <w:tc>
          <w:tcPr>
            <w:tcW w:w="144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Digital Portfolio Reflections</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All</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Bi-annually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TBD</w:t>
            </w:r>
          </w:p>
        </w:tc>
      </w:tr>
      <w:tr w:rsidR="00643D02" w:rsidRPr="00643D02" w:rsidTr="00643D02">
        <w:trPr>
          <w:cantSplit/>
          <w:trHeight w:val="431"/>
        </w:trPr>
        <w:tc>
          <w:tcPr>
            <w:tcW w:w="163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 xml:space="preserve">Demonstrate grade-level appropriate college knowledge </w:t>
            </w:r>
          </w:p>
        </w:tc>
        <w:tc>
          <w:tcPr>
            <w:tcW w:w="1440" w:type="dxa"/>
            <w:shd w:val="clear" w:color="auto" w:fill="auto"/>
          </w:tcPr>
          <w:p w:rsidR="00643D02" w:rsidRPr="00643D02" w:rsidRDefault="00FA567B" w:rsidP="00643D02">
            <w:pPr>
              <w:spacing w:after="0" w:line="240" w:lineRule="auto"/>
              <w:rPr>
                <w:rFonts w:ascii="Cambria" w:hAnsi="Cambria" w:cs="Calibri"/>
              </w:rPr>
            </w:pPr>
            <w:r>
              <w:rPr>
                <w:rFonts w:ascii="Cambria" w:hAnsi="Cambria" w:cs="Calibri"/>
              </w:rPr>
              <w:t>Evelyn Ann Charter Institute</w:t>
            </w:r>
            <w:r w:rsidR="00643D02" w:rsidRPr="00643D02">
              <w:rPr>
                <w:rFonts w:ascii="Cambria" w:hAnsi="Cambria" w:cs="Calibri"/>
              </w:rPr>
              <w:t xml:space="preserve"> Rubric,</w:t>
            </w:r>
          </w:p>
          <w:p w:rsidR="00643D02" w:rsidRPr="00643D02" w:rsidRDefault="00643D02" w:rsidP="00643D02">
            <w:pPr>
              <w:spacing w:after="0" w:line="240" w:lineRule="auto"/>
              <w:rPr>
                <w:rFonts w:ascii="Cambria" w:hAnsi="Cambria" w:cs="Calibri"/>
              </w:rPr>
            </w:pPr>
            <w:r w:rsidRPr="00643D02">
              <w:rPr>
                <w:rFonts w:ascii="Cambria" w:hAnsi="Cambria" w:cs="Calibri"/>
              </w:rPr>
              <w:t xml:space="preserve">EXPLORE Career Survey </w:t>
            </w:r>
          </w:p>
        </w:tc>
        <w:tc>
          <w:tcPr>
            <w:tcW w:w="720" w:type="dxa"/>
            <w:shd w:val="clear" w:color="auto" w:fill="auto"/>
          </w:tcPr>
          <w:p w:rsidR="00643D02" w:rsidRPr="00643D02" w:rsidRDefault="003D056B"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Bi-annually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95%</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100%</w:t>
            </w:r>
          </w:p>
        </w:tc>
      </w:tr>
      <w:tr w:rsidR="00643D02" w:rsidRPr="00643D02" w:rsidTr="00643D02">
        <w:trPr>
          <w:cantSplit/>
          <w:trHeight w:val="431"/>
        </w:trPr>
        <w:tc>
          <w:tcPr>
            <w:tcW w:w="1638"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 xml:space="preserve">Demonstrate age/grade-level appropriate autonomy for learning </w:t>
            </w:r>
          </w:p>
        </w:tc>
        <w:tc>
          <w:tcPr>
            <w:tcW w:w="1440" w:type="dxa"/>
            <w:shd w:val="clear" w:color="auto" w:fill="auto"/>
          </w:tcPr>
          <w:p w:rsidR="00643D02" w:rsidRPr="00643D02" w:rsidRDefault="00FA567B" w:rsidP="00643D02">
            <w:pPr>
              <w:spacing w:after="0" w:line="240" w:lineRule="auto"/>
              <w:rPr>
                <w:rFonts w:ascii="Cambria" w:hAnsi="Cambria" w:cs="Calibri"/>
              </w:rPr>
            </w:pPr>
            <w:r>
              <w:rPr>
                <w:rFonts w:ascii="Cambria" w:hAnsi="Cambria" w:cs="Calibri"/>
              </w:rPr>
              <w:t>Evelyn Ann Charter Institute</w:t>
            </w:r>
            <w:r w:rsidR="00643D02" w:rsidRPr="00643D02">
              <w:rPr>
                <w:rFonts w:ascii="Cambria" w:hAnsi="Cambria" w:cs="Calibri"/>
              </w:rPr>
              <w:t xml:space="preserve"> Rubric </w:t>
            </w:r>
          </w:p>
        </w:tc>
        <w:tc>
          <w:tcPr>
            <w:tcW w:w="720" w:type="dxa"/>
            <w:shd w:val="clear" w:color="auto" w:fill="auto"/>
          </w:tcPr>
          <w:p w:rsidR="00643D02" w:rsidRPr="00643D02" w:rsidRDefault="003D056B" w:rsidP="00643D02">
            <w:pPr>
              <w:spacing w:after="0" w:line="240" w:lineRule="auto"/>
              <w:rPr>
                <w:rFonts w:ascii="Cambria" w:hAnsi="Cambria" w:cs="Calibri"/>
              </w:rPr>
            </w:pPr>
            <w:r>
              <w:rPr>
                <w:rFonts w:ascii="Cambria" w:hAnsi="Cambria" w:cs="Calibri"/>
              </w:rPr>
              <w:t>9</w:t>
            </w:r>
            <w:r w:rsidR="00643D02" w:rsidRPr="00643D02">
              <w:rPr>
                <w:rFonts w:ascii="Cambria" w:hAnsi="Cambria" w:cs="Calibri"/>
              </w:rPr>
              <w:t>-12</w:t>
            </w:r>
          </w:p>
        </w:tc>
        <w:tc>
          <w:tcPr>
            <w:tcW w:w="108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Bi-annually</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70%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75%</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80%</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85%</w:t>
            </w:r>
          </w:p>
        </w:tc>
        <w:tc>
          <w:tcPr>
            <w:tcW w:w="72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90%</w:t>
            </w:r>
          </w:p>
        </w:tc>
        <w:tc>
          <w:tcPr>
            <w:tcW w:w="900" w:type="dxa"/>
            <w:shd w:val="clear" w:color="auto" w:fill="auto"/>
          </w:tcPr>
          <w:p w:rsidR="00643D02" w:rsidRPr="00643D02" w:rsidRDefault="00643D02" w:rsidP="00643D02">
            <w:pPr>
              <w:spacing w:after="0" w:line="240" w:lineRule="auto"/>
              <w:rPr>
                <w:rFonts w:ascii="Cambria" w:hAnsi="Cambria" w:cs="Calibri"/>
              </w:rPr>
            </w:pPr>
            <w:r w:rsidRPr="00643D02">
              <w:rPr>
                <w:rFonts w:ascii="Cambria" w:hAnsi="Cambria" w:cs="Calibri"/>
              </w:rPr>
              <w:t>90%</w:t>
            </w:r>
          </w:p>
        </w:tc>
      </w:tr>
    </w:tbl>
    <w:p w:rsidR="00643D02" w:rsidRPr="00643D02" w:rsidRDefault="00643D02" w:rsidP="00643D02">
      <w:pPr>
        <w:tabs>
          <w:tab w:val="center" w:pos="4680"/>
        </w:tabs>
        <w:autoSpaceDE w:val="0"/>
        <w:autoSpaceDN w:val="0"/>
        <w:adjustRightInd w:val="0"/>
        <w:spacing w:after="0" w:line="240" w:lineRule="auto"/>
        <w:rPr>
          <w:rFonts w:ascii="Cambria" w:eastAsiaTheme="minorHAnsi" w:hAnsi="Cambria" w:cs="Cambria-Bold"/>
          <w:b/>
          <w:bCs/>
          <w:color w:val="243F60"/>
        </w:rPr>
      </w:pPr>
    </w:p>
    <w:p w:rsidR="00643D02" w:rsidRPr="00A01D60" w:rsidRDefault="00643D02" w:rsidP="00DA26FC">
      <w:pPr>
        <w:pStyle w:val="Normal1"/>
        <w:spacing w:after="0" w:line="240" w:lineRule="auto"/>
        <w:jc w:val="both"/>
        <w:rPr>
          <w:rFonts w:ascii="Times New Roman" w:hAnsi="Times New Roman" w:cs="Times New Roman"/>
          <w:sz w:val="18"/>
          <w:szCs w:val="18"/>
        </w:rPr>
      </w:pPr>
    </w:p>
    <w:p w:rsidR="00FF72B6" w:rsidRPr="00A01D60" w:rsidRDefault="00FF72B6" w:rsidP="00DA26FC">
      <w:pPr>
        <w:pStyle w:val="Normal1"/>
        <w:spacing w:after="0" w:line="240" w:lineRule="auto"/>
        <w:jc w:val="both"/>
        <w:rPr>
          <w:rFonts w:ascii="Times New Roman" w:hAnsi="Times New Roman" w:cs="Times New Roman"/>
          <w:sz w:val="18"/>
          <w:szCs w:val="18"/>
        </w:rPr>
      </w:pPr>
    </w:p>
    <w:p w:rsidR="004F23A5" w:rsidRPr="004F23A5" w:rsidRDefault="00FF72B6" w:rsidP="00DA26FC">
      <w:pPr>
        <w:pStyle w:val="Normal1"/>
        <w:spacing w:after="0" w:line="240" w:lineRule="auto"/>
        <w:jc w:val="both"/>
        <w:rPr>
          <w:rFonts w:ascii="Times New Roman" w:hAnsi="Times New Roman" w:cs="Times New Roman"/>
          <w:b/>
          <w:sz w:val="18"/>
          <w:szCs w:val="18"/>
        </w:rPr>
      </w:pPr>
      <w:r w:rsidRPr="004F23A5">
        <w:rPr>
          <w:rFonts w:ascii="Times New Roman" w:hAnsi="Times New Roman" w:cs="Times New Roman"/>
          <w:b/>
          <w:sz w:val="18"/>
          <w:szCs w:val="18"/>
        </w:rPr>
        <w:t xml:space="preserve">2.4.2: Assessment and Data-Driven Programs and Instruction </w:t>
      </w:r>
    </w:p>
    <w:p w:rsidR="004F23A5" w:rsidRDefault="004F23A5"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lastRenderedPageBreak/>
        <w:t xml:space="preserve">Describe the diagnostic, formative, and summative assessments the school will use to evaluate student knowledge and skills throughout the school year, at the end of each academic year, and for the term of the school agreement. Your answer must: </w:t>
      </w:r>
      <w:r w:rsidRPr="00A01D60">
        <w:rPr>
          <w:rFonts w:ascii="Times New Roman" w:hAnsi="Times New Roman" w:cs="Times New Roman"/>
          <w:sz w:val="18"/>
          <w:szCs w:val="18"/>
        </w:rPr>
        <w:sym w:font="Symbol" w:char="F076"/>
      </w:r>
      <w:r w:rsidRPr="00A01D60">
        <w:rPr>
          <w:rFonts w:ascii="Times New Roman" w:hAnsi="Times New Roman" w:cs="Times New Roman"/>
          <w:sz w:val="18"/>
          <w:szCs w:val="18"/>
        </w:rPr>
        <w:t xml:space="preserve"> Appendix 2.2.3 In Appendix 2.2.3, applicants must provide promotion and graduation policies. 2017 Request for Proposals – Operators New to Chicago Page 15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Include the mandatory local and state assessments and specify the timing of their administration.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the purpose, design, format, and rationale for the selection of each assessment, including each assessment’s alignment with Common Core State Standards.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key considerations in the selection or creation of any assessments not yet identified.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who will be responsible and involved in data collection and analysis. Identify the formalized strategies and supports the school will utilize to collect and analyze assessment results, including the related roles and responsibilities of school staff and administrators.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how instructional leaders and teachers will use the assessment data to inform programmatic and instructional planning decisions and adjust instruction, curricula, professional development, and other school components.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Explain how the school will communicate with parents/guardians and students about academic achievement and progress. </w:t>
      </w:r>
    </w:p>
    <w:p w:rsidR="00D43F69" w:rsidRDefault="00D43F69" w:rsidP="00DA26FC">
      <w:pPr>
        <w:pStyle w:val="Normal1"/>
        <w:spacing w:after="0" w:line="240" w:lineRule="auto"/>
        <w:jc w:val="both"/>
        <w:rPr>
          <w:rFonts w:ascii="Times New Roman" w:hAnsi="Times New Roman" w:cs="Times New Roman"/>
          <w:sz w:val="18"/>
          <w:szCs w:val="18"/>
        </w:rPr>
      </w:pPr>
    </w:p>
    <w:p w:rsidR="00365D92" w:rsidRDefault="00A340EB" w:rsidP="00DA26FC">
      <w:pPr>
        <w:pStyle w:val="Normal1"/>
        <w:spacing w:after="0" w:line="240" w:lineRule="auto"/>
        <w:jc w:val="both"/>
        <w:rPr>
          <w:rFonts w:ascii="Times New Roman" w:hAnsi="Times New Roman" w:cs="Times New Roman"/>
        </w:rPr>
      </w:pPr>
      <w:r>
        <w:rPr>
          <w:rFonts w:ascii="Times New Roman" w:hAnsi="Times New Roman" w:cs="Times New Roman"/>
        </w:rPr>
        <w:t>Evelyn Ann Charter Institute will honor, and comply with the Federal law requirements of</w:t>
      </w:r>
      <w:r w:rsidR="00D43F69" w:rsidRPr="00D43F69">
        <w:rPr>
          <w:rFonts w:ascii="Times New Roman" w:hAnsi="Times New Roman" w:cs="Times New Roman"/>
        </w:rPr>
        <w:t xml:space="preserve"> the Illinois State Board of Education (ISBE) to administer certain assessments to all students who attend public schools in the state, including students who attend charter schools. According to federal law: </w:t>
      </w:r>
    </w:p>
    <w:p w:rsidR="00365D92" w:rsidRDefault="00D43F69" w:rsidP="00365D92">
      <w:pPr>
        <w:pStyle w:val="Normal1"/>
        <w:spacing w:after="0" w:line="240" w:lineRule="auto"/>
        <w:ind w:left="360" w:firstLine="60"/>
        <w:jc w:val="both"/>
        <w:rPr>
          <w:rFonts w:ascii="Times New Roman" w:hAnsi="Times New Roman" w:cs="Times New Roman"/>
        </w:rPr>
      </w:pPr>
      <w:r w:rsidRPr="00D43F69">
        <w:rPr>
          <w:rFonts w:ascii="Times New Roman" w:hAnsi="Times New Roman" w:cs="Times New Roman"/>
        </w:rPr>
        <w:sym w:font="Symbol" w:char="F0B7"/>
      </w:r>
      <w:r w:rsidRPr="00D43F69">
        <w:rPr>
          <w:rFonts w:ascii="Times New Roman" w:hAnsi="Times New Roman" w:cs="Times New Roman"/>
        </w:rPr>
        <w:t xml:space="preserve"> </w:t>
      </w:r>
      <w:r w:rsidR="00365D92">
        <w:rPr>
          <w:rFonts w:ascii="Times New Roman" w:hAnsi="Times New Roman" w:cs="Times New Roman"/>
        </w:rPr>
        <w:t xml:space="preserve">  </w:t>
      </w:r>
      <w:r w:rsidRPr="00D43F69">
        <w:rPr>
          <w:rFonts w:ascii="Times New Roman" w:hAnsi="Times New Roman" w:cs="Times New Roman"/>
        </w:rPr>
        <w:t xml:space="preserve">Students must take an achievement exam in reading/language arts and mathematics once in high </w:t>
      </w:r>
      <w:r w:rsidR="00365D92">
        <w:rPr>
          <w:rFonts w:ascii="Times New Roman" w:hAnsi="Times New Roman" w:cs="Times New Roman"/>
        </w:rPr>
        <w:t xml:space="preserve">  </w:t>
      </w:r>
    </w:p>
    <w:p w:rsidR="00365D92" w:rsidRDefault="00365D92" w:rsidP="00365D92">
      <w:pPr>
        <w:pStyle w:val="Normal1"/>
        <w:spacing w:after="0" w:line="240" w:lineRule="auto"/>
        <w:ind w:left="360" w:firstLine="60"/>
        <w:jc w:val="both"/>
        <w:rPr>
          <w:rFonts w:ascii="Times New Roman" w:hAnsi="Times New Roman" w:cs="Times New Roman"/>
        </w:rPr>
      </w:pPr>
      <w:r>
        <w:rPr>
          <w:rFonts w:ascii="Times New Roman" w:hAnsi="Times New Roman" w:cs="Times New Roman"/>
        </w:rPr>
        <w:t xml:space="preserve">     </w:t>
      </w:r>
      <w:r w:rsidR="00D43F69" w:rsidRPr="00D43F69">
        <w:rPr>
          <w:rFonts w:ascii="Times New Roman" w:hAnsi="Times New Roman" w:cs="Times New Roman"/>
        </w:rPr>
        <w:t>school. In Illinois, high school juniors take the SAT</w:t>
      </w:r>
      <w:r>
        <w:rPr>
          <w:rFonts w:ascii="Times New Roman" w:hAnsi="Times New Roman" w:cs="Times New Roman"/>
        </w:rPr>
        <w:t xml:space="preserve"> in April of each school year</w:t>
      </w:r>
      <w:r w:rsidR="001E0DA6">
        <w:rPr>
          <w:rFonts w:ascii="Times New Roman" w:hAnsi="Times New Roman" w:cs="Times New Roman"/>
        </w:rPr>
        <w:t>.</w:t>
      </w:r>
      <w:r w:rsidR="00D43F69" w:rsidRPr="00D43F69">
        <w:rPr>
          <w:rFonts w:ascii="Times New Roman" w:hAnsi="Times New Roman" w:cs="Times New Roman"/>
        </w:rPr>
        <w:t xml:space="preserve"> </w:t>
      </w:r>
    </w:p>
    <w:p w:rsidR="00365D92" w:rsidRDefault="00D43F69" w:rsidP="00600659">
      <w:pPr>
        <w:pStyle w:val="Normal1"/>
        <w:numPr>
          <w:ilvl w:val="0"/>
          <w:numId w:val="33"/>
        </w:numPr>
        <w:spacing w:after="0" w:line="240" w:lineRule="auto"/>
        <w:jc w:val="both"/>
        <w:rPr>
          <w:rFonts w:ascii="Times New Roman" w:hAnsi="Times New Roman" w:cs="Times New Roman"/>
        </w:rPr>
      </w:pPr>
      <w:r w:rsidRPr="00D43F69">
        <w:rPr>
          <w:rFonts w:ascii="Times New Roman" w:hAnsi="Times New Roman" w:cs="Times New Roman"/>
        </w:rPr>
        <w:t xml:space="preserve">Students must take an achievement exam in science three times from third through 12th grade. </w:t>
      </w:r>
    </w:p>
    <w:p w:rsidR="00365D92" w:rsidRPr="00365D92" w:rsidRDefault="00D43F69" w:rsidP="00600659">
      <w:pPr>
        <w:pStyle w:val="Normal1"/>
        <w:numPr>
          <w:ilvl w:val="0"/>
          <w:numId w:val="33"/>
        </w:numPr>
        <w:spacing w:after="0" w:line="240" w:lineRule="auto"/>
        <w:jc w:val="both"/>
        <w:rPr>
          <w:rFonts w:ascii="Times New Roman" w:hAnsi="Times New Roman" w:cs="Times New Roman"/>
          <w:sz w:val="18"/>
          <w:szCs w:val="18"/>
        </w:rPr>
      </w:pPr>
      <w:r w:rsidRPr="00D43F69">
        <w:rPr>
          <w:rFonts w:ascii="Times New Roman" w:hAnsi="Times New Roman" w:cs="Times New Roman"/>
        </w:rPr>
        <w:t>In Illinois, students take the Illinois Science Assessment in fifth grade, eighth grade, and while taking Biology in high school.</w:t>
      </w:r>
      <w:r w:rsidR="00365D92">
        <w:rPr>
          <w:rFonts w:ascii="Times New Roman" w:hAnsi="Times New Roman" w:cs="Times New Roman"/>
        </w:rPr>
        <w:t xml:space="preserve">  </w:t>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r w:rsidR="00365D92">
        <w:rPr>
          <w:rFonts w:ascii="Times New Roman" w:hAnsi="Times New Roman" w:cs="Times New Roman"/>
        </w:rPr>
        <w:tab/>
      </w:r>
    </w:p>
    <w:p w:rsidR="00365D92" w:rsidRPr="00365D92" w:rsidRDefault="00D43F69" w:rsidP="00600659">
      <w:pPr>
        <w:pStyle w:val="Normal1"/>
        <w:numPr>
          <w:ilvl w:val="0"/>
          <w:numId w:val="33"/>
        </w:numPr>
        <w:spacing w:after="0" w:line="240" w:lineRule="auto"/>
        <w:jc w:val="both"/>
        <w:rPr>
          <w:rFonts w:ascii="Times New Roman" w:hAnsi="Times New Roman" w:cs="Times New Roman"/>
          <w:sz w:val="18"/>
          <w:szCs w:val="18"/>
        </w:rPr>
      </w:pPr>
      <w:r w:rsidRPr="00D43F69">
        <w:rPr>
          <w:rFonts w:ascii="Times New Roman" w:hAnsi="Times New Roman" w:cs="Times New Roman"/>
        </w:rPr>
        <w:t>Students identified as English Learners must take an English language proficiency exam once per year until English proficiency is reached. In Illinois, English Learners take ACCESS.</w:t>
      </w:r>
      <w:r w:rsidR="00365D92">
        <w:rPr>
          <w:rFonts w:ascii="Times New Roman" w:hAnsi="Times New Roman" w:cs="Times New Roman"/>
        </w:rPr>
        <w:t xml:space="preserve"> </w:t>
      </w:r>
    </w:p>
    <w:p w:rsidR="00D43F69" w:rsidRPr="00D43F69" w:rsidRDefault="00365D92" w:rsidP="00600659">
      <w:pPr>
        <w:pStyle w:val="Normal1"/>
        <w:numPr>
          <w:ilvl w:val="0"/>
          <w:numId w:val="33"/>
        </w:numPr>
        <w:spacing w:after="0" w:line="240" w:lineRule="auto"/>
        <w:jc w:val="both"/>
        <w:rPr>
          <w:rFonts w:ascii="Times New Roman" w:hAnsi="Times New Roman" w:cs="Times New Roman"/>
          <w:sz w:val="18"/>
          <w:szCs w:val="18"/>
        </w:rPr>
      </w:pPr>
      <w:r>
        <w:rPr>
          <w:rFonts w:ascii="Times New Roman" w:hAnsi="Times New Roman" w:cs="Times New Roman"/>
        </w:rPr>
        <w:t>S</w:t>
      </w:r>
      <w:r w:rsidR="00D43F69" w:rsidRPr="00D43F69">
        <w:rPr>
          <w:rFonts w:ascii="Times New Roman" w:hAnsi="Times New Roman" w:cs="Times New Roman"/>
        </w:rPr>
        <w:t>tudents with the most severe cognitive disabilities must take alternate assessments in reading/language arts, mathematics, and science. In Illinois, students with severe cognitive disabilities take the Dynamic Learning Maps Alternate Assessment (DLM-AA).</w:t>
      </w:r>
    </w:p>
    <w:p w:rsidR="00930037" w:rsidRPr="00D43F69" w:rsidRDefault="00930037" w:rsidP="00DA26FC">
      <w:pPr>
        <w:pStyle w:val="Normal1"/>
        <w:spacing w:after="0" w:line="240" w:lineRule="auto"/>
        <w:jc w:val="both"/>
        <w:rPr>
          <w:rFonts w:ascii="Times New Roman" w:hAnsi="Times New Roman" w:cs="Times New Roman"/>
          <w:sz w:val="18"/>
          <w:szCs w:val="18"/>
        </w:rPr>
      </w:pPr>
    </w:p>
    <w:p w:rsidR="00930037" w:rsidRPr="00D43F69" w:rsidRDefault="00930037" w:rsidP="00DA26FC">
      <w:pPr>
        <w:pStyle w:val="Normal1"/>
        <w:spacing w:after="0" w:line="240" w:lineRule="auto"/>
        <w:jc w:val="both"/>
        <w:rPr>
          <w:rFonts w:ascii="Times New Roman" w:hAnsi="Times New Roman" w:cs="Times New Roman"/>
          <w:sz w:val="18"/>
          <w:szCs w:val="18"/>
        </w:rPr>
      </w:pPr>
    </w:p>
    <w:p w:rsidR="00930037" w:rsidRDefault="00930037" w:rsidP="00930037">
      <w:pPr>
        <w:autoSpaceDE w:val="0"/>
        <w:adjustRightInd w:val="0"/>
        <w:spacing w:after="0" w:line="240" w:lineRule="auto"/>
        <w:rPr>
          <w:rFonts w:ascii="Times New Roman" w:hAnsi="Times New Roman"/>
          <w:color w:val="111111"/>
        </w:rPr>
      </w:pPr>
      <w:r w:rsidRPr="00930037">
        <w:rPr>
          <w:rFonts w:ascii="Times New Roman" w:eastAsiaTheme="minorHAnsi" w:hAnsi="Times New Roman"/>
          <w:sz w:val="24"/>
        </w:rPr>
        <w:t>The Evelyn</w:t>
      </w:r>
      <w:r w:rsidR="00953BDD">
        <w:rPr>
          <w:rFonts w:ascii="Times New Roman" w:eastAsiaTheme="minorHAnsi" w:hAnsi="Times New Roman"/>
          <w:sz w:val="24"/>
        </w:rPr>
        <w:t xml:space="preserve"> Ann Charter Institute model is </w:t>
      </w:r>
      <w:r w:rsidRPr="00930037">
        <w:rPr>
          <w:rFonts w:ascii="Times New Roman" w:eastAsiaTheme="minorHAnsi" w:hAnsi="Times New Roman"/>
          <w:sz w:val="24"/>
        </w:rPr>
        <w:t>built upon the use of data to personalize instruction for students.  Data will be used to constantly inform the progress of individual students and the school as a whole.  We will use the following structures to review results and make adjustments to our programs in accorda</w:t>
      </w:r>
      <w:r w:rsidR="005365D3">
        <w:rPr>
          <w:rFonts w:ascii="Times New Roman" w:eastAsiaTheme="minorHAnsi" w:hAnsi="Times New Roman"/>
          <w:sz w:val="24"/>
        </w:rPr>
        <w:t xml:space="preserve">nce with Common Core guidelines </w:t>
      </w:r>
      <w:r w:rsidR="005365D3">
        <w:rPr>
          <w:rFonts w:ascii="Times New Roman" w:hAnsi="Times New Roman"/>
          <w:color w:val="111111"/>
        </w:rPr>
        <w:t>and</w:t>
      </w:r>
      <w:r w:rsidR="005365D3" w:rsidRPr="005365D3">
        <w:rPr>
          <w:rFonts w:ascii="Times New Roman" w:hAnsi="Times New Roman"/>
          <w:color w:val="111111"/>
        </w:rPr>
        <w:t xml:space="preserve"> </w:t>
      </w:r>
      <w:r w:rsidR="00953BDD" w:rsidRPr="005365D3">
        <w:rPr>
          <w:rFonts w:ascii="Times New Roman" w:hAnsi="Times New Roman"/>
          <w:color w:val="111111"/>
        </w:rPr>
        <w:t xml:space="preserve">standards </w:t>
      </w:r>
      <w:r w:rsidR="00953BDD">
        <w:rPr>
          <w:rFonts w:ascii="Times New Roman" w:hAnsi="Times New Roman"/>
          <w:color w:val="111111"/>
        </w:rPr>
        <w:t>to</w:t>
      </w:r>
      <w:r w:rsidR="005365D3">
        <w:rPr>
          <w:rFonts w:ascii="Times New Roman" w:hAnsi="Times New Roman"/>
          <w:color w:val="111111"/>
        </w:rPr>
        <w:t xml:space="preserve"> ensure that our students acquire the skills needed to be successful at each grade level.   </w:t>
      </w:r>
    </w:p>
    <w:p w:rsidR="005365D3" w:rsidRPr="005365D3" w:rsidRDefault="005365D3" w:rsidP="00930037">
      <w:pPr>
        <w:autoSpaceDE w:val="0"/>
        <w:adjustRightInd w:val="0"/>
        <w:spacing w:after="0" w:line="240" w:lineRule="auto"/>
        <w:rPr>
          <w:rFonts w:ascii="Times New Roman" w:eastAsiaTheme="minorHAnsi" w:hAnsi="Times New Roman"/>
        </w:rPr>
      </w:pPr>
    </w:p>
    <w:tbl>
      <w:tblPr>
        <w:tblW w:w="0" w:type="auto"/>
        <w:tblBorders>
          <w:top w:val="single" w:sz="8" w:space="0" w:color="404040"/>
          <w:left w:val="single" w:sz="8" w:space="0" w:color="404040"/>
          <w:bottom w:val="single" w:sz="8" w:space="0" w:color="404040"/>
          <w:right w:val="single" w:sz="8" w:space="0" w:color="404040"/>
          <w:insideH w:val="single" w:sz="8" w:space="0" w:color="404040"/>
        </w:tblBorders>
        <w:tblLook w:val="04A0" w:firstRow="1" w:lastRow="0" w:firstColumn="1" w:lastColumn="0" w:noHBand="0" w:noVBand="1"/>
      </w:tblPr>
      <w:tblGrid>
        <w:gridCol w:w="3043"/>
        <w:gridCol w:w="1219"/>
        <w:gridCol w:w="5314"/>
      </w:tblGrid>
      <w:tr w:rsidR="00930037" w:rsidRPr="00930037" w:rsidTr="00E3305B">
        <w:tc>
          <w:tcPr>
            <w:tcW w:w="3043" w:type="dxa"/>
            <w:tcBorders>
              <w:top w:val="single" w:sz="8" w:space="0" w:color="404040"/>
              <w:left w:val="single" w:sz="8" w:space="0" w:color="404040"/>
              <w:bottom w:val="single" w:sz="8" w:space="0" w:color="404040"/>
              <w:right w:val="nil"/>
            </w:tcBorders>
            <w:shd w:val="clear" w:color="auto" w:fill="000000"/>
          </w:tcPr>
          <w:p w:rsidR="00930037" w:rsidRPr="00930037" w:rsidRDefault="00930037" w:rsidP="00930037">
            <w:pPr>
              <w:spacing w:after="0" w:line="240" w:lineRule="auto"/>
              <w:rPr>
                <w:rFonts w:ascii="Times New Roman" w:hAnsi="Times New Roman"/>
                <w:b/>
                <w:bCs/>
                <w:color w:val="FFFFFF"/>
              </w:rPr>
            </w:pPr>
            <w:r w:rsidRPr="00930037">
              <w:rPr>
                <w:rFonts w:ascii="Times New Roman" w:hAnsi="Times New Roman"/>
                <w:b/>
                <w:bCs/>
                <w:color w:val="FFFFFF"/>
              </w:rPr>
              <w:t>Structure</w:t>
            </w:r>
          </w:p>
        </w:tc>
        <w:tc>
          <w:tcPr>
            <w:tcW w:w="1219" w:type="dxa"/>
            <w:tcBorders>
              <w:top w:val="single" w:sz="8" w:space="0" w:color="404040"/>
              <w:left w:val="nil"/>
              <w:bottom w:val="single" w:sz="8" w:space="0" w:color="404040"/>
              <w:right w:val="nil"/>
            </w:tcBorders>
            <w:shd w:val="clear" w:color="auto" w:fill="000000"/>
          </w:tcPr>
          <w:p w:rsidR="00930037" w:rsidRPr="00930037" w:rsidRDefault="00930037" w:rsidP="00930037">
            <w:pPr>
              <w:spacing w:after="0" w:line="240" w:lineRule="auto"/>
              <w:rPr>
                <w:rFonts w:ascii="Times New Roman" w:hAnsi="Times New Roman"/>
                <w:b/>
                <w:bCs/>
                <w:color w:val="FFFFFF"/>
              </w:rPr>
            </w:pPr>
            <w:r w:rsidRPr="00930037">
              <w:rPr>
                <w:rFonts w:ascii="Times New Roman" w:hAnsi="Times New Roman"/>
                <w:b/>
                <w:bCs/>
                <w:color w:val="FFFFFF"/>
              </w:rPr>
              <w:t>Frequency</w:t>
            </w:r>
          </w:p>
        </w:tc>
        <w:tc>
          <w:tcPr>
            <w:tcW w:w="5314" w:type="dxa"/>
            <w:tcBorders>
              <w:top w:val="single" w:sz="8" w:space="0" w:color="404040"/>
              <w:left w:val="nil"/>
              <w:bottom w:val="single" w:sz="8" w:space="0" w:color="404040"/>
              <w:right w:val="single" w:sz="8" w:space="0" w:color="404040"/>
            </w:tcBorders>
            <w:shd w:val="clear" w:color="auto" w:fill="000000"/>
          </w:tcPr>
          <w:p w:rsidR="00930037" w:rsidRPr="00930037" w:rsidRDefault="00930037" w:rsidP="00930037">
            <w:pPr>
              <w:spacing w:after="0" w:line="240" w:lineRule="auto"/>
              <w:rPr>
                <w:rFonts w:ascii="Times New Roman" w:hAnsi="Times New Roman"/>
                <w:b/>
                <w:bCs/>
                <w:color w:val="FFFFFF"/>
              </w:rPr>
            </w:pPr>
            <w:r w:rsidRPr="00930037">
              <w:rPr>
                <w:rFonts w:ascii="Times New Roman" w:hAnsi="Times New Roman"/>
                <w:b/>
                <w:bCs/>
                <w:color w:val="FFFFFF"/>
              </w:rPr>
              <w:t xml:space="preserve">      Purpose</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t xml:space="preserve">Student goal setting </w:t>
            </w: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rPr>
            </w:pPr>
            <w:r w:rsidRPr="00930037">
              <w:rPr>
                <w:rFonts w:ascii="Times New Roman" w:hAnsi="Times New Roman"/>
              </w:rPr>
              <w:t>Weekly</w:t>
            </w:r>
          </w:p>
        </w:tc>
        <w:tc>
          <w:tcPr>
            <w:tcW w:w="5314" w:type="dxa"/>
            <w:tcBorders>
              <w:left w:val="nil"/>
            </w:tcBorders>
            <w:shd w:val="clear" w:color="auto" w:fill="auto"/>
          </w:tcPr>
          <w:p w:rsidR="00930037" w:rsidRP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Create student ownership over learning</w:t>
            </w:r>
          </w:p>
          <w:p w:rsidR="00930037" w:rsidRP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Monitor progress</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t>Collaborative planning meetings among master teachers, special education staff, instructors, and assistant teachers</w:t>
            </w:r>
          </w:p>
          <w:p w:rsidR="00930037" w:rsidRPr="00930037" w:rsidRDefault="00930037" w:rsidP="00930037">
            <w:pPr>
              <w:autoSpaceDE w:val="0"/>
              <w:adjustRightInd w:val="0"/>
              <w:spacing w:after="0" w:line="240" w:lineRule="auto"/>
              <w:rPr>
                <w:rFonts w:ascii="Times New Roman" w:hAnsi="Times New Roman"/>
                <w:b/>
                <w:bCs/>
              </w:rPr>
            </w:pPr>
          </w:p>
          <w:p w:rsidR="00930037" w:rsidRPr="00930037" w:rsidRDefault="00930037" w:rsidP="00930037">
            <w:pPr>
              <w:autoSpaceDE w:val="0"/>
              <w:adjustRightInd w:val="0"/>
              <w:spacing w:after="0" w:line="240" w:lineRule="auto"/>
              <w:rPr>
                <w:rFonts w:ascii="Times New Roman" w:hAnsi="Times New Roman"/>
                <w:b/>
                <w:bCs/>
              </w:rPr>
            </w:pPr>
          </w:p>
          <w:p w:rsidR="00930037" w:rsidRPr="00930037" w:rsidRDefault="00930037" w:rsidP="00930037">
            <w:pPr>
              <w:autoSpaceDE w:val="0"/>
              <w:adjustRightInd w:val="0"/>
              <w:spacing w:after="0" w:line="240" w:lineRule="auto"/>
              <w:rPr>
                <w:rFonts w:ascii="Times New Roman" w:hAnsi="Times New Roman"/>
                <w:b/>
                <w:bCs/>
              </w:rPr>
            </w:pPr>
          </w:p>
          <w:p w:rsidR="00930037" w:rsidRPr="00930037" w:rsidRDefault="00930037" w:rsidP="00930037">
            <w:pPr>
              <w:autoSpaceDE w:val="0"/>
              <w:adjustRightInd w:val="0"/>
              <w:spacing w:after="0" w:line="240" w:lineRule="auto"/>
              <w:rPr>
                <w:rFonts w:ascii="Times New Roman" w:hAnsi="Times New Roman"/>
                <w:b/>
                <w:bCs/>
              </w:rPr>
            </w:pPr>
          </w:p>
          <w:p w:rsidR="00930037" w:rsidRPr="00930037" w:rsidRDefault="00930037" w:rsidP="00930037">
            <w:pPr>
              <w:autoSpaceDE w:val="0"/>
              <w:adjustRightInd w:val="0"/>
              <w:spacing w:after="0" w:line="240" w:lineRule="auto"/>
              <w:rPr>
                <w:rFonts w:ascii="Times New Roman" w:hAnsi="Times New Roman"/>
                <w:b/>
                <w:bCs/>
              </w:rPr>
            </w:pPr>
          </w:p>
          <w:p w:rsidR="00930037" w:rsidRPr="00930037" w:rsidRDefault="00930037" w:rsidP="00930037">
            <w:pPr>
              <w:autoSpaceDE w:val="0"/>
              <w:adjustRightInd w:val="0"/>
              <w:spacing w:after="0" w:line="240" w:lineRule="auto"/>
              <w:rPr>
                <w:rFonts w:ascii="Times New Roman" w:hAnsi="Times New Roman"/>
                <w:b/>
                <w:bCs/>
              </w:rPr>
            </w:pPr>
          </w:p>
          <w:p w:rsidR="00930037" w:rsidRPr="00930037" w:rsidRDefault="00930037" w:rsidP="00930037">
            <w:pPr>
              <w:shd w:val="clear" w:color="auto" w:fill="FFFFFF"/>
              <w:spacing w:after="0" w:line="240" w:lineRule="auto"/>
              <w:rPr>
                <w:rFonts w:ascii="Times New Roman" w:eastAsia="Times New Roman" w:hAnsi="Times New Roman"/>
                <w:b/>
                <w:bCs/>
                <w:color w:val="222222"/>
              </w:rPr>
            </w:pP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jc w:val="both"/>
              <w:rPr>
                <w:rFonts w:ascii="Times New Roman" w:hAnsi="Times New Roman"/>
              </w:rPr>
            </w:pPr>
            <w:r w:rsidRPr="00930037">
              <w:rPr>
                <w:rFonts w:ascii="Times New Roman" w:hAnsi="Times New Roman"/>
              </w:rPr>
              <w:lastRenderedPageBreak/>
              <w:t>Weekly</w:t>
            </w:r>
          </w:p>
        </w:tc>
        <w:tc>
          <w:tcPr>
            <w:tcW w:w="5314" w:type="dxa"/>
            <w:tcBorders>
              <w:left w:val="nil"/>
            </w:tcBorders>
            <w:shd w:val="clear" w:color="auto" w:fill="auto"/>
          </w:tcPr>
          <w:p w:rsidR="00930037" w:rsidRP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Review students’ weekly goal-setting sheets and discuss any changes or adjustments that may be needed to meet student needs</w:t>
            </w:r>
          </w:p>
          <w:p w:rsidR="00930037" w:rsidRP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Ongoing review of technology resources and analysis of student perseverance and independence</w:t>
            </w:r>
          </w:p>
          <w:p w:rsidR="00930037" w:rsidRP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Ongoing support for horizontal and vertical articulation of the curriculum</w:t>
            </w:r>
          </w:p>
          <w:p w:rsidR="00930037" w:rsidRP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 xml:space="preserve">Review progress monitoring data and review/plan for co-teaching to intensify </w:t>
            </w:r>
            <w:r w:rsidRPr="00930037">
              <w:rPr>
                <w:rFonts w:ascii="Times New Roman" w:eastAsiaTheme="minorHAnsi" w:hAnsi="Times New Roman"/>
              </w:rPr>
              <w:lastRenderedPageBreak/>
              <w:t>intervention for struggling student</w:t>
            </w:r>
          </w:p>
          <w:p w:rsidR="00930037" w:rsidRDefault="00930037" w:rsidP="00600659">
            <w:pPr>
              <w:numPr>
                <w:ilvl w:val="0"/>
                <w:numId w:val="5"/>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Prepare and discuss how to structure student-led conferences with specific guidelines for student portfolio reflection and demonstration of mastery</w:t>
            </w:r>
          </w:p>
          <w:p w:rsidR="001E0DA6" w:rsidRDefault="001E0DA6" w:rsidP="00600659">
            <w:pPr>
              <w:numPr>
                <w:ilvl w:val="0"/>
                <w:numId w:val="5"/>
              </w:numPr>
              <w:autoSpaceDE w:val="0"/>
              <w:autoSpaceDN w:val="0"/>
              <w:adjustRightInd w:val="0"/>
              <w:spacing w:after="0" w:line="240" w:lineRule="auto"/>
              <w:contextualSpacing/>
              <w:rPr>
                <w:rFonts w:ascii="Times New Roman" w:eastAsiaTheme="minorHAnsi" w:hAnsi="Times New Roman"/>
              </w:rPr>
            </w:pPr>
            <w:r>
              <w:rPr>
                <w:rFonts w:ascii="Times New Roman" w:eastAsiaTheme="minorHAnsi" w:hAnsi="Times New Roman"/>
              </w:rPr>
              <w:t>SAT Preparation for Juniors</w:t>
            </w:r>
          </w:p>
          <w:p w:rsidR="001E0DA6" w:rsidRDefault="001E0DA6" w:rsidP="00600659">
            <w:pPr>
              <w:numPr>
                <w:ilvl w:val="0"/>
                <w:numId w:val="5"/>
              </w:numPr>
              <w:autoSpaceDE w:val="0"/>
              <w:autoSpaceDN w:val="0"/>
              <w:adjustRightInd w:val="0"/>
              <w:spacing w:after="0" w:line="240" w:lineRule="auto"/>
              <w:contextualSpacing/>
              <w:rPr>
                <w:rFonts w:ascii="Times New Roman" w:eastAsiaTheme="minorHAnsi" w:hAnsi="Times New Roman"/>
              </w:rPr>
            </w:pPr>
            <w:r>
              <w:rPr>
                <w:rFonts w:ascii="Times New Roman" w:eastAsiaTheme="minorHAnsi" w:hAnsi="Times New Roman"/>
              </w:rPr>
              <w:t>Illinois Science Assessment preparation for Biology students</w:t>
            </w:r>
          </w:p>
          <w:p w:rsidR="001E0DA6" w:rsidRPr="00930037" w:rsidRDefault="001E0DA6" w:rsidP="00600659">
            <w:pPr>
              <w:numPr>
                <w:ilvl w:val="0"/>
                <w:numId w:val="5"/>
              </w:numPr>
              <w:autoSpaceDE w:val="0"/>
              <w:autoSpaceDN w:val="0"/>
              <w:adjustRightInd w:val="0"/>
              <w:spacing w:after="0" w:line="240" w:lineRule="auto"/>
              <w:contextualSpacing/>
              <w:rPr>
                <w:rFonts w:ascii="Times New Roman" w:eastAsiaTheme="minorHAnsi" w:hAnsi="Times New Roman"/>
              </w:rPr>
            </w:pPr>
            <w:r>
              <w:rPr>
                <w:rFonts w:ascii="Times New Roman" w:eastAsiaTheme="minorHAnsi" w:hAnsi="Times New Roman"/>
              </w:rPr>
              <w:t>ELL preparation for students</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lastRenderedPageBreak/>
              <w:t>Curriculum Coordinator check-in with each Pod</w:t>
            </w:r>
          </w:p>
          <w:p w:rsidR="00930037" w:rsidRPr="00930037" w:rsidRDefault="00930037" w:rsidP="00930037">
            <w:pPr>
              <w:spacing w:after="0" w:line="240" w:lineRule="auto"/>
              <w:rPr>
                <w:rFonts w:ascii="Times New Roman" w:hAnsi="Times New Roman"/>
                <w:b/>
                <w:bCs/>
              </w:rPr>
            </w:pP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rPr>
            </w:pPr>
            <w:r w:rsidRPr="00930037">
              <w:rPr>
                <w:rFonts w:ascii="Times New Roman" w:hAnsi="Times New Roman"/>
              </w:rPr>
              <w:t>Weekly</w:t>
            </w:r>
          </w:p>
        </w:tc>
        <w:tc>
          <w:tcPr>
            <w:tcW w:w="5314" w:type="dxa"/>
            <w:tcBorders>
              <w:left w:val="nil"/>
            </w:tcBorders>
            <w:shd w:val="clear" w:color="auto" w:fill="auto"/>
          </w:tcPr>
          <w:p w:rsidR="00930037" w:rsidRPr="00930037" w:rsidRDefault="00930037" w:rsidP="00600659">
            <w:pPr>
              <w:numPr>
                <w:ilvl w:val="0"/>
                <w:numId w:val="7"/>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 xml:space="preserve">Review of student data </w:t>
            </w:r>
          </w:p>
          <w:p w:rsidR="00930037" w:rsidRPr="00930037" w:rsidRDefault="00930037" w:rsidP="00600659">
            <w:pPr>
              <w:numPr>
                <w:ilvl w:val="0"/>
                <w:numId w:val="6"/>
              </w:numPr>
              <w:autoSpaceDE w:val="0"/>
              <w:autoSpaceDN w:val="0"/>
              <w:adjustRightInd w:val="0"/>
              <w:spacing w:after="0" w:line="240" w:lineRule="auto"/>
              <w:ind w:left="702"/>
              <w:contextualSpacing/>
              <w:rPr>
                <w:rFonts w:ascii="Times New Roman" w:eastAsiaTheme="minorHAnsi" w:hAnsi="Times New Roman"/>
              </w:rPr>
            </w:pPr>
            <w:r w:rsidRPr="00930037">
              <w:rPr>
                <w:rFonts w:ascii="Times New Roman" w:eastAsiaTheme="minorHAnsi" w:hAnsi="Times New Roman"/>
              </w:rPr>
              <w:t>Discuss any additional support needed from outside the Pod for specific students that came out of the teacher collaboration meeting</w:t>
            </w:r>
          </w:p>
          <w:p w:rsidR="00930037" w:rsidRDefault="00930037" w:rsidP="00600659">
            <w:pPr>
              <w:numPr>
                <w:ilvl w:val="0"/>
                <w:numId w:val="6"/>
              </w:numPr>
              <w:autoSpaceDE w:val="0"/>
              <w:autoSpaceDN w:val="0"/>
              <w:adjustRightInd w:val="0"/>
              <w:spacing w:after="0" w:line="240" w:lineRule="auto"/>
              <w:ind w:left="702"/>
              <w:contextualSpacing/>
              <w:rPr>
                <w:rFonts w:ascii="Times New Roman" w:eastAsiaTheme="minorHAnsi" w:hAnsi="Times New Roman"/>
              </w:rPr>
            </w:pPr>
            <w:r w:rsidRPr="00930037">
              <w:rPr>
                <w:rFonts w:ascii="Times New Roman" w:eastAsiaTheme="minorHAnsi" w:hAnsi="Times New Roman"/>
              </w:rPr>
              <w:t>Determine need for any additional instructional resources</w:t>
            </w:r>
          </w:p>
          <w:p w:rsidR="001E0DA6" w:rsidRDefault="001E0DA6" w:rsidP="00600659">
            <w:pPr>
              <w:numPr>
                <w:ilvl w:val="0"/>
                <w:numId w:val="6"/>
              </w:numPr>
              <w:autoSpaceDE w:val="0"/>
              <w:autoSpaceDN w:val="0"/>
              <w:adjustRightInd w:val="0"/>
              <w:spacing w:after="0" w:line="240" w:lineRule="auto"/>
              <w:ind w:left="702"/>
              <w:contextualSpacing/>
              <w:rPr>
                <w:rFonts w:ascii="Times New Roman" w:eastAsiaTheme="minorHAnsi" w:hAnsi="Times New Roman"/>
              </w:rPr>
            </w:pPr>
            <w:r>
              <w:rPr>
                <w:rFonts w:ascii="Times New Roman" w:eastAsiaTheme="minorHAnsi" w:hAnsi="Times New Roman"/>
              </w:rPr>
              <w:t>Oversee annual Illinois mandatory school testing</w:t>
            </w:r>
          </w:p>
          <w:p w:rsidR="001E0DA6" w:rsidRPr="00930037" w:rsidRDefault="001E0DA6" w:rsidP="001E0DA6">
            <w:pPr>
              <w:autoSpaceDE w:val="0"/>
              <w:autoSpaceDN w:val="0"/>
              <w:adjustRightInd w:val="0"/>
              <w:spacing w:after="0" w:line="240" w:lineRule="auto"/>
              <w:ind w:left="702"/>
              <w:contextualSpacing/>
              <w:rPr>
                <w:rFonts w:ascii="Times New Roman" w:eastAsiaTheme="minorHAnsi" w:hAnsi="Times New Roman"/>
              </w:rPr>
            </w:pPr>
            <w:r>
              <w:rPr>
                <w:rFonts w:ascii="Times New Roman" w:eastAsiaTheme="minorHAnsi" w:hAnsi="Times New Roman"/>
              </w:rPr>
              <w:t>For SAT, Illinois Science Assessment, ELL, DLMAA</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t>End of course review</w:t>
            </w: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rPr>
            </w:pPr>
            <w:r w:rsidRPr="00930037">
              <w:rPr>
                <w:rFonts w:ascii="Times New Roman" w:hAnsi="Times New Roman"/>
              </w:rPr>
              <w:t>2 per year</w:t>
            </w:r>
          </w:p>
        </w:tc>
        <w:tc>
          <w:tcPr>
            <w:tcW w:w="5314" w:type="dxa"/>
            <w:tcBorders>
              <w:left w:val="nil"/>
            </w:tcBorders>
            <w:shd w:val="clear" w:color="auto" w:fill="auto"/>
          </w:tcPr>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Record course reflections based on final student achievement in the course</w:t>
            </w:r>
          </w:p>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 xml:space="preserve"> Record any suggested changes to the course for future years based on what worked/didn’t work</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t>Student-led Conferences</w:t>
            </w: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rPr>
            </w:pPr>
            <w:r w:rsidRPr="00930037">
              <w:rPr>
                <w:rFonts w:ascii="Times New Roman" w:hAnsi="Times New Roman"/>
              </w:rPr>
              <w:t>2 per year</w:t>
            </w:r>
          </w:p>
        </w:tc>
        <w:tc>
          <w:tcPr>
            <w:tcW w:w="5314" w:type="dxa"/>
            <w:tcBorders>
              <w:left w:val="nil"/>
            </w:tcBorders>
            <w:shd w:val="clear" w:color="auto" w:fill="auto"/>
          </w:tcPr>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Create student ownership over learning</w:t>
            </w:r>
          </w:p>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Engage family in student goals and progress</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t>Portfolio Reflection</w:t>
            </w: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rPr>
            </w:pPr>
            <w:r w:rsidRPr="00930037">
              <w:rPr>
                <w:rFonts w:ascii="Times New Roman" w:hAnsi="Times New Roman"/>
              </w:rPr>
              <w:t>2 per year</w:t>
            </w:r>
          </w:p>
        </w:tc>
        <w:tc>
          <w:tcPr>
            <w:tcW w:w="5314" w:type="dxa"/>
            <w:tcBorders>
              <w:left w:val="nil"/>
            </w:tcBorders>
            <w:shd w:val="clear" w:color="auto" w:fill="auto"/>
          </w:tcPr>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Student reflect on his/her progress as a learner</w:t>
            </w:r>
          </w:p>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Create a real-time snapshot of student mastery</w:t>
            </w:r>
          </w:p>
        </w:tc>
      </w:tr>
      <w:tr w:rsidR="00930037" w:rsidRPr="00930037" w:rsidTr="00E3305B">
        <w:tc>
          <w:tcPr>
            <w:tcW w:w="3043" w:type="dxa"/>
            <w:tcBorders>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b/>
                <w:bCs/>
              </w:rPr>
            </w:pPr>
            <w:r w:rsidRPr="00930037">
              <w:rPr>
                <w:rFonts w:ascii="Times New Roman" w:hAnsi="Times New Roman"/>
                <w:bCs/>
              </w:rPr>
              <w:t>Board Review of Data</w:t>
            </w:r>
          </w:p>
        </w:tc>
        <w:tc>
          <w:tcPr>
            <w:tcW w:w="1219" w:type="dxa"/>
            <w:tcBorders>
              <w:left w:val="nil"/>
              <w:right w:val="nil"/>
            </w:tcBorders>
            <w:shd w:val="clear" w:color="auto" w:fill="auto"/>
          </w:tcPr>
          <w:p w:rsidR="00930037" w:rsidRPr="00930037" w:rsidRDefault="00930037" w:rsidP="00930037">
            <w:pPr>
              <w:autoSpaceDE w:val="0"/>
              <w:adjustRightInd w:val="0"/>
              <w:spacing w:after="0" w:line="240" w:lineRule="auto"/>
              <w:rPr>
                <w:rFonts w:ascii="Times New Roman" w:hAnsi="Times New Roman"/>
              </w:rPr>
            </w:pPr>
            <w:r w:rsidRPr="00930037">
              <w:rPr>
                <w:rFonts w:ascii="Times New Roman" w:hAnsi="Times New Roman"/>
              </w:rPr>
              <w:t>Each board meeting</w:t>
            </w:r>
          </w:p>
        </w:tc>
        <w:tc>
          <w:tcPr>
            <w:tcW w:w="5314" w:type="dxa"/>
            <w:tcBorders>
              <w:left w:val="nil"/>
            </w:tcBorders>
            <w:shd w:val="clear" w:color="auto" w:fill="auto"/>
          </w:tcPr>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Monitor school progress</w:t>
            </w:r>
          </w:p>
          <w:p w:rsidR="00930037" w:rsidRPr="00930037" w:rsidRDefault="00930037" w:rsidP="00600659">
            <w:pPr>
              <w:numPr>
                <w:ilvl w:val="0"/>
                <w:numId w:val="8"/>
              </w:numPr>
              <w:autoSpaceDE w:val="0"/>
              <w:autoSpaceDN w:val="0"/>
              <w:adjustRightInd w:val="0"/>
              <w:spacing w:after="0" w:line="240" w:lineRule="auto"/>
              <w:contextualSpacing/>
              <w:rPr>
                <w:rFonts w:ascii="Times New Roman" w:eastAsiaTheme="minorHAnsi" w:hAnsi="Times New Roman"/>
              </w:rPr>
            </w:pPr>
            <w:r w:rsidRPr="00930037">
              <w:rPr>
                <w:rFonts w:ascii="Times New Roman" w:eastAsiaTheme="minorHAnsi" w:hAnsi="Times New Roman"/>
              </w:rPr>
              <w:t>Identify any need for reallocation of resources to better serve students</w:t>
            </w:r>
          </w:p>
        </w:tc>
      </w:tr>
    </w:tbl>
    <w:p w:rsidR="00930037" w:rsidRPr="00930037" w:rsidRDefault="00930037" w:rsidP="00930037">
      <w:pPr>
        <w:spacing w:after="0" w:line="240" w:lineRule="auto"/>
        <w:rPr>
          <w:rFonts w:ascii="Cambria" w:eastAsiaTheme="minorHAnsi" w:hAnsi="Cambria" w:cs="Calibri"/>
          <w:color w:val="FF0000"/>
        </w:rPr>
      </w:pPr>
    </w:p>
    <w:p w:rsidR="00930037" w:rsidRPr="00930037" w:rsidRDefault="00930037" w:rsidP="00930037">
      <w:pPr>
        <w:spacing w:after="0" w:line="240" w:lineRule="auto"/>
        <w:rPr>
          <w:rFonts w:ascii="Cambria" w:eastAsiaTheme="minorHAnsi" w:hAnsi="Cambria" w:cs="Cambria-Bold"/>
          <w:b/>
          <w:bCs/>
          <w:color w:val="243F60"/>
        </w:rPr>
      </w:pPr>
    </w:p>
    <w:p w:rsidR="00930037" w:rsidRPr="00930037" w:rsidRDefault="00930037" w:rsidP="00930037">
      <w:pPr>
        <w:spacing w:after="0" w:line="240" w:lineRule="auto"/>
        <w:rPr>
          <w:rFonts w:ascii="Cambria" w:eastAsiaTheme="minorHAnsi" w:hAnsi="Cambria" w:cs="Cambria-Bold"/>
          <w:b/>
          <w:bCs/>
          <w:color w:val="243F60"/>
        </w:rPr>
      </w:pPr>
    </w:p>
    <w:p w:rsidR="00B92266" w:rsidRPr="00C925B1" w:rsidRDefault="00FF72B6" w:rsidP="00DA26FC">
      <w:pPr>
        <w:pStyle w:val="Normal1"/>
        <w:spacing w:after="0" w:line="240" w:lineRule="auto"/>
        <w:jc w:val="both"/>
        <w:rPr>
          <w:rFonts w:ascii="Times New Roman" w:hAnsi="Times New Roman" w:cs="Times New Roman"/>
          <w:b/>
          <w:sz w:val="18"/>
          <w:szCs w:val="18"/>
        </w:rPr>
      </w:pPr>
      <w:r w:rsidRPr="00C925B1">
        <w:rPr>
          <w:rFonts w:ascii="Times New Roman" w:hAnsi="Times New Roman" w:cs="Times New Roman"/>
          <w:b/>
          <w:sz w:val="18"/>
          <w:szCs w:val="18"/>
        </w:rPr>
        <w:t xml:space="preserve">Section 2.5: Diverse Learners </w:t>
      </w:r>
    </w:p>
    <w:p w:rsidR="00B92266" w:rsidRPr="00A01D60" w:rsidRDefault="00B92266"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2.5.1: Students with Disabilities Describe the school’s methods and strategies for identifying and serving students with disabilities, including but not limited to students with Individualized Education Programs or Section 504 plans, in compliance with all federal laws and regulations. Include the following information: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How the school will identify students with mild, moderate, and severe disabilities (and avoid misidentification), develop plans for their education, and monitor their progress to ensure the attainment of each student’s goals as set forth in their Individualized Education Plan.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The continuum of special education services (including related services) the school will make available to students with mild, moderate, and severe disabilities in the least restrictive environment (LRE) possible.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How the school will adjust the curricula, instructional practices, daily schedule, staffing plans, and supports to meet identified needs. </w:t>
      </w:r>
    </w:p>
    <w:p w:rsidR="00FD6224" w:rsidRDefault="00FD6224" w:rsidP="00DA26FC">
      <w:pPr>
        <w:pStyle w:val="Normal1"/>
        <w:spacing w:after="0" w:line="240" w:lineRule="auto"/>
        <w:jc w:val="both"/>
        <w:rPr>
          <w:rFonts w:ascii="Times New Roman" w:hAnsi="Times New Roman" w:cs="Times New Roman"/>
          <w:sz w:val="18"/>
          <w:szCs w:val="18"/>
        </w:rPr>
      </w:pPr>
    </w:p>
    <w:p w:rsidR="000358FC" w:rsidRPr="000358FC" w:rsidRDefault="000358FC" w:rsidP="000358FC">
      <w:pPr>
        <w:autoSpaceDE w:val="0"/>
        <w:adjustRightInd w:val="0"/>
        <w:spacing w:after="0" w:line="240" w:lineRule="auto"/>
        <w:rPr>
          <w:rFonts w:ascii="Cambria" w:hAnsi="Cambria"/>
        </w:rPr>
      </w:pPr>
      <w:r w:rsidRPr="000358FC">
        <w:rPr>
          <w:rFonts w:ascii="Cambria" w:hAnsi="Cambria"/>
        </w:rPr>
        <w:lastRenderedPageBreak/>
        <w:t>At Evelyn Ann Charter Institute, we are committed to empowering all students to reach their fullest potential, including students receiving special education services, classified as English Language Learners (ELL), and/or who may be in high-risk situations including but not limited to homelessness, low achievement, poverty, behavioral issues, truancy, drugs, pregnancy, and emotional issues. In accordance to all applicable state and federal statutes, including Title II of the ADA of 1990, the IDEA, Section 504 of the Rehabilitation Act of 1973, and Article 14 of the Illinois School Code,</w:t>
      </w:r>
      <w:r w:rsidRPr="000358FC">
        <w:rPr>
          <w:rFonts w:ascii="Cambria" w:eastAsia="Arial Unicode MS" w:hAnsi="Cambria" w:cs="Arial"/>
          <w:sz w:val="20"/>
          <w:szCs w:val="20"/>
        </w:rPr>
        <w:t xml:space="preserve"> </w:t>
      </w:r>
      <w:r w:rsidRPr="000358FC">
        <w:rPr>
          <w:rFonts w:ascii="Cambria" w:hAnsi="Cambria"/>
        </w:rPr>
        <w:t xml:space="preserve">Evelyn Ann Charter Institute will provide a free and appropriate education to all students enrolled. </w:t>
      </w:r>
    </w:p>
    <w:p w:rsidR="000358FC" w:rsidRPr="000358FC" w:rsidRDefault="000358FC" w:rsidP="000358FC">
      <w:pPr>
        <w:autoSpaceDE w:val="0"/>
        <w:adjustRightInd w:val="0"/>
        <w:spacing w:after="0" w:line="240" w:lineRule="auto"/>
        <w:rPr>
          <w:rFonts w:ascii="Cambria" w:hAnsi="Cambria"/>
        </w:rPr>
      </w:pPr>
    </w:p>
    <w:p w:rsidR="000358FC" w:rsidRPr="000358FC" w:rsidRDefault="000358FC" w:rsidP="000358FC">
      <w:pPr>
        <w:autoSpaceDE w:val="0"/>
        <w:adjustRightInd w:val="0"/>
        <w:spacing w:after="0" w:line="240" w:lineRule="auto"/>
        <w:rPr>
          <w:rFonts w:ascii="Cambria" w:hAnsi="Cambria"/>
        </w:rPr>
      </w:pPr>
      <w:r w:rsidRPr="000358FC">
        <w:rPr>
          <w:rFonts w:ascii="Cambria" w:hAnsi="Cambria"/>
        </w:rPr>
        <w:t xml:space="preserve">We anticipate serving a student population that reflects the CPS average of 12.9% students with disabilities. We will work closely with our families and feeder schools to review the details of IEPs for incoming students and allocate appropriate resources to meet their individual needs. We expect to receive IEPs that indicate a variety of educational settings (e.g., separate class, co-taught setting, and general-education setting with supports). Technology will be used as a tool to provide some accommodations, modifications, and differentiation as indicated in students’ IEPs and in general for all students as a regular part of their learning experience. We will seek support from the district and its related service providers in order to best serve the needs of our students and adhere to the provisions outlined in each </w:t>
      </w:r>
      <w:r w:rsidR="006B100E">
        <w:rPr>
          <w:rFonts w:ascii="Cambria" w:hAnsi="Cambria"/>
        </w:rPr>
        <w:t>student</w:t>
      </w:r>
      <w:r w:rsidRPr="000358FC">
        <w:rPr>
          <w:rFonts w:ascii="Cambria" w:hAnsi="Cambria"/>
        </w:rPr>
        <w:t xml:space="preserve">’s IEP. </w:t>
      </w:r>
    </w:p>
    <w:p w:rsidR="000358FC" w:rsidRPr="000358FC" w:rsidRDefault="000358FC" w:rsidP="000358FC">
      <w:pPr>
        <w:autoSpaceDE w:val="0"/>
        <w:adjustRightInd w:val="0"/>
        <w:spacing w:after="0" w:line="240" w:lineRule="auto"/>
        <w:rPr>
          <w:rFonts w:ascii="Cambria" w:hAnsi="Cambria"/>
        </w:rPr>
      </w:pPr>
    </w:p>
    <w:p w:rsidR="000358FC" w:rsidRPr="000358FC" w:rsidRDefault="000358FC" w:rsidP="000358FC">
      <w:pPr>
        <w:spacing w:after="0" w:line="240" w:lineRule="auto"/>
        <w:rPr>
          <w:rFonts w:ascii="Cambria" w:hAnsi="Cambria"/>
        </w:rPr>
      </w:pPr>
      <w:r w:rsidRPr="000358FC">
        <w:rPr>
          <w:rFonts w:ascii="Cambria" w:hAnsi="Cambria" w:cs="Arial"/>
        </w:rPr>
        <w:t xml:space="preserve">Our weekly schedule is designed to be adaptable based on student needs and real-time data. As we review incoming IEPs, we will schedule students in accordance to the settings and minutes indicated in each student’s IEP. Strategic scheduling of students with disabilities and effective use of special education staff are key to fulfilling students’ IEPs. Since IEPs are fluid, special education teacher schedules will be flexible to best meet the needs of our students.  Through analysis of progress monitoring and observational data, we will systematically assess the least restrictive environment (LRE) as outlined in each IEP. As needed, we will determine whether the current setting is educationally beneficial for each student. </w:t>
      </w:r>
      <w:r w:rsidRPr="000358FC">
        <w:rPr>
          <w:rFonts w:ascii="Cambria" w:hAnsi="Cambria"/>
        </w:rPr>
        <w:t>Our</w:t>
      </w:r>
      <w:r w:rsidR="001640C8">
        <w:rPr>
          <w:rFonts w:ascii="Cambria" w:hAnsi="Cambria"/>
        </w:rPr>
        <w:t xml:space="preserve"> student centered approach</w:t>
      </w:r>
      <w:r w:rsidRPr="000358FC">
        <w:rPr>
          <w:rFonts w:ascii="Cambria" w:hAnsi="Cambria"/>
        </w:rPr>
        <w:t xml:space="preserve"> will seek to provide all students with the LRE for them to successfully reach the rigorous expectations outlined in our school’s mission.  </w:t>
      </w:r>
    </w:p>
    <w:p w:rsidR="000358FC" w:rsidRPr="000358FC" w:rsidRDefault="000358FC" w:rsidP="000358FC">
      <w:pPr>
        <w:spacing w:after="0" w:line="240" w:lineRule="auto"/>
        <w:rPr>
          <w:rFonts w:ascii="Cambria" w:hAnsi="Cambria" w:cs="Arial"/>
        </w:rPr>
      </w:pPr>
    </w:p>
    <w:p w:rsidR="000358FC" w:rsidRPr="000358FC" w:rsidRDefault="000358FC" w:rsidP="000358FC">
      <w:pPr>
        <w:autoSpaceDE w:val="0"/>
        <w:adjustRightInd w:val="0"/>
        <w:spacing w:after="0" w:line="240" w:lineRule="auto"/>
        <w:rPr>
          <w:rFonts w:ascii="Cambria" w:hAnsi="Cambria"/>
        </w:rPr>
      </w:pPr>
      <w:r w:rsidRPr="000358FC">
        <w:rPr>
          <w:rFonts w:ascii="Cambria" w:hAnsi="Cambria"/>
        </w:rPr>
        <w:t>We believe every student should receive support based on their specific and individual need, not their label. Technology will enable us to collect data, deliver “just-in-time” instruction, and continue to close any learning gaps to facilitate student learning in meeting and exceeding rigorous state and national grade-level standards.  Real time data will be available to students, their families, and staff. Weekly goal-setting in response to performance data and teacher feedback will be a common practice for students across content areas and grade levels. Teams of teachers will monitor IEPs and personalized learning plans to inform instruction and to determine interventions that yield the best results for each student.</w:t>
      </w:r>
      <w:r w:rsidRPr="000358FC">
        <w:rPr>
          <w:rFonts w:ascii="Cambria" w:hAnsi="Cambria" w:cs="Arial"/>
          <w:color w:val="323232"/>
        </w:rPr>
        <w:t xml:space="preserve"> </w:t>
      </w:r>
      <w:r w:rsidRPr="000358FC">
        <w:rPr>
          <w:rFonts w:ascii="Cambria" w:hAnsi="Cambria"/>
        </w:rPr>
        <w:t>Our weekly schedule and school calendar is also organized to provide students with extra support throughout various time</w:t>
      </w:r>
      <w:r>
        <w:rPr>
          <w:rFonts w:ascii="Cambria" w:hAnsi="Cambria"/>
        </w:rPr>
        <w:t xml:space="preserve">s during </w:t>
      </w:r>
      <w:r w:rsidR="00FD6224">
        <w:rPr>
          <w:rFonts w:ascii="Cambria" w:hAnsi="Cambria"/>
        </w:rPr>
        <w:t xml:space="preserve">the </w:t>
      </w:r>
      <w:r>
        <w:rPr>
          <w:rFonts w:ascii="Cambria" w:hAnsi="Cambria"/>
        </w:rPr>
        <w:t>year</w:t>
      </w:r>
      <w:r w:rsidRPr="000358FC">
        <w:rPr>
          <w:rFonts w:ascii="Cambria" w:hAnsi="Cambria"/>
        </w:rPr>
        <w:t>. If needed, we will work with CPS to provide extended school year services to students who may require them.</w:t>
      </w:r>
    </w:p>
    <w:p w:rsidR="000358FC" w:rsidRPr="000358FC" w:rsidRDefault="000358FC" w:rsidP="000358FC">
      <w:pPr>
        <w:autoSpaceDE w:val="0"/>
        <w:adjustRightInd w:val="0"/>
        <w:spacing w:after="0" w:line="240" w:lineRule="auto"/>
        <w:rPr>
          <w:rFonts w:ascii="Cambria" w:hAnsi="Cambria"/>
        </w:rPr>
      </w:pPr>
    </w:p>
    <w:p w:rsidR="000358FC" w:rsidRPr="000358FC" w:rsidRDefault="000358FC" w:rsidP="000358FC">
      <w:pPr>
        <w:spacing w:after="0" w:line="240" w:lineRule="auto"/>
        <w:rPr>
          <w:rFonts w:ascii="Cambria" w:hAnsi="Cambria"/>
        </w:rPr>
      </w:pPr>
      <w:r w:rsidRPr="000358FC">
        <w:rPr>
          <w:rFonts w:ascii="Cambria" w:hAnsi="Cambria"/>
        </w:rPr>
        <w:t>In order for all students to grow, we believe that instruction should be tailored to meet individual student needs. Through technology, our teachers will be able to create and implement content and deliver multi-modal, supported lessons to meet the diverse needs of our students. Research-based, inclusion</w:t>
      </w:r>
      <w:r>
        <w:rPr>
          <w:rFonts w:ascii="Cambria" w:hAnsi="Cambria"/>
        </w:rPr>
        <w:t>ary practices</w:t>
      </w:r>
      <w:r w:rsidRPr="000358FC">
        <w:rPr>
          <w:rFonts w:ascii="Cambria" w:hAnsi="Cambria"/>
        </w:rPr>
        <w:t xml:space="preserve"> will be infused throughout the student’s daily experience. This hybrid approach of leveraging technology with the highest quality pedagogy will provide students with full access to a variety learni</w:t>
      </w:r>
      <w:r>
        <w:rPr>
          <w:rFonts w:ascii="Cambria" w:hAnsi="Cambria"/>
        </w:rPr>
        <w:t>ng experiences.  Thus</w:t>
      </w:r>
      <w:r w:rsidRPr="000358FC">
        <w:rPr>
          <w:rFonts w:ascii="Cambria" w:hAnsi="Cambria"/>
        </w:rPr>
        <w:t xml:space="preserve">, we will also systematically and consistently communicate and engage our families and provide them with the information and tools necessary to support their </w:t>
      </w:r>
      <w:r w:rsidR="006B100E">
        <w:rPr>
          <w:rFonts w:ascii="Cambria" w:hAnsi="Cambria"/>
        </w:rPr>
        <w:t>student</w:t>
      </w:r>
      <w:r w:rsidRPr="000358FC">
        <w:rPr>
          <w:rFonts w:ascii="Cambria" w:hAnsi="Cambria"/>
        </w:rPr>
        <w:t xml:space="preserve">’s needs, goals, and progress.  </w:t>
      </w:r>
    </w:p>
    <w:p w:rsidR="000358FC" w:rsidRPr="000358FC" w:rsidRDefault="000358FC" w:rsidP="000358FC">
      <w:pPr>
        <w:autoSpaceDE w:val="0"/>
        <w:adjustRightInd w:val="0"/>
        <w:spacing w:after="0" w:line="240" w:lineRule="auto"/>
        <w:rPr>
          <w:rFonts w:ascii="Cambria" w:hAnsi="Cambria"/>
        </w:rPr>
      </w:pPr>
    </w:p>
    <w:p w:rsidR="000358FC" w:rsidRPr="000358FC" w:rsidRDefault="000358FC" w:rsidP="000358FC">
      <w:pPr>
        <w:autoSpaceDE w:val="0"/>
        <w:adjustRightInd w:val="0"/>
        <w:spacing w:after="0" w:line="240" w:lineRule="auto"/>
        <w:rPr>
          <w:rFonts w:ascii="Cambria" w:hAnsi="Cambria" w:cs="Calibri"/>
        </w:rPr>
      </w:pPr>
      <w:r w:rsidRPr="000358FC">
        <w:rPr>
          <w:rFonts w:ascii="Cambria" w:hAnsi="Cambria" w:cs="Calibri"/>
        </w:rPr>
        <w:t xml:space="preserve">The curriculum coordinator and/or principal will be the lead administrator, who will be overseeing communication with families, the school’s RtI Plan, appropriate and effective specialized support services, and IDEA compliance. Though there will be a team lead, we will </w:t>
      </w:r>
      <w:r w:rsidRPr="000358FC">
        <w:rPr>
          <w:rFonts w:ascii="Cambria" w:hAnsi="Cambria" w:cs="Calibri"/>
        </w:rPr>
        <w:lastRenderedPageBreak/>
        <w:t>maintain an unwavering commitment to a collective responsibility for the growth of all of our students. Our pod structure allows for continuous collaboration among teachers to provide the most targeted support to optimally meet individual student ne</w:t>
      </w:r>
      <w:r>
        <w:rPr>
          <w:rFonts w:ascii="Cambria" w:hAnsi="Cambria" w:cs="Calibri"/>
        </w:rPr>
        <w:t>eds.  Further</w:t>
      </w:r>
      <w:r w:rsidRPr="000358FC">
        <w:rPr>
          <w:rFonts w:ascii="Cambria" w:hAnsi="Cambria" w:cs="Calibri"/>
        </w:rPr>
        <w:t xml:space="preserve">, </w:t>
      </w:r>
      <w:r w:rsidRPr="000358FC">
        <w:rPr>
          <w:rFonts w:ascii="Cambria" w:hAnsi="Cambria"/>
        </w:rPr>
        <w:t xml:space="preserve">our staff, including special education teachers, content-specific teachers, instructors, assistant teachers, curriculum coordinator, and principal, will meet weekly to analyze general trends and devise plans to address the needs of individual students. </w:t>
      </w:r>
      <w:r w:rsidRPr="000358FC">
        <w:rPr>
          <w:rFonts w:ascii="Cambria" w:hAnsi="Cambria" w:cs="Calibri"/>
        </w:rPr>
        <w:t>Some of the topics that will be discussed at these meetings may include, but are not limited to:</w:t>
      </w:r>
    </w:p>
    <w:p w:rsidR="000358FC" w:rsidRPr="000358FC" w:rsidRDefault="000358FC" w:rsidP="000358FC">
      <w:pPr>
        <w:autoSpaceDE w:val="0"/>
        <w:adjustRightInd w:val="0"/>
        <w:spacing w:after="0" w:line="240" w:lineRule="auto"/>
        <w:ind w:left="720"/>
        <w:contextualSpacing/>
        <w:rPr>
          <w:rFonts w:ascii="Cambria" w:hAnsi="Cambria"/>
        </w:rPr>
      </w:pP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Gathering instructional resources</w:t>
      </w: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Study current research-based instructional strategies that best support students with disabilities</w:t>
      </w: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Family outreach and/or student socio-emotional support</w:t>
      </w: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Review student data (including writing samples and other assessment data)</w:t>
      </w: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Review students’ weekly goal-setting sheets and discuss any changes or adjustments that may be needed to meet student needs</w:t>
      </w: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Review co-teaching best practices</w:t>
      </w:r>
    </w:p>
    <w:p w:rsidR="000358FC" w:rsidRPr="000358FC" w:rsidRDefault="000358FC" w:rsidP="00600659">
      <w:pPr>
        <w:numPr>
          <w:ilvl w:val="0"/>
          <w:numId w:val="9"/>
        </w:numPr>
        <w:autoSpaceDE w:val="0"/>
        <w:adjustRightInd w:val="0"/>
        <w:spacing w:after="0" w:line="240" w:lineRule="auto"/>
        <w:contextualSpacing/>
        <w:jc w:val="both"/>
        <w:rPr>
          <w:rFonts w:ascii="Cambria" w:hAnsi="Cambria" w:cs="Calibri"/>
        </w:rPr>
      </w:pPr>
      <w:r w:rsidRPr="000358FC">
        <w:rPr>
          <w:rFonts w:ascii="Cambria" w:hAnsi="Cambria" w:cs="Calibri"/>
        </w:rPr>
        <w:t>Review effectiveness of LRE</w:t>
      </w:r>
    </w:p>
    <w:p w:rsidR="000358FC" w:rsidRPr="000358FC" w:rsidRDefault="000358FC" w:rsidP="000358FC">
      <w:pPr>
        <w:autoSpaceDE w:val="0"/>
        <w:adjustRightInd w:val="0"/>
        <w:spacing w:after="0" w:line="240" w:lineRule="auto"/>
        <w:rPr>
          <w:rFonts w:ascii="Cambria" w:hAnsi="Cambria" w:cs="Calibri"/>
        </w:rPr>
      </w:pPr>
    </w:p>
    <w:p w:rsidR="000358FC" w:rsidRPr="000358FC" w:rsidRDefault="000358FC" w:rsidP="000358FC">
      <w:pPr>
        <w:autoSpaceDE w:val="0"/>
        <w:adjustRightInd w:val="0"/>
        <w:spacing w:after="0" w:line="240" w:lineRule="auto"/>
        <w:rPr>
          <w:rFonts w:ascii="Cambria" w:hAnsi="Cambria"/>
        </w:rPr>
      </w:pPr>
      <w:r w:rsidRPr="000358FC">
        <w:rPr>
          <w:rFonts w:ascii="Cambria" w:hAnsi="Cambria" w:cs="Calibri"/>
        </w:rPr>
        <w:t xml:space="preserve">When necessary, we will </w:t>
      </w:r>
      <w:r w:rsidRPr="000358FC">
        <w:rPr>
          <w:rFonts w:ascii="Cambria" w:hAnsi="Cambria"/>
        </w:rPr>
        <w:t xml:space="preserve">convene additional meetings to discuss how to best support struggling students. </w:t>
      </w:r>
      <w:r w:rsidRPr="000358FC">
        <w:rPr>
          <w:rFonts w:ascii="Cambria" w:hAnsi="Cambria" w:cs="Calibri"/>
        </w:rPr>
        <w:t xml:space="preserve">Policies and procedures that comply with state regulations are defined regarding the use of RtI to determine special education eligibility (based on students’ educational needs). In the case, when the student performs </w:t>
      </w:r>
      <w:r w:rsidRPr="000358FC">
        <w:rPr>
          <w:rFonts w:ascii="Cambria" w:hAnsi="Cambria" w:cs="Calibri"/>
          <w:u w:val="single"/>
        </w:rPr>
        <w:t>both</w:t>
      </w:r>
      <w:r w:rsidRPr="000358FC">
        <w:rPr>
          <w:rFonts w:ascii="Cambria" w:hAnsi="Cambria" w:cs="Calibri"/>
        </w:rPr>
        <w:t xml:space="preserve"> below the </w:t>
      </w:r>
      <w:r w:rsidRPr="000358FC">
        <w:rPr>
          <w:rFonts w:ascii="Cambria" w:hAnsi="Cambria" w:cs="Calibri"/>
          <w:i/>
          <w:iCs/>
        </w:rPr>
        <w:t>level</w:t>
      </w:r>
      <w:r w:rsidRPr="000358FC">
        <w:rPr>
          <w:rFonts w:ascii="Cambria" w:hAnsi="Cambria" w:cs="Calibri"/>
        </w:rPr>
        <w:t xml:space="preserve"> evidenced by peers and shows a learning </w:t>
      </w:r>
      <w:r w:rsidRPr="000358FC">
        <w:rPr>
          <w:rFonts w:ascii="Cambria" w:hAnsi="Cambria" w:cs="Calibri"/>
          <w:i/>
          <w:iCs/>
        </w:rPr>
        <w:t>rate</w:t>
      </w:r>
      <w:r w:rsidRPr="000358FC">
        <w:rPr>
          <w:rFonts w:ascii="Cambria" w:hAnsi="Cambria" w:cs="Calibri"/>
        </w:rPr>
        <w:t xml:space="preserve"> substantially below that of peers </w:t>
      </w:r>
      <w:r w:rsidRPr="000358FC">
        <w:rPr>
          <w:rFonts w:ascii="Cambria" w:hAnsi="Cambria" w:cs="Calibri"/>
          <w:b/>
        </w:rPr>
        <w:t>and</w:t>
      </w:r>
      <w:r w:rsidRPr="000358FC">
        <w:rPr>
          <w:rFonts w:ascii="Cambria" w:hAnsi="Cambria" w:cs="Calibri"/>
        </w:rPr>
        <w:t xml:space="preserve"> </w:t>
      </w:r>
      <w:r w:rsidRPr="000358FC">
        <w:rPr>
          <w:rFonts w:ascii="Cambria" w:eastAsia="Times New Roman" w:hAnsi="Cambria" w:cs="Calibri"/>
        </w:rPr>
        <w:t>the provision of special education must result in improved growth, a student may be referred to determine eligibility for specialized services</w:t>
      </w:r>
      <w:r w:rsidRPr="000358FC">
        <w:rPr>
          <w:rFonts w:ascii="Cambria" w:hAnsi="Cambria" w:cs="Calibri"/>
        </w:rPr>
        <w:t xml:space="preserve">. Families will be informed of their right to request a special education evaluation at any time during the RtI process and are involved in decision-making. Workshops will be provided to parents informing them of their procedural rights and safeguards and the IEP process in the student’s first year of special education eligibility. The team will continue to review data and use information to make decisions regarding LRE and appropriateness of special education services.  </w:t>
      </w:r>
    </w:p>
    <w:p w:rsidR="000358FC" w:rsidRPr="000358FC" w:rsidRDefault="000358FC" w:rsidP="000358FC">
      <w:pPr>
        <w:spacing w:after="0" w:line="240" w:lineRule="auto"/>
        <w:rPr>
          <w:rFonts w:ascii="Cambria" w:hAnsi="Cambria"/>
        </w:rPr>
      </w:pPr>
    </w:p>
    <w:p w:rsidR="000358FC" w:rsidRPr="000358FC" w:rsidRDefault="000358FC" w:rsidP="000358FC">
      <w:pPr>
        <w:spacing w:after="0" w:line="240" w:lineRule="auto"/>
        <w:rPr>
          <w:rFonts w:ascii="Cambria" w:hAnsi="Cambria" w:cs="Calibri"/>
        </w:rPr>
      </w:pPr>
      <w:r w:rsidRPr="000358FC">
        <w:rPr>
          <w:rFonts w:ascii="Cambria" w:hAnsi="Cambria"/>
        </w:rPr>
        <w:t>As stated in our mission and vision, our goal is to prepare all Evelyn Ann Charter Institute students for 21</w:t>
      </w:r>
      <w:r w:rsidRPr="000358FC">
        <w:rPr>
          <w:rFonts w:ascii="Cambria" w:hAnsi="Cambria"/>
          <w:vertAlign w:val="superscript"/>
        </w:rPr>
        <w:t>st</w:t>
      </w:r>
      <w:r w:rsidRPr="000358FC">
        <w:rPr>
          <w:rFonts w:ascii="Cambria" w:hAnsi="Cambria"/>
        </w:rPr>
        <w:t xml:space="preserve"> centu</w:t>
      </w:r>
      <w:r>
        <w:rPr>
          <w:rFonts w:ascii="Cambria" w:hAnsi="Cambria"/>
        </w:rPr>
        <w:t>ry post-secondary success.  Therefore</w:t>
      </w:r>
      <w:r w:rsidR="000F377E">
        <w:rPr>
          <w:rFonts w:ascii="Cambria" w:hAnsi="Cambria"/>
        </w:rPr>
        <w:t xml:space="preserve">, </w:t>
      </w:r>
      <w:r w:rsidR="000F377E" w:rsidRPr="000358FC">
        <w:rPr>
          <w:rFonts w:ascii="Cambria" w:hAnsi="Cambria"/>
        </w:rPr>
        <w:t>we</w:t>
      </w:r>
      <w:r w:rsidRPr="000358FC">
        <w:rPr>
          <w:rFonts w:ascii="Cambria" w:hAnsi="Cambria"/>
        </w:rPr>
        <w:t xml:space="preserve"> </w:t>
      </w:r>
      <w:r>
        <w:rPr>
          <w:rFonts w:ascii="Cambria" w:hAnsi="Cambria"/>
        </w:rPr>
        <w:t xml:space="preserve">are committed </w:t>
      </w:r>
      <w:r w:rsidRPr="000358FC">
        <w:rPr>
          <w:rFonts w:ascii="Cambria" w:hAnsi="Cambria"/>
        </w:rPr>
        <w:t xml:space="preserve">to </w:t>
      </w:r>
      <w:r w:rsidRPr="000358FC">
        <w:rPr>
          <w:rFonts w:ascii="Cambria" w:hAnsi="Cambria" w:cs="Calibri"/>
        </w:rPr>
        <w:t>support our families</w:t>
      </w:r>
      <w:r>
        <w:rPr>
          <w:rFonts w:ascii="Cambria" w:hAnsi="Cambria" w:cs="Calibri"/>
        </w:rPr>
        <w:t xml:space="preserve"> and helping them</w:t>
      </w:r>
      <w:r w:rsidRPr="000358FC">
        <w:rPr>
          <w:rFonts w:ascii="Cambria" w:hAnsi="Cambria" w:cs="Calibri"/>
        </w:rPr>
        <w:t xml:space="preserve"> </w:t>
      </w:r>
      <w:r w:rsidR="00B07225">
        <w:rPr>
          <w:rFonts w:ascii="Cambria" w:hAnsi="Cambria" w:cs="Calibri"/>
        </w:rPr>
        <w:t xml:space="preserve">with </w:t>
      </w:r>
      <w:r w:rsidRPr="000358FC">
        <w:rPr>
          <w:rFonts w:ascii="Cambria" w:hAnsi="Cambria" w:cs="Calibri"/>
        </w:rPr>
        <w:t>na</w:t>
      </w:r>
      <w:r w:rsidR="00B07225">
        <w:rPr>
          <w:rFonts w:ascii="Cambria" w:hAnsi="Cambria" w:cs="Calibri"/>
        </w:rPr>
        <w:t>vigating through</w:t>
      </w:r>
      <w:r w:rsidRPr="000358FC">
        <w:rPr>
          <w:rFonts w:ascii="Cambria" w:hAnsi="Cambria" w:cs="Calibri"/>
        </w:rPr>
        <w:t xml:space="preserve"> the college and career landscape. Specifically, we will have designated staff knowledgeable in finding the most appropriately matched college</w:t>
      </w:r>
      <w:r w:rsidR="001B1610">
        <w:rPr>
          <w:rFonts w:ascii="Cambria" w:hAnsi="Cambria" w:cs="Calibri"/>
        </w:rPr>
        <w:t>s</w:t>
      </w:r>
      <w:r w:rsidRPr="000358FC">
        <w:rPr>
          <w:rFonts w:ascii="Cambria" w:hAnsi="Cambria" w:cs="Calibri"/>
        </w:rPr>
        <w:t xml:space="preserve"> for students with disabilities. We will engage in transitional planning to ensure that accommodations are implemented at the co</w:t>
      </w:r>
      <w:r>
        <w:rPr>
          <w:rFonts w:ascii="Cambria" w:hAnsi="Cambria" w:cs="Calibri"/>
        </w:rPr>
        <w:t>llege level as well.  Thus</w:t>
      </w:r>
      <w:r w:rsidRPr="000358FC">
        <w:rPr>
          <w:rFonts w:ascii="Cambria" w:hAnsi="Cambria" w:cs="Calibri"/>
        </w:rPr>
        <w:t xml:space="preserve">, we will measure our </w:t>
      </w:r>
      <w:r>
        <w:rPr>
          <w:rFonts w:ascii="Cambria" w:hAnsi="Cambria" w:cs="Calibri"/>
        </w:rPr>
        <w:t>success in serving students with</w:t>
      </w:r>
      <w:r w:rsidRPr="000358FC">
        <w:rPr>
          <w:rFonts w:ascii="Cambria" w:hAnsi="Cambria" w:cs="Calibri"/>
        </w:rPr>
        <w:t xml:space="preserve"> disabilities on the following criteria: 1) Individual growth, 2) Growth compared to similar populations, 3)</w:t>
      </w:r>
      <w:r w:rsidRPr="000358FC">
        <w:rPr>
          <w:rFonts w:ascii="Cambria" w:hAnsi="Cambria"/>
        </w:rPr>
        <w:t xml:space="preserve"> LRE Movement, 4) Progress toward IEP goals (academic, behavioral, and/or socio-emotional), </w:t>
      </w:r>
      <w:r w:rsidRPr="000358FC">
        <w:rPr>
          <w:rFonts w:ascii="Cambria" w:hAnsi="Cambria" w:cs="Calibri"/>
        </w:rPr>
        <w:t xml:space="preserve">5) </w:t>
      </w:r>
      <w:r w:rsidRPr="000358FC">
        <w:rPr>
          <w:rFonts w:ascii="Cambria" w:hAnsi="Cambria"/>
        </w:rPr>
        <w:t xml:space="preserve">Curriculum-based assessments and other progress monitoring data, 6) Student surveys, parents comments, and teacher observations. </w:t>
      </w:r>
    </w:p>
    <w:p w:rsidR="000358FC" w:rsidRPr="00A01D60" w:rsidRDefault="000358FC" w:rsidP="00DA26FC">
      <w:pPr>
        <w:pStyle w:val="Normal1"/>
        <w:spacing w:after="0" w:line="240" w:lineRule="auto"/>
        <w:jc w:val="both"/>
        <w:rPr>
          <w:rFonts w:ascii="Times New Roman" w:hAnsi="Times New Roman" w:cs="Times New Roman"/>
          <w:sz w:val="18"/>
          <w:szCs w:val="18"/>
        </w:rPr>
      </w:pPr>
    </w:p>
    <w:p w:rsidR="00B92266" w:rsidRPr="00A01D60" w:rsidRDefault="00B92266" w:rsidP="00DA26FC">
      <w:pPr>
        <w:pStyle w:val="Normal1"/>
        <w:spacing w:after="0" w:line="240" w:lineRule="auto"/>
        <w:jc w:val="both"/>
        <w:rPr>
          <w:rFonts w:ascii="Times New Roman" w:hAnsi="Times New Roman" w:cs="Times New Roman"/>
          <w:sz w:val="18"/>
          <w:szCs w:val="18"/>
        </w:rPr>
      </w:pPr>
    </w:p>
    <w:p w:rsidR="00B92266"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sym w:font="Symbol" w:char="F076"/>
      </w:r>
      <w:r w:rsidRPr="00A01D60">
        <w:rPr>
          <w:rFonts w:ascii="Times New Roman" w:hAnsi="Times New Roman" w:cs="Times New Roman"/>
          <w:sz w:val="18"/>
          <w:szCs w:val="18"/>
        </w:rPr>
        <w:t xml:space="preserve"> Appendix 2.4 In Appendix 2.4 or the proposal narrative, applicants must provide a table, by grade level, detailing each assessment used and when it will be administered. 2017 Request for Proposals – Operators New to Chicago Page 16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w:t>
      </w:r>
      <w:r w:rsidR="001640C8" w:rsidRPr="00A01D60">
        <w:rPr>
          <w:rFonts w:ascii="Times New Roman" w:hAnsi="Times New Roman" w:cs="Times New Roman"/>
          <w:sz w:val="18"/>
          <w:szCs w:val="18"/>
        </w:rPr>
        <w:t>who</w:t>
      </w:r>
      <w:r w:rsidRPr="00A01D60">
        <w:rPr>
          <w:rFonts w:ascii="Times New Roman" w:hAnsi="Times New Roman" w:cs="Times New Roman"/>
          <w:sz w:val="18"/>
          <w:szCs w:val="18"/>
        </w:rPr>
        <w:t xml:space="preserve"> will carry out responsibilities related to special education (including the identification of school staff and external professionals), how parents will be involved in this process, and how the school will ensure that there is qualified staffing to meet the needs of the student population.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Cite any research or evidence that supports the appropriateness of the school’s approach to serving students with disabilities.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Complete and attach the ISBE Special Education Certification form: </w:t>
      </w:r>
      <w:hyperlink r:id="rId60" w:history="1">
        <w:r w:rsidR="00B92266" w:rsidRPr="00A01D60">
          <w:rPr>
            <w:rStyle w:val="Hyperlink"/>
            <w:rFonts w:ascii="Times New Roman" w:hAnsi="Times New Roman" w:cs="Times New Roman"/>
            <w:sz w:val="18"/>
            <w:szCs w:val="18"/>
          </w:rPr>
          <w:t>http://www.isbe.net/charter/pdf/34-50A_charter_init_app_sped_svcs.pdf</w:t>
        </w:r>
      </w:hyperlink>
      <w:r w:rsidRPr="00A01D60">
        <w:rPr>
          <w:rFonts w:ascii="Times New Roman" w:hAnsi="Times New Roman" w:cs="Times New Roman"/>
          <w:sz w:val="18"/>
          <w:szCs w:val="18"/>
        </w:rPr>
        <w:t xml:space="preserve">. </w:t>
      </w:r>
    </w:p>
    <w:p w:rsidR="00B92266" w:rsidRPr="00A01D60" w:rsidRDefault="00B92266" w:rsidP="00DA26FC">
      <w:pPr>
        <w:pStyle w:val="Normal1"/>
        <w:spacing w:after="0" w:line="240" w:lineRule="auto"/>
        <w:jc w:val="both"/>
        <w:rPr>
          <w:rFonts w:ascii="Times New Roman" w:hAnsi="Times New Roman" w:cs="Times New Roman"/>
          <w:sz w:val="18"/>
          <w:szCs w:val="18"/>
        </w:rPr>
      </w:pPr>
    </w:p>
    <w:p w:rsidR="000B166B" w:rsidRPr="000B166B" w:rsidRDefault="00FF72B6" w:rsidP="00DA26FC">
      <w:pPr>
        <w:pStyle w:val="Normal1"/>
        <w:spacing w:after="0" w:line="240" w:lineRule="auto"/>
        <w:jc w:val="both"/>
        <w:rPr>
          <w:rFonts w:ascii="Times New Roman" w:hAnsi="Times New Roman" w:cs="Times New Roman"/>
          <w:b/>
          <w:sz w:val="18"/>
          <w:szCs w:val="18"/>
        </w:rPr>
      </w:pPr>
      <w:r w:rsidRPr="000B166B">
        <w:rPr>
          <w:rFonts w:ascii="Times New Roman" w:hAnsi="Times New Roman" w:cs="Times New Roman"/>
          <w:b/>
          <w:sz w:val="18"/>
          <w:szCs w:val="18"/>
        </w:rPr>
        <w:t>2.5.2: English Learners</w:t>
      </w:r>
    </w:p>
    <w:p w:rsidR="000B166B" w:rsidRDefault="000B166B"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Describe the proposed school’s methods and strategies for identifying (and avoiding misidentification) and serving English Learners (ELs) in compliance with federal and state law and regulations. Describe the specific process for identifying students whose first language is not English, including how the school will determine the scope of assistance the </w:t>
      </w:r>
      <w:r w:rsidRPr="00A01D60">
        <w:rPr>
          <w:rFonts w:ascii="Times New Roman" w:hAnsi="Times New Roman" w:cs="Times New Roman"/>
          <w:sz w:val="18"/>
          <w:szCs w:val="18"/>
        </w:rPr>
        <w:lastRenderedPageBreak/>
        <w:t xml:space="preserve">students may need and monitor the implementation of services and the progress of ELs, including exit criteria. This answer must describe the approach, programs, resources, and personnel, including qualifications, that the school will use to meet the needs of ELs and cite any research and evidence that supports the appropriateness of this approach. Note: All approved schools must adhere to CPS's strict timeline related to EL program administration. I&amp;I shares this timeline with charter and contract schools annually. To become ISBE certified, approved schools must complete ISBE’s Charter School Initial Application for English Language Learning Services. </w:t>
      </w:r>
    </w:p>
    <w:p w:rsidR="000B166B" w:rsidRPr="000B166B" w:rsidRDefault="000B166B" w:rsidP="000B166B">
      <w:pPr>
        <w:spacing w:after="0" w:line="240" w:lineRule="auto"/>
        <w:rPr>
          <w:rFonts w:ascii="Times New Roman" w:hAnsi="Times New Roman"/>
          <w:color w:val="000000"/>
        </w:rPr>
      </w:pPr>
      <w:r w:rsidRPr="000B166B">
        <w:rPr>
          <w:rFonts w:ascii="Times New Roman" w:hAnsi="Times New Roman"/>
          <w:color w:val="000000"/>
        </w:rPr>
        <w:t>The curriculum and structure at Evelyn Ann Charter Institute is well suited to address the specific needs of ELL students.  ELLs are a diverse group of students in terms of language proficiency, socio-economic status, background knowledge, etc. Recognizing that ELLs “</w:t>
      </w:r>
      <w:r w:rsidRPr="000B166B">
        <w:rPr>
          <w:rFonts w:ascii="Times New Roman" w:hAnsi="Times New Roman"/>
          <w:color w:val="333333"/>
        </w:rPr>
        <w:t>are the fastest-growing segment of the student population, with their growth highest in grades seven through twelve</w:t>
      </w:r>
      <w:r w:rsidRPr="000B166B">
        <w:rPr>
          <w:rFonts w:ascii="Times New Roman" w:hAnsi="Times New Roman"/>
          <w:color w:val="333333"/>
          <w:shd w:val="clear" w:color="auto" w:fill="FFFFFF"/>
        </w:rPr>
        <w:t>,”</w:t>
      </w:r>
      <w:r w:rsidRPr="000B166B">
        <w:rPr>
          <w:rFonts w:ascii="Times New Roman" w:hAnsi="Times New Roman"/>
          <w:color w:val="000000"/>
        </w:rPr>
        <w:t xml:space="preserve"> early identification of the specific needs of ELLs will be key in personalizing instruction.  Parents of incoming students will be asked to identify their </w:t>
      </w:r>
      <w:r w:rsidR="006B100E">
        <w:rPr>
          <w:rFonts w:ascii="Times New Roman" w:hAnsi="Times New Roman"/>
          <w:color w:val="000000"/>
        </w:rPr>
        <w:t>student</w:t>
      </w:r>
      <w:r w:rsidRPr="000B166B">
        <w:rPr>
          <w:rFonts w:ascii="Times New Roman" w:hAnsi="Times New Roman"/>
          <w:color w:val="000000"/>
        </w:rPr>
        <w:t>’s home language on their enrollment forms.  Our multi-faceted approach to paren</w:t>
      </w:r>
      <w:r w:rsidRPr="00930037">
        <w:rPr>
          <w:rFonts w:ascii="Times New Roman" w:hAnsi="Times New Roman"/>
          <w:color w:val="000000"/>
        </w:rPr>
        <w:t>t involvement will</w:t>
      </w:r>
      <w:r w:rsidRPr="000B166B">
        <w:rPr>
          <w:rFonts w:ascii="Times New Roman" w:hAnsi="Times New Roman"/>
          <w:color w:val="000000"/>
        </w:rPr>
        <w:t xml:space="preserve"> also give teachers insight into the cultural and linguistic background of students and will provide direct dialogue and feedback between teachers and parents so parents can truly be partners in their </w:t>
      </w:r>
      <w:r w:rsidR="006B100E">
        <w:rPr>
          <w:rFonts w:ascii="Times New Roman" w:hAnsi="Times New Roman"/>
          <w:color w:val="000000"/>
        </w:rPr>
        <w:t>student</w:t>
      </w:r>
      <w:r w:rsidRPr="000B166B">
        <w:rPr>
          <w:rFonts w:ascii="Times New Roman" w:hAnsi="Times New Roman"/>
          <w:color w:val="000000"/>
        </w:rPr>
        <w:t>ren’s education.</w:t>
      </w:r>
    </w:p>
    <w:p w:rsidR="000B166B" w:rsidRPr="000B166B" w:rsidRDefault="000B166B" w:rsidP="000B166B">
      <w:pPr>
        <w:spacing w:after="0" w:line="240" w:lineRule="auto"/>
        <w:rPr>
          <w:rFonts w:ascii="Times New Roman" w:hAnsi="Times New Roman"/>
          <w:color w:val="000000"/>
        </w:rPr>
      </w:pPr>
      <w:r w:rsidRPr="000B166B">
        <w:rPr>
          <w:rFonts w:ascii="Times New Roman" w:hAnsi="Times New Roman"/>
          <w:color w:val="000000"/>
        </w:rPr>
        <w:t> </w:t>
      </w:r>
    </w:p>
    <w:p w:rsidR="000B166B" w:rsidRPr="000B166B" w:rsidRDefault="000B166B" w:rsidP="000B166B">
      <w:pPr>
        <w:spacing w:after="0" w:line="240" w:lineRule="auto"/>
        <w:rPr>
          <w:rFonts w:ascii="Times New Roman" w:hAnsi="Times New Roman"/>
          <w:color w:val="000000"/>
        </w:rPr>
      </w:pPr>
      <w:r w:rsidRPr="000B166B">
        <w:rPr>
          <w:rFonts w:ascii="Times New Roman" w:hAnsi="Times New Roman"/>
          <w:color w:val="000000"/>
        </w:rPr>
        <w:t>In improving 21</w:t>
      </w:r>
      <w:r w:rsidRPr="000B166B">
        <w:rPr>
          <w:rFonts w:ascii="Times New Roman" w:hAnsi="Times New Roman"/>
          <w:color w:val="000000"/>
          <w:vertAlign w:val="superscript"/>
        </w:rPr>
        <w:t>st</w:t>
      </w:r>
      <w:r w:rsidRPr="000B166B">
        <w:rPr>
          <w:rFonts w:ascii="Times New Roman" w:hAnsi="Times New Roman"/>
          <w:color w:val="000000"/>
        </w:rPr>
        <w:t> century literacy skills for Evelyn Ann Charter Institute students, our teachers will employ research-based and proven strategies as defined by Quality Teaching for English Leaners (QTEL)</w:t>
      </w:r>
      <w:r w:rsidRPr="000B166B">
        <w:rPr>
          <w:rFonts w:ascii="Times New Roman" w:hAnsi="Times New Roman"/>
          <w:color w:val="000000"/>
          <w:vertAlign w:val="superscript"/>
        </w:rPr>
        <w:footnoteReference w:id="14"/>
      </w:r>
      <w:r w:rsidRPr="000B166B">
        <w:rPr>
          <w:rFonts w:ascii="Times New Roman" w:hAnsi="Times New Roman"/>
          <w:color w:val="000000"/>
        </w:rPr>
        <w:t>:</w:t>
      </w:r>
    </w:p>
    <w:p w:rsidR="000B166B" w:rsidRPr="000B166B" w:rsidRDefault="000B166B" w:rsidP="00600659">
      <w:pPr>
        <w:numPr>
          <w:ilvl w:val="0"/>
          <w:numId w:val="4"/>
        </w:numPr>
        <w:spacing w:after="0" w:line="240" w:lineRule="auto"/>
        <w:contextualSpacing/>
        <w:rPr>
          <w:rFonts w:ascii="Times New Roman" w:hAnsi="Times New Roman"/>
          <w:color w:val="000000"/>
        </w:rPr>
      </w:pPr>
      <w:r w:rsidRPr="000B166B">
        <w:rPr>
          <w:rFonts w:ascii="Times New Roman" w:hAnsi="Times New Roman"/>
          <w:color w:val="000000"/>
        </w:rPr>
        <w:t>Sustain Academic Rigor</w:t>
      </w:r>
    </w:p>
    <w:p w:rsidR="000B166B" w:rsidRPr="000B166B" w:rsidRDefault="000B166B" w:rsidP="00600659">
      <w:pPr>
        <w:numPr>
          <w:ilvl w:val="0"/>
          <w:numId w:val="4"/>
        </w:numPr>
        <w:spacing w:after="0" w:line="240" w:lineRule="auto"/>
        <w:contextualSpacing/>
        <w:rPr>
          <w:rFonts w:ascii="Times New Roman" w:hAnsi="Times New Roman"/>
          <w:color w:val="000000"/>
        </w:rPr>
      </w:pPr>
      <w:r w:rsidRPr="000B166B">
        <w:rPr>
          <w:rFonts w:ascii="Times New Roman" w:hAnsi="Times New Roman"/>
          <w:color w:val="000000"/>
        </w:rPr>
        <w:t>Hold High Expectations</w:t>
      </w:r>
    </w:p>
    <w:p w:rsidR="000B166B" w:rsidRPr="000B166B" w:rsidRDefault="000B166B" w:rsidP="00600659">
      <w:pPr>
        <w:numPr>
          <w:ilvl w:val="0"/>
          <w:numId w:val="4"/>
        </w:numPr>
        <w:spacing w:after="0" w:line="240" w:lineRule="auto"/>
        <w:contextualSpacing/>
        <w:rPr>
          <w:rFonts w:ascii="Times New Roman" w:hAnsi="Times New Roman"/>
          <w:color w:val="000000"/>
        </w:rPr>
      </w:pPr>
      <w:r w:rsidRPr="000B166B">
        <w:rPr>
          <w:rFonts w:ascii="Times New Roman" w:hAnsi="Times New Roman"/>
          <w:color w:val="000000"/>
        </w:rPr>
        <w:t>Engage in Quality Interactions</w:t>
      </w:r>
    </w:p>
    <w:p w:rsidR="000B166B" w:rsidRPr="000B166B" w:rsidRDefault="000B166B" w:rsidP="00600659">
      <w:pPr>
        <w:numPr>
          <w:ilvl w:val="0"/>
          <w:numId w:val="4"/>
        </w:numPr>
        <w:spacing w:after="0" w:line="240" w:lineRule="auto"/>
        <w:contextualSpacing/>
        <w:rPr>
          <w:rFonts w:ascii="Times New Roman" w:hAnsi="Times New Roman"/>
          <w:color w:val="000000"/>
        </w:rPr>
      </w:pPr>
      <w:r w:rsidRPr="000B166B">
        <w:rPr>
          <w:rFonts w:ascii="Times New Roman" w:hAnsi="Times New Roman"/>
          <w:color w:val="000000"/>
        </w:rPr>
        <w:t>Sustain a Language Focus</w:t>
      </w:r>
    </w:p>
    <w:p w:rsidR="000B166B" w:rsidRPr="000B166B" w:rsidRDefault="000B166B" w:rsidP="00600659">
      <w:pPr>
        <w:numPr>
          <w:ilvl w:val="0"/>
          <w:numId w:val="4"/>
        </w:numPr>
        <w:spacing w:after="0" w:line="240" w:lineRule="auto"/>
        <w:contextualSpacing/>
        <w:rPr>
          <w:rFonts w:ascii="Times New Roman" w:hAnsi="Times New Roman"/>
          <w:color w:val="000000"/>
        </w:rPr>
      </w:pPr>
      <w:r w:rsidRPr="000B166B">
        <w:rPr>
          <w:rFonts w:ascii="Times New Roman" w:hAnsi="Times New Roman"/>
          <w:color w:val="000000"/>
        </w:rPr>
        <w:t>Develop a Quality Curriculum</w:t>
      </w:r>
    </w:p>
    <w:p w:rsidR="000B166B" w:rsidRPr="000B166B" w:rsidRDefault="000B166B" w:rsidP="000B166B">
      <w:pPr>
        <w:spacing w:after="0" w:line="240" w:lineRule="auto"/>
        <w:ind w:left="2520"/>
        <w:contextualSpacing/>
        <w:rPr>
          <w:rFonts w:ascii="Times New Roman" w:hAnsi="Times New Roman"/>
          <w:color w:val="000000"/>
        </w:rPr>
      </w:pPr>
    </w:p>
    <w:p w:rsidR="00930037" w:rsidRDefault="000B166B" w:rsidP="000B166B">
      <w:pPr>
        <w:spacing w:after="0" w:line="240" w:lineRule="auto"/>
        <w:rPr>
          <w:rFonts w:ascii="Cambria" w:hAnsi="Cambria" w:cs="Calibri"/>
          <w:color w:val="000000"/>
        </w:rPr>
      </w:pPr>
      <w:r w:rsidRPr="000B166B">
        <w:rPr>
          <w:rFonts w:ascii="Times New Roman" w:hAnsi="Times New Roman"/>
          <w:color w:val="000000"/>
        </w:rPr>
        <w:t xml:space="preserve">Our professional development sessions will give teachers up-to-date research and new strategies to meet the needs of ELL students.  In our planning year, we will also pilot various technology tools with students to determine which program(s) best meet the needs of ELLs Data from these programs, teacher observations, student reflections, parent surveys, WIDA Screener (which will identify ELL students for proper teaching and training, and ACCESS for ELL 2.0 test data (the assessment tool for school accountability), if applicable, will inform our work in helping ELLs achieve high academic standards.  Weekly goal setting will help teachers and students track academic progress in all content areas, but a special emphasis will be placed on effectively moving the ELL student to fluent English proficient status.  Also, ELL students will have an opportunity to attend local Junior Colleges at no cost during their weekly </w:t>
      </w:r>
      <w:r w:rsidRPr="00930037">
        <w:rPr>
          <w:rFonts w:ascii="Times New Roman" w:hAnsi="Times New Roman"/>
          <w:color w:val="000000"/>
        </w:rPr>
        <w:t>“Student Independence D</w:t>
      </w:r>
      <w:r w:rsidRPr="000B166B">
        <w:rPr>
          <w:rFonts w:ascii="Times New Roman" w:hAnsi="Times New Roman"/>
          <w:color w:val="000000"/>
        </w:rPr>
        <w:t>ays</w:t>
      </w:r>
      <w:r w:rsidRPr="00930037">
        <w:rPr>
          <w:rFonts w:ascii="Times New Roman" w:hAnsi="Times New Roman"/>
          <w:color w:val="000000"/>
        </w:rPr>
        <w:t>”</w:t>
      </w:r>
      <w:r w:rsidRPr="000B166B">
        <w:rPr>
          <w:rFonts w:ascii="Times New Roman" w:hAnsi="Times New Roman"/>
          <w:color w:val="000000"/>
        </w:rPr>
        <w:t xml:space="preserve"> to further enhance their English proficiency status.  </w:t>
      </w:r>
      <w:r w:rsidRPr="00930037">
        <w:rPr>
          <w:rFonts w:ascii="Times New Roman" w:hAnsi="Times New Roman"/>
          <w:color w:val="000000"/>
        </w:rPr>
        <w:t>Further</w:t>
      </w:r>
      <w:r w:rsidRPr="000B166B">
        <w:rPr>
          <w:rFonts w:ascii="Times New Roman" w:hAnsi="Times New Roman"/>
          <w:color w:val="000000"/>
        </w:rPr>
        <w:t>, Evelyn Ann Charter Institute stud</w:t>
      </w:r>
      <w:r w:rsidRPr="000B166B">
        <w:rPr>
          <w:rFonts w:ascii="Cambria" w:hAnsi="Cambria" w:cs="Calibri"/>
          <w:color w:val="000000"/>
        </w:rPr>
        <w:t xml:space="preserve">ents will use and create with technology to enhance their reading, speaking, listening, writing, and presenting skills across disciplines and grade levels.  </w:t>
      </w:r>
    </w:p>
    <w:p w:rsidR="00930037" w:rsidRDefault="00930037" w:rsidP="000B166B">
      <w:pPr>
        <w:spacing w:after="0" w:line="240" w:lineRule="auto"/>
        <w:rPr>
          <w:rFonts w:ascii="Cambria" w:hAnsi="Cambria" w:cs="Calibri"/>
          <w:color w:val="000000"/>
        </w:rPr>
      </w:pPr>
    </w:p>
    <w:p w:rsidR="000B166B" w:rsidRDefault="000B166B" w:rsidP="000B166B">
      <w:pPr>
        <w:spacing w:after="0" w:line="240" w:lineRule="auto"/>
        <w:rPr>
          <w:rFonts w:ascii="Times New Roman" w:hAnsi="Times New Roman"/>
          <w:color w:val="000000"/>
        </w:rPr>
      </w:pPr>
      <w:r w:rsidRPr="000B166B">
        <w:rPr>
          <w:rFonts w:ascii="Cambria" w:hAnsi="Cambria" w:cs="Calibri"/>
          <w:color w:val="000000"/>
        </w:rPr>
        <w:t xml:space="preserve">Our </w:t>
      </w:r>
      <w:r w:rsidRPr="000B166B">
        <w:rPr>
          <w:rFonts w:ascii="Times New Roman" w:hAnsi="Times New Roman"/>
          <w:color w:val="000000"/>
        </w:rPr>
        <w:t>focus on mastery and depth will provide ELLs the time and space to simultaneously increase their language fluency, comprehension, and content knowledge. </w:t>
      </w:r>
    </w:p>
    <w:p w:rsidR="00930037" w:rsidRDefault="00930037" w:rsidP="000B166B">
      <w:pPr>
        <w:spacing w:after="0" w:line="240" w:lineRule="auto"/>
        <w:rPr>
          <w:rFonts w:ascii="Times New Roman" w:hAnsi="Times New Roman"/>
          <w:color w:val="000000"/>
        </w:rPr>
      </w:pPr>
    </w:p>
    <w:p w:rsidR="00B92266" w:rsidRDefault="00930037" w:rsidP="00DA26FC">
      <w:pPr>
        <w:pStyle w:val="Normal1"/>
        <w:spacing w:after="0" w:line="240" w:lineRule="auto"/>
        <w:jc w:val="both"/>
        <w:rPr>
          <w:rFonts w:ascii="Times New Roman" w:hAnsi="Times New Roman" w:cs="Times New Roman"/>
          <w:sz w:val="18"/>
          <w:szCs w:val="18"/>
        </w:rPr>
      </w:pPr>
      <w:r w:rsidRPr="00930037">
        <w:rPr>
          <w:rStyle w:val="FootnoteReference"/>
          <w:rFonts w:ascii="Times New Roman" w:hAnsi="Times New Roman"/>
          <w:sz w:val="18"/>
          <w:szCs w:val="18"/>
        </w:rPr>
        <w:footnoteRef/>
      </w:r>
      <w:r w:rsidRPr="00930037">
        <w:rPr>
          <w:rFonts w:ascii="Times New Roman" w:hAnsi="Times New Roman" w:cs="Times New Roman"/>
          <w:sz w:val="18"/>
          <w:szCs w:val="18"/>
        </w:rPr>
        <w:t xml:space="preserve"> "Helping Teachers Reach Adolescent English Learners." </w:t>
      </w:r>
      <w:hyperlink r:id="rId61" w:history="1">
        <w:r w:rsidRPr="00C77214">
          <w:rPr>
            <w:rStyle w:val="Hyperlink"/>
            <w:rFonts w:ascii="Times New Roman" w:hAnsi="Times New Roman" w:cs="Times New Roman"/>
            <w:sz w:val="18"/>
            <w:szCs w:val="18"/>
          </w:rPr>
          <w:t>http://www.wested.org/cs/tqip/print/docs/qt/home.htm/</w:t>
        </w:r>
      </w:hyperlink>
    </w:p>
    <w:p w:rsidR="00930037" w:rsidRDefault="00930037" w:rsidP="00DA26FC">
      <w:pPr>
        <w:pStyle w:val="Normal1"/>
        <w:spacing w:after="0" w:line="240" w:lineRule="auto"/>
        <w:jc w:val="both"/>
        <w:rPr>
          <w:rFonts w:ascii="Times New Roman" w:hAnsi="Times New Roman" w:cs="Times New Roman"/>
          <w:sz w:val="18"/>
          <w:szCs w:val="18"/>
        </w:rPr>
      </w:pPr>
    </w:p>
    <w:p w:rsidR="00930037" w:rsidRPr="000B166B" w:rsidRDefault="00930037" w:rsidP="00DA26FC">
      <w:pPr>
        <w:pStyle w:val="Normal1"/>
        <w:spacing w:after="0" w:line="240" w:lineRule="auto"/>
        <w:jc w:val="both"/>
        <w:rPr>
          <w:rFonts w:ascii="Times New Roman" w:hAnsi="Times New Roman" w:cs="Times New Roman"/>
          <w:b/>
          <w:sz w:val="18"/>
          <w:szCs w:val="18"/>
        </w:rPr>
      </w:pPr>
    </w:p>
    <w:p w:rsidR="000B166B" w:rsidRPr="000B166B" w:rsidRDefault="00FF72B6" w:rsidP="00DA26FC">
      <w:pPr>
        <w:pStyle w:val="Normal1"/>
        <w:spacing w:after="0" w:line="240" w:lineRule="auto"/>
        <w:jc w:val="both"/>
        <w:rPr>
          <w:rFonts w:ascii="Times New Roman" w:hAnsi="Times New Roman" w:cs="Times New Roman"/>
          <w:b/>
          <w:sz w:val="18"/>
          <w:szCs w:val="18"/>
        </w:rPr>
      </w:pPr>
      <w:r w:rsidRPr="000B166B">
        <w:rPr>
          <w:rFonts w:ascii="Times New Roman" w:hAnsi="Times New Roman" w:cs="Times New Roman"/>
          <w:b/>
          <w:sz w:val="18"/>
          <w:szCs w:val="18"/>
        </w:rPr>
        <w:t xml:space="preserve">2.5.3: Multi-Tier Systems of Support </w:t>
      </w:r>
    </w:p>
    <w:p w:rsidR="000B166B" w:rsidRDefault="000B166B"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Describe how the school’s educational program will identify and meet the needs of students who require academic support or intervention beyond that provided in the general education program. Identify specific differentiated instructional strategies, programs, services, or supports. Note: This question does not refer to services to support students with </w:t>
      </w:r>
      <w:r w:rsidRPr="00A01D60">
        <w:rPr>
          <w:rFonts w:ascii="Times New Roman" w:hAnsi="Times New Roman" w:cs="Times New Roman"/>
          <w:sz w:val="18"/>
          <w:szCs w:val="18"/>
        </w:rPr>
        <w:lastRenderedPageBreak/>
        <w:t xml:space="preserve">Special Education needs or who are English Learners, but rather refers to students within the general education population who are performing below grade level and need remediation and additional support. </w:t>
      </w:r>
    </w:p>
    <w:p w:rsidR="00035C92" w:rsidRDefault="00035C92" w:rsidP="00DA26FC">
      <w:pPr>
        <w:pStyle w:val="Normal1"/>
        <w:spacing w:after="0" w:line="240" w:lineRule="auto"/>
        <w:jc w:val="both"/>
        <w:rPr>
          <w:rFonts w:ascii="Times New Roman" w:hAnsi="Times New Roman" w:cs="Times New Roman"/>
          <w:sz w:val="18"/>
          <w:szCs w:val="18"/>
        </w:rPr>
      </w:pPr>
    </w:p>
    <w:p w:rsidR="00035C92" w:rsidRPr="00035C92" w:rsidRDefault="00035C92" w:rsidP="00035C92">
      <w:pPr>
        <w:spacing w:after="0" w:line="240" w:lineRule="auto"/>
        <w:rPr>
          <w:rFonts w:ascii="Cambria" w:hAnsi="Cambria"/>
        </w:rPr>
      </w:pPr>
      <w:r>
        <w:rPr>
          <w:rFonts w:ascii="Cambria" w:hAnsi="Cambria"/>
        </w:rPr>
        <w:t>Evelyn Ann Charter Institute</w:t>
      </w:r>
      <w:r w:rsidRPr="00035C92">
        <w:rPr>
          <w:rFonts w:ascii="Cambria" w:hAnsi="Cambria"/>
        </w:rPr>
        <w:t xml:space="preserve"> was designed in order to meet the needs of all students.  We will aggressively work to assess student needs, remediate skill </w:t>
      </w:r>
      <w:r w:rsidR="0063793A" w:rsidRPr="00035C92">
        <w:rPr>
          <w:rFonts w:ascii="Cambria" w:hAnsi="Cambria"/>
        </w:rPr>
        <w:t>deficiencies,</w:t>
      </w:r>
      <w:r>
        <w:rPr>
          <w:rFonts w:ascii="Cambria" w:hAnsi="Cambria"/>
        </w:rPr>
        <w:t xml:space="preserve"> </w:t>
      </w:r>
      <w:r w:rsidRPr="00035C92">
        <w:rPr>
          <w:rFonts w:ascii="Cambria" w:hAnsi="Cambria"/>
        </w:rPr>
        <w:t xml:space="preserve">and meet the needs of accelerated students.  </w:t>
      </w:r>
    </w:p>
    <w:p w:rsidR="00035C92" w:rsidRPr="00035C92" w:rsidRDefault="00035C92" w:rsidP="00035C92">
      <w:pPr>
        <w:spacing w:after="0" w:line="240" w:lineRule="auto"/>
        <w:rPr>
          <w:rFonts w:ascii="Cambria" w:hAnsi="Cambria"/>
        </w:rPr>
      </w:pPr>
    </w:p>
    <w:p w:rsidR="00035C92" w:rsidRPr="00035C92" w:rsidRDefault="00035C92" w:rsidP="00035C92">
      <w:pPr>
        <w:spacing w:after="0" w:line="240" w:lineRule="auto"/>
        <w:rPr>
          <w:rFonts w:ascii="Cambria" w:hAnsi="Cambria"/>
        </w:rPr>
      </w:pPr>
      <w:r w:rsidRPr="00035C92">
        <w:rPr>
          <w:rFonts w:ascii="Cambria" w:hAnsi="Cambria"/>
        </w:rPr>
        <w:t xml:space="preserve">Our team </w:t>
      </w:r>
      <w:r>
        <w:rPr>
          <w:rFonts w:ascii="Cambria" w:hAnsi="Cambria"/>
        </w:rPr>
        <w:t>will have</w:t>
      </w:r>
      <w:r w:rsidRPr="00035C92">
        <w:rPr>
          <w:rFonts w:ascii="Cambria" w:hAnsi="Cambria"/>
        </w:rPr>
        <w:t xml:space="preserve"> significant experience with leading Response-to-Intervention (RtI) initiatives</w:t>
      </w:r>
      <w:r>
        <w:rPr>
          <w:rFonts w:ascii="Cambria" w:hAnsi="Cambria"/>
        </w:rPr>
        <w:t xml:space="preserve">.  Thus, </w:t>
      </w:r>
      <w:r w:rsidRPr="00035C92">
        <w:rPr>
          <w:rFonts w:ascii="Cambria" w:hAnsi="Cambria"/>
        </w:rPr>
        <w:t xml:space="preserve">we have aligned our program to </w:t>
      </w:r>
      <w:r>
        <w:rPr>
          <w:rFonts w:ascii="Cambria" w:hAnsi="Cambria"/>
        </w:rPr>
        <w:t xml:space="preserve">the </w:t>
      </w:r>
      <w:r w:rsidRPr="00035C92">
        <w:rPr>
          <w:rFonts w:ascii="Cambria" w:hAnsi="Cambria"/>
        </w:rPr>
        <w:t>following RtI principles:</w:t>
      </w:r>
    </w:p>
    <w:p w:rsidR="00035C92" w:rsidRPr="00035C92" w:rsidRDefault="00035C92" w:rsidP="00035C92">
      <w:pPr>
        <w:spacing w:after="0" w:line="240" w:lineRule="auto"/>
        <w:rPr>
          <w:rFonts w:ascii="Cambria" w:eastAsiaTheme="minorHAnsi" w:hAnsi="Cambria" w:cs="Arial"/>
        </w:rPr>
      </w:pPr>
    </w:p>
    <w:p w:rsidR="00035C92" w:rsidRPr="00035C92" w:rsidRDefault="00035C92" w:rsidP="00600659">
      <w:pPr>
        <w:numPr>
          <w:ilvl w:val="0"/>
          <w:numId w:val="31"/>
        </w:numPr>
        <w:spacing w:after="0" w:line="240" w:lineRule="auto"/>
        <w:contextualSpacing/>
        <w:rPr>
          <w:rFonts w:ascii="Cambria" w:hAnsi="Cambria"/>
        </w:rPr>
      </w:pPr>
      <w:r w:rsidRPr="00035C92">
        <w:rPr>
          <w:rFonts w:ascii="Cambria" w:hAnsi="Cambria"/>
        </w:rPr>
        <w:t xml:space="preserve">The idea that </w:t>
      </w:r>
      <w:r w:rsidRPr="00035C92">
        <w:rPr>
          <w:rFonts w:ascii="Cambria" w:hAnsi="Cambria"/>
          <w:i/>
          <w:iCs/>
        </w:rPr>
        <w:t>all</w:t>
      </w:r>
      <w:r w:rsidRPr="00035C92">
        <w:rPr>
          <w:rFonts w:ascii="Cambria" w:hAnsi="Cambria"/>
        </w:rPr>
        <w:t xml:space="preserve"> students can learn;</w:t>
      </w:r>
    </w:p>
    <w:p w:rsidR="00035C92" w:rsidRPr="00035C92" w:rsidRDefault="00035C92" w:rsidP="00600659">
      <w:pPr>
        <w:numPr>
          <w:ilvl w:val="0"/>
          <w:numId w:val="31"/>
        </w:numPr>
        <w:spacing w:after="0" w:line="240" w:lineRule="auto"/>
        <w:contextualSpacing/>
        <w:rPr>
          <w:rFonts w:ascii="Cambria" w:hAnsi="Cambria"/>
        </w:rPr>
      </w:pPr>
      <w:r w:rsidRPr="00035C92">
        <w:rPr>
          <w:rFonts w:ascii="Cambria" w:hAnsi="Cambria"/>
        </w:rPr>
        <w:t>Instructional decisions are based upon current data;</w:t>
      </w:r>
    </w:p>
    <w:p w:rsidR="00035C92" w:rsidRPr="00035C92" w:rsidRDefault="00035C92" w:rsidP="00600659">
      <w:pPr>
        <w:numPr>
          <w:ilvl w:val="0"/>
          <w:numId w:val="31"/>
        </w:numPr>
        <w:spacing w:after="0" w:line="240" w:lineRule="auto"/>
        <w:contextualSpacing/>
        <w:rPr>
          <w:rFonts w:ascii="Cambria" w:hAnsi="Cambria"/>
        </w:rPr>
      </w:pPr>
      <w:r w:rsidRPr="00035C92">
        <w:rPr>
          <w:rFonts w:ascii="Cambria" w:hAnsi="Cambria"/>
        </w:rPr>
        <w:t>Instructional practices are proven to be effective;</w:t>
      </w:r>
    </w:p>
    <w:p w:rsidR="00035C92" w:rsidRPr="00035C92" w:rsidRDefault="00035C92" w:rsidP="00600659">
      <w:pPr>
        <w:numPr>
          <w:ilvl w:val="0"/>
          <w:numId w:val="31"/>
        </w:numPr>
        <w:spacing w:after="0" w:line="240" w:lineRule="auto"/>
        <w:contextualSpacing/>
        <w:rPr>
          <w:rFonts w:ascii="Cambria" w:hAnsi="Cambria"/>
        </w:rPr>
      </w:pPr>
      <w:r w:rsidRPr="00035C92">
        <w:rPr>
          <w:rFonts w:ascii="Cambria" w:hAnsi="Cambria"/>
        </w:rPr>
        <w:t xml:space="preserve">A multi-tiered system of prevention and interventions; </w:t>
      </w:r>
    </w:p>
    <w:p w:rsidR="00035C92" w:rsidRPr="00035C92" w:rsidRDefault="00035C92" w:rsidP="00600659">
      <w:pPr>
        <w:numPr>
          <w:ilvl w:val="0"/>
          <w:numId w:val="31"/>
        </w:numPr>
        <w:spacing w:after="0" w:line="240" w:lineRule="auto"/>
        <w:contextualSpacing/>
        <w:rPr>
          <w:rFonts w:ascii="Cambria" w:hAnsi="Cambria"/>
        </w:rPr>
      </w:pPr>
      <w:r w:rsidRPr="00035C92">
        <w:rPr>
          <w:rFonts w:ascii="Cambria" w:hAnsi="Cambria"/>
        </w:rPr>
        <w:t xml:space="preserve">A unified approach to address student needs proactively; </w:t>
      </w:r>
    </w:p>
    <w:p w:rsidR="00035C92" w:rsidRPr="00035C92" w:rsidRDefault="00035C92" w:rsidP="00600659">
      <w:pPr>
        <w:numPr>
          <w:ilvl w:val="0"/>
          <w:numId w:val="31"/>
        </w:numPr>
        <w:spacing w:after="0" w:line="240" w:lineRule="auto"/>
        <w:contextualSpacing/>
        <w:rPr>
          <w:rFonts w:ascii="Cambria" w:hAnsi="Cambria"/>
        </w:rPr>
      </w:pPr>
      <w:r w:rsidRPr="00035C92">
        <w:rPr>
          <w:rFonts w:ascii="Cambria" w:hAnsi="Cambria"/>
        </w:rPr>
        <w:t xml:space="preserve">Collective responsibility among all educators for the academic progress of </w:t>
      </w:r>
      <w:r w:rsidRPr="00035C92">
        <w:rPr>
          <w:rFonts w:ascii="Cambria" w:hAnsi="Cambria"/>
          <w:i/>
        </w:rPr>
        <w:t xml:space="preserve">all </w:t>
      </w:r>
      <w:r w:rsidRPr="00035C92">
        <w:rPr>
          <w:rFonts w:ascii="Cambria" w:hAnsi="Cambria"/>
        </w:rPr>
        <w:t>students.</w:t>
      </w:r>
    </w:p>
    <w:p w:rsidR="00035C92" w:rsidRPr="00035C92" w:rsidRDefault="00035C92" w:rsidP="00035C92">
      <w:pPr>
        <w:spacing w:after="0" w:line="240" w:lineRule="auto"/>
        <w:rPr>
          <w:rFonts w:ascii="Cambria" w:eastAsiaTheme="minorHAnsi" w:hAnsi="Cambria" w:cs="Arial"/>
        </w:rPr>
      </w:pPr>
    </w:p>
    <w:p w:rsidR="00035C92" w:rsidRPr="00035C92" w:rsidRDefault="00035C92" w:rsidP="00035C92">
      <w:pPr>
        <w:spacing w:after="0" w:line="240" w:lineRule="auto"/>
        <w:rPr>
          <w:rFonts w:ascii="Cambria" w:eastAsiaTheme="minorHAnsi" w:hAnsi="Cambria" w:cs="Arial"/>
        </w:rPr>
      </w:pPr>
      <w:r w:rsidRPr="00035C92">
        <w:rPr>
          <w:rFonts w:ascii="Cambria" w:eastAsiaTheme="minorHAnsi" w:hAnsi="Cambria" w:cs="Arial"/>
          <w:noProof/>
        </w:rPr>
        <w:drawing>
          <wp:inline distT="0" distB="0" distL="0" distR="0" wp14:anchorId="5D2EE77F" wp14:editId="6B73D122">
            <wp:extent cx="2481580" cy="20364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81580" cy="2036445"/>
                    </a:xfrm>
                    <a:prstGeom prst="rect">
                      <a:avLst/>
                    </a:prstGeom>
                    <a:noFill/>
                  </pic:spPr>
                </pic:pic>
              </a:graphicData>
            </a:graphic>
          </wp:inline>
        </w:drawing>
      </w:r>
    </w:p>
    <w:p w:rsidR="00035C92" w:rsidRPr="00035C92" w:rsidRDefault="00035C92" w:rsidP="00035C92">
      <w:pPr>
        <w:spacing w:after="0" w:line="240" w:lineRule="auto"/>
        <w:rPr>
          <w:rFonts w:ascii="Cambria" w:hAnsi="Cambria"/>
          <w:i/>
        </w:rPr>
      </w:pPr>
      <w:r w:rsidRPr="00035C92">
        <w:rPr>
          <w:rFonts w:ascii="Cambria" w:hAnsi="Cambria"/>
          <w:i/>
        </w:rPr>
        <w:t>National Center on Response to Intervention</w:t>
      </w:r>
      <w:r w:rsidRPr="00035C92">
        <w:rPr>
          <w:rFonts w:ascii="Cambria" w:hAnsi="Cambria"/>
          <w:i/>
          <w:vertAlign w:val="superscript"/>
        </w:rPr>
        <w:footnoteReference w:id="15"/>
      </w:r>
      <w:r w:rsidRPr="00035C92">
        <w:rPr>
          <w:rFonts w:ascii="Cambria" w:hAnsi="Cambria"/>
          <w:i/>
        </w:rPr>
        <w:t xml:space="preserve"> </w:t>
      </w:r>
    </w:p>
    <w:p w:rsidR="00035C92" w:rsidRPr="00035C92" w:rsidRDefault="00035C92" w:rsidP="00035C92">
      <w:pPr>
        <w:spacing w:after="0" w:line="240" w:lineRule="auto"/>
        <w:rPr>
          <w:rFonts w:ascii="Cambria" w:eastAsiaTheme="minorHAnsi" w:hAnsi="Cambria" w:cs="Arial"/>
        </w:rPr>
      </w:pPr>
    </w:p>
    <w:p w:rsidR="00035C92" w:rsidRPr="00035C92" w:rsidRDefault="00035C92" w:rsidP="00035C92">
      <w:pPr>
        <w:tabs>
          <w:tab w:val="right" w:pos="9360"/>
        </w:tabs>
        <w:spacing w:after="0" w:line="240" w:lineRule="auto"/>
        <w:rPr>
          <w:rFonts w:ascii="Cambria" w:hAnsi="Cambria"/>
        </w:rPr>
      </w:pPr>
      <w:r w:rsidRPr="00035C92">
        <w:rPr>
          <w:rFonts w:ascii="Cambria" w:hAnsi="Cambria"/>
        </w:rPr>
        <w:t>Differentiating regular classroom instruction (RtI Tier 1) is critical to the success of RtI implementation.  As outlined by Carol Tomlinson</w:t>
      </w:r>
      <w:r w:rsidRPr="00035C92">
        <w:rPr>
          <w:rFonts w:ascii="Cambria" w:hAnsi="Cambria"/>
          <w:vertAlign w:val="superscript"/>
        </w:rPr>
        <w:footnoteReference w:id="16"/>
      </w:r>
      <w:r w:rsidRPr="00035C92">
        <w:rPr>
          <w:rFonts w:ascii="Cambria" w:hAnsi="Cambria"/>
        </w:rPr>
        <w:t xml:space="preserve">, instruction should be tailored in terms of content, process, product, and learning environment to improve student performance. However, this a challenging task for even the most talented and well-meaning teacher. </w:t>
      </w:r>
    </w:p>
    <w:p w:rsidR="00035C92" w:rsidRPr="00035C92" w:rsidRDefault="00035C92" w:rsidP="00035C92">
      <w:pPr>
        <w:tabs>
          <w:tab w:val="right" w:pos="9360"/>
        </w:tabs>
        <w:spacing w:after="0" w:line="240" w:lineRule="auto"/>
        <w:rPr>
          <w:rFonts w:ascii="Cambria" w:hAnsi="Cambria"/>
        </w:rPr>
      </w:pPr>
    </w:p>
    <w:p w:rsidR="00035C92" w:rsidRPr="00035C92" w:rsidRDefault="00035C92" w:rsidP="00035C92">
      <w:pPr>
        <w:tabs>
          <w:tab w:val="right" w:pos="9360"/>
        </w:tabs>
        <w:spacing w:after="0" w:line="240" w:lineRule="auto"/>
        <w:rPr>
          <w:rFonts w:ascii="Cambria" w:hAnsi="Cambria"/>
        </w:rPr>
      </w:pPr>
      <w:r>
        <w:rPr>
          <w:rFonts w:ascii="Cambria" w:hAnsi="Cambria"/>
        </w:rPr>
        <w:t>Evelyn Ann Charter Institute</w:t>
      </w:r>
      <w:r w:rsidRPr="00035C92">
        <w:rPr>
          <w:rFonts w:ascii="Cambria" w:hAnsi="Cambria"/>
        </w:rPr>
        <w:t xml:space="preserve"> will rely heavily on technology to support differentiation. Technology will support our ability to implement this RtI approach in many ways including:</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lastRenderedPageBreak/>
        <w:t>Varying student to teacher ratios so that students receive small group attention as needed and so that the most effective teachers are impacting the most students</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Varying pacing based on student profile</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Building background knowledge and strengthening foundational skills</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Allowing students to receive instruction through their preferred modalities</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 xml:space="preserve">Offering choice and access to information on virtually all topics </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Increasing peer to peer collaboration</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Increasing rigor through content creation and enabling students to share instructional strategies with peers (Bloom’s Taxonomy: Application, Analysis, Synthesis)</w:t>
      </w:r>
    </w:p>
    <w:p w:rsidR="00035C92" w:rsidRPr="00035C92" w:rsidRDefault="00035C92" w:rsidP="00600659">
      <w:pPr>
        <w:numPr>
          <w:ilvl w:val="0"/>
          <w:numId w:val="30"/>
        </w:numPr>
        <w:spacing w:after="0" w:line="240" w:lineRule="auto"/>
        <w:contextualSpacing/>
        <w:rPr>
          <w:rFonts w:ascii="Cambria" w:hAnsi="Cambria"/>
        </w:rPr>
      </w:pPr>
      <w:r w:rsidRPr="00035C92">
        <w:rPr>
          <w:rFonts w:ascii="Cambria" w:hAnsi="Cambria"/>
        </w:rPr>
        <w:t xml:space="preserve">Allowing students to accelerate and take specialized, online courses and/or student-created independent studies </w:t>
      </w:r>
    </w:p>
    <w:p w:rsidR="00035C92" w:rsidRPr="00035C92" w:rsidRDefault="00035C92" w:rsidP="00035C92">
      <w:pPr>
        <w:spacing w:after="0" w:line="240" w:lineRule="auto"/>
        <w:rPr>
          <w:rFonts w:ascii="Cambria" w:eastAsiaTheme="minorHAnsi" w:hAnsi="Cambria" w:cs="Arial"/>
        </w:rPr>
      </w:pPr>
    </w:p>
    <w:p w:rsidR="00035C92" w:rsidRPr="00035C92" w:rsidRDefault="00035C92" w:rsidP="00035C92">
      <w:pPr>
        <w:spacing w:after="0" w:line="240" w:lineRule="auto"/>
        <w:rPr>
          <w:rFonts w:ascii="Cambria" w:hAnsi="Cambria"/>
        </w:rPr>
      </w:pPr>
      <w:r w:rsidRPr="00035C92">
        <w:rPr>
          <w:rFonts w:ascii="Cambria" w:hAnsi="Cambria"/>
        </w:rPr>
        <w:t>The flexibility o</w:t>
      </w:r>
      <w:r>
        <w:rPr>
          <w:rFonts w:ascii="Cambria" w:hAnsi="Cambria"/>
        </w:rPr>
        <w:t>f our model will allow for varied</w:t>
      </w:r>
      <w:r w:rsidRPr="00035C92">
        <w:rPr>
          <w:rFonts w:ascii="Cambria" w:hAnsi="Cambria"/>
        </w:rPr>
        <w:t xml:space="preserve"> movement so students receive the most appropriate intervention to meet their specific learning needs. All progress monitoring data will be collected, analyzed, and recorded on each student’s personalized learning plan. If a student is not responding to the current intervention, the intervention will be intensified in one or more of the following ways:  1) Increased frequency, 2) Increased duration, 3) More specificity in the deficient skill area, and/or 4) Decreased group size. The principal and/or curriculum coordinator will continually verify that interventions are implemented with fidelity.  Furthermore, we will communicate with families on their student’s progress on a regular basis. When changes are made to the types of support a student receives, the school will contact the</w:t>
      </w:r>
      <w:r w:rsidR="00DE0AFF">
        <w:rPr>
          <w:rFonts w:ascii="Cambria" w:hAnsi="Cambria"/>
        </w:rPr>
        <w:t xml:space="preserve"> family. Parents are involved as partners with the school</w:t>
      </w:r>
      <w:r w:rsidRPr="00035C92">
        <w:rPr>
          <w:rFonts w:ascii="Cambria" w:hAnsi="Cambria"/>
        </w:rPr>
        <w:t xml:space="preserve"> and given the information and tools necessary to support their children.</w:t>
      </w:r>
    </w:p>
    <w:p w:rsidR="00035C92" w:rsidRPr="00A01D60" w:rsidRDefault="00035C92" w:rsidP="00DA26FC">
      <w:pPr>
        <w:pStyle w:val="Normal1"/>
        <w:spacing w:after="0" w:line="240" w:lineRule="auto"/>
        <w:jc w:val="both"/>
        <w:rPr>
          <w:rFonts w:ascii="Times New Roman" w:hAnsi="Times New Roman" w:cs="Times New Roman"/>
          <w:sz w:val="18"/>
          <w:szCs w:val="18"/>
        </w:rPr>
      </w:pPr>
    </w:p>
    <w:p w:rsidR="00B92266" w:rsidRPr="004F23A5" w:rsidRDefault="00B92266" w:rsidP="00DA26FC">
      <w:pPr>
        <w:pStyle w:val="Normal1"/>
        <w:spacing w:after="0" w:line="240" w:lineRule="auto"/>
        <w:jc w:val="both"/>
        <w:rPr>
          <w:rFonts w:ascii="Times New Roman" w:hAnsi="Times New Roman" w:cs="Times New Roman"/>
          <w:b/>
          <w:sz w:val="18"/>
          <w:szCs w:val="18"/>
        </w:rPr>
      </w:pPr>
    </w:p>
    <w:p w:rsidR="000B166B" w:rsidRDefault="00FF72B6" w:rsidP="00DA26FC">
      <w:pPr>
        <w:pStyle w:val="Normal1"/>
        <w:spacing w:after="0" w:line="240" w:lineRule="auto"/>
        <w:jc w:val="both"/>
        <w:rPr>
          <w:rFonts w:ascii="Times New Roman" w:hAnsi="Times New Roman" w:cs="Times New Roman"/>
          <w:sz w:val="18"/>
          <w:szCs w:val="18"/>
        </w:rPr>
      </w:pPr>
      <w:r w:rsidRPr="004F23A5">
        <w:rPr>
          <w:rFonts w:ascii="Times New Roman" w:hAnsi="Times New Roman" w:cs="Times New Roman"/>
          <w:b/>
          <w:sz w:val="18"/>
          <w:szCs w:val="18"/>
        </w:rPr>
        <w:t xml:space="preserve">2.5.4: Advanced Learners </w:t>
      </w:r>
    </w:p>
    <w:p w:rsidR="000B166B" w:rsidRDefault="000B166B" w:rsidP="00DA26FC">
      <w:pPr>
        <w:pStyle w:val="Normal1"/>
        <w:spacing w:after="0" w:line="240" w:lineRule="auto"/>
        <w:jc w:val="both"/>
        <w:rPr>
          <w:rFonts w:ascii="Times New Roman" w:hAnsi="Times New Roman" w:cs="Times New Roman"/>
          <w:sz w:val="18"/>
          <w:szCs w:val="18"/>
        </w:rPr>
      </w:pPr>
    </w:p>
    <w:p w:rsidR="00D11E27"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Describe how your education program will identify and meet the needs of academically advanced students. Identify specific programs, services, or supports. 2017 Request for Proposals – Operators New to Chicago Page 17 </w:t>
      </w:r>
    </w:p>
    <w:p w:rsidR="00D11E27" w:rsidRDefault="00D11E27" w:rsidP="00DA26FC">
      <w:pPr>
        <w:pStyle w:val="Normal1"/>
        <w:spacing w:after="0" w:line="240" w:lineRule="auto"/>
        <w:jc w:val="both"/>
        <w:rPr>
          <w:rFonts w:ascii="Times New Roman" w:hAnsi="Times New Roman" w:cs="Times New Roman"/>
          <w:sz w:val="18"/>
          <w:szCs w:val="18"/>
        </w:rPr>
      </w:pPr>
    </w:p>
    <w:p w:rsidR="00E2657E" w:rsidRPr="00E2657E" w:rsidRDefault="00E2657E" w:rsidP="00E2657E">
      <w:pPr>
        <w:spacing w:after="0" w:line="240" w:lineRule="auto"/>
        <w:rPr>
          <w:rFonts w:ascii="Cambria" w:hAnsi="Cambria"/>
        </w:rPr>
      </w:pPr>
      <w:r w:rsidRPr="00E2657E">
        <w:rPr>
          <w:rFonts w:ascii="Cambria" w:hAnsi="Cambria"/>
        </w:rPr>
        <w:t>Students who demonstrate above grade level mastery will have the autonomy to pursue extended learning opportunities in addition to being accelerated by on-line adaptive programs.  In mathematics, accelerated students will have the option to begin the year in the most approp</w:t>
      </w:r>
      <w:r w:rsidR="006465F7">
        <w:rPr>
          <w:rFonts w:ascii="Cambria" w:hAnsi="Cambria"/>
        </w:rPr>
        <w:t xml:space="preserve">riate course in the sequence </w:t>
      </w:r>
      <w:r w:rsidRPr="00E2657E">
        <w:rPr>
          <w:rFonts w:ascii="Cambria" w:hAnsi="Cambria"/>
        </w:rPr>
        <w:t>either via a live seat or an online course. In literacy, science and history acceleration will come in the form of continuous opportunities for more sophisticated and more rigorous and independent work. This emphasis on depth versus breadth is philosophically aligned with the Common Core State Standards, which calls for college and career-readiness standards to “include rigorous content and application of knowledge through high-order skills.”</w:t>
      </w:r>
      <w:r w:rsidRPr="00E2657E">
        <w:rPr>
          <w:rFonts w:ascii="Cambria" w:hAnsi="Cambria"/>
          <w:vertAlign w:val="superscript"/>
        </w:rPr>
        <w:footnoteReference w:id="17"/>
      </w:r>
      <w:r w:rsidRPr="00E2657E">
        <w:rPr>
          <w:rFonts w:ascii="Cambria" w:hAnsi="Cambria"/>
        </w:rPr>
        <w:t xml:space="preserve"> </w:t>
      </w:r>
    </w:p>
    <w:p w:rsidR="00E2657E" w:rsidRPr="00E2657E" w:rsidRDefault="00E2657E" w:rsidP="00E2657E">
      <w:pPr>
        <w:spacing w:after="0" w:line="240" w:lineRule="auto"/>
        <w:rPr>
          <w:rFonts w:ascii="Cambria" w:hAnsi="Cambria"/>
        </w:rPr>
      </w:pPr>
    </w:p>
    <w:p w:rsidR="00FC3D02" w:rsidRDefault="00E2657E" w:rsidP="00E2657E">
      <w:pPr>
        <w:pStyle w:val="Normal1"/>
        <w:spacing w:after="0" w:line="240" w:lineRule="auto"/>
        <w:jc w:val="both"/>
        <w:rPr>
          <w:rFonts w:ascii="Cambria" w:eastAsiaTheme="minorHAnsi" w:hAnsi="Cambria" w:cs="GillSansMT"/>
          <w:color w:val="auto"/>
        </w:rPr>
      </w:pPr>
      <w:r w:rsidRPr="00E2657E">
        <w:rPr>
          <w:rFonts w:ascii="Cambria" w:eastAsiaTheme="minorHAnsi" w:hAnsi="Cambria" w:cs="GillSansMT"/>
          <w:color w:val="auto"/>
        </w:rPr>
        <w:t xml:space="preserve">We also will partner with colleges and universities to offer accelerated students opportunities to continue their learning. One such partnership is with Northwestern University’s </w:t>
      </w:r>
      <w:r w:rsidRPr="00E2657E">
        <w:rPr>
          <w:rFonts w:ascii="Cambria" w:eastAsiaTheme="minorHAnsi" w:hAnsi="Cambria" w:cs="GillSansMT"/>
          <w:bCs/>
          <w:color w:val="auto"/>
        </w:rPr>
        <w:t>Gifted Learning</w:t>
      </w:r>
      <w:r w:rsidR="00482652">
        <w:rPr>
          <w:rFonts w:ascii="Cambria" w:eastAsiaTheme="minorHAnsi" w:hAnsi="Cambria" w:cs="GillSansMT"/>
          <w:bCs/>
          <w:color w:val="auto"/>
        </w:rPr>
        <w:t xml:space="preserve"> </w:t>
      </w:r>
      <w:r w:rsidRPr="00E2657E">
        <w:rPr>
          <w:rFonts w:ascii="Cambria" w:eastAsiaTheme="minorHAnsi" w:hAnsi="Cambria" w:cs="GillSansMT"/>
          <w:bCs/>
          <w:color w:val="auto"/>
        </w:rPr>
        <w:t>Links Program (GLL), which</w:t>
      </w:r>
      <w:r w:rsidRPr="00E2657E">
        <w:rPr>
          <w:rFonts w:ascii="Cambria" w:eastAsiaTheme="minorHAnsi" w:hAnsi="Cambria" w:cs="GillSansMT"/>
          <w:color w:val="auto"/>
        </w:rPr>
        <w:t xml:space="preserve"> offers online courses for gifted and talented students.</w:t>
      </w:r>
      <w:r w:rsidRPr="00E2657E">
        <w:rPr>
          <w:rFonts w:ascii="Cambria" w:eastAsiaTheme="minorHAnsi" w:hAnsi="Cambria" w:cs="Times New Roman"/>
          <w:color w:val="auto"/>
          <w:sz w:val="20"/>
          <w:vertAlign w:val="superscript"/>
        </w:rPr>
        <w:footnoteReference w:id="18"/>
      </w:r>
      <w:r w:rsidRPr="00E2657E">
        <w:rPr>
          <w:rFonts w:ascii="Cambria" w:eastAsiaTheme="minorHAnsi" w:hAnsi="Cambria" w:cs="GillSansMT"/>
          <w:color w:val="auto"/>
        </w:rPr>
        <w:t xml:space="preserve"> </w:t>
      </w:r>
      <w:r w:rsidR="00482652">
        <w:rPr>
          <w:rFonts w:ascii="Cambria" w:eastAsiaTheme="minorHAnsi" w:hAnsi="Cambria" w:cs="GillSansMT"/>
          <w:color w:val="auto"/>
        </w:rPr>
        <w:t>Evelyn Ann Charter Institute</w:t>
      </w:r>
      <w:r w:rsidRPr="00E2657E">
        <w:rPr>
          <w:rFonts w:ascii="Cambria" w:eastAsiaTheme="minorHAnsi" w:hAnsi="Cambria" w:cs="GillSansMT"/>
          <w:color w:val="auto"/>
        </w:rPr>
        <w:t xml:space="preserve"> students will al</w:t>
      </w:r>
      <w:r w:rsidR="00482652">
        <w:rPr>
          <w:rFonts w:ascii="Cambria" w:eastAsiaTheme="minorHAnsi" w:hAnsi="Cambria" w:cs="GillSansMT"/>
          <w:color w:val="auto"/>
        </w:rPr>
        <w:t>so have access to AP Courses</w:t>
      </w:r>
    </w:p>
    <w:p w:rsidR="00E2657E" w:rsidRPr="00E2657E" w:rsidRDefault="00E2657E" w:rsidP="00E2657E">
      <w:pPr>
        <w:pStyle w:val="Normal1"/>
        <w:spacing w:after="0" w:line="240" w:lineRule="auto"/>
        <w:jc w:val="both"/>
        <w:rPr>
          <w:rFonts w:ascii="Cambria" w:eastAsiaTheme="minorHAnsi" w:hAnsi="Cambria" w:cs="GillSansMT"/>
          <w:color w:val="auto"/>
        </w:rPr>
      </w:pPr>
      <w:r w:rsidRPr="00E2657E">
        <w:rPr>
          <w:rFonts w:ascii="Cambria" w:eastAsiaTheme="minorHAnsi" w:hAnsi="Cambria" w:cs="GillSansMT"/>
          <w:color w:val="auto"/>
        </w:rPr>
        <w:lastRenderedPageBreak/>
        <w:t xml:space="preserve"> on our campus. Our students will be expected to take at least two AP and/or college/career pathways</w:t>
      </w:r>
      <w:r>
        <w:rPr>
          <w:rFonts w:ascii="Cambria" w:eastAsiaTheme="minorHAnsi" w:hAnsi="Cambria" w:cs="GillSansMT"/>
          <w:color w:val="auto"/>
        </w:rPr>
        <w:t xml:space="preserve"> </w:t>
      </w:r>
      <w:r w:rsidRPr="00E2657E">
        <w:rPr>
          <w:rFonts w:ascii="Cambria" w:eastAsiaTheme="minorHAnsi" w:hAnsi="Cambria" w:cs="GillSansMT"/>
        </w:rPr>
        <w:t xml:space="preserve">courses as a requirement for graduation (see Graduation Policy).  Each </w:t>
      </w:r>
      <w:r w:rsidR="00482652">
        <w:rPr>
          <w:rFonts w:ascii="Cambria" w:eastAsiaTheme="minorHAnsi" w:hAnsi="Cambria" w:cs="GillSansMT"/>
        </w:rPr>
        <w:t>Evelyn Ann Charter Institute</w:t>
      </w:r>
      <w:r w:rsidRPr="00E2657E">
        <w:rPr>
          <w:rFonts w:ascii="Cambria" w:eastAsiaTheme="minorHAnsi" w:hAnsi="Cambria" w:cs="GillSansMT"/>
        </w:rPr>
        <w:t xml:space="preserve"> student will have a personalized learning plan. Therefore, students will receive personalized college counseling, starting their freshman year. Our college counselor will help students gain access to the most engaging and rigorous programs. Based on interests and academic data, students will be matched to the most appropriate extended learning experience in the form of summer programs and internships.</w:t>
      </w:r>
    </w:p>
    <w:p w:rsidR="00E2657E" w:rsidRPr="00E2657E" w:rsidRDefault="00E2657E" w:rsidP="00E2657E">
      <w:pPr>
        <w:autoSpaceDE w:val="0"/>
        <w:autoSpaceDN w:val="0"/>
        <w:adjustRightInd w:val="0"/>
        <w:spacing w:after="0" w:line="240" w:lineRule="auto"/>
        <w:rPr>
          <w:rFonts w:ascii="Cambria" w:eastAsiaTheme="minorHAnsi" w:hAnsi="Cambria" w:cs="GillSansMT"/>
        </w:rPr>
      </w:pPr>
    </w:p>
    <w:p w:rsidR="00E2657E" w:rsidRPr="00E2657E" w:rsidRDefault="00E2657E" w:rsidP="00E2657E">
      <w:pPr>
        <w:spacing w:after="0" w:line="240" w:lineRule="auto"/>
        <w:rPr>
          <w:rFonts w:ascii="Cambria" w:hAnsi="Cambria"/>
        </w:rPr>
      </w:pPr>
      <w:r w:rsidRPr="00E2657E">
        <w:rPr>
          <w:rFonts w:ascii="Cambria" w:hAnsi="Cambria"/>
        </w:rPr>
        <w:t xml:space="preserve">We are vigilant about monitoring student progress for accelerated students as well as those that are catching up.  We will monitor “slices” of national normative data that correlates typical student achievement at each grade level with typical projected achievement. Enrichment is a given in our personalized learning plans, and we will strive to move all students to the next “slice” of readiness (high school ready to college ready, honors ready to A. P. ready, dual enrollment at college, etc.) Course work will move students based on the goal of college readiness benchmarks at a minimum, but we will challenge students to strive for the necessary benchmarks for their desired major or profession as well. </w:t>
      </w:r>
    </w:p>
    <w:p w:rsidR="00E2657E" w:rsidRPr="00E2657E" w:rsidRDefault="00E2657E" w:rsidP="00E2657E">
      <w:pPr>
        <w:autoSpaceDE w:val="0"/>
        <w:autoSpaceDN w:val="0"/>
        <w:adjustRightInd w:val="0"/>
        <w:spacing w:after="0" w:line="240" w:lineRule="auto"/>
        <w:rPr>
          <w:rFonts w:ascii="Cambria" w:eastAsiaTheme="minorHAnsi" w:hAnsi="Cambria" w:cs="GillSansMT"/>
          <w:i/>
        </w:rPr>
      </w:pPr>
    </w:p>
    <w:p w:rsidR="00E2657E" w:rsidRDefault="00E2657E" w:rsidP="00DA26FC">
      <w:pPr>
        <w:pStyle w:val="Normal1"/>
        <w:spacing w:after="0" w:line="240" w:lineRule="auto"/>
        <w:jc w:val="both"/>
        <w:rPr>
          <w:rFonts w:ascii="Times New Roman" w:hAnsi="Times New Roman" w:cs="Times New Roman"/>
          <w:sz w:val="18"/>
          <w:szCs w:val="18"/>
        </w:rPr>
      </w:pPr>
    </w:p>
    <w:p w:rsidR="00E2657E" w:rsidRDefault="00E2657E" w:rsidP="00DA26FC">
      <w:pPr>
        <w:pStyle w:val="Normal1"/>
        <w:spacing w:after="0" w:line="240" w:lineRule="auto"/>
        <w:jc w:val="both"/>
        <w:rPr>
          <w:rFonts w:ascii="Times New Roman" w:hAnsi="Times New Roman" w:cs="Times New Roman"/>
          <w:sz w:val="18"/>
          <w:szCs w:val="18"/>
        </w:rPr>
      </w:pPr>
    </w:p>
    <w:p w:rsidR="000B166B" w:rsidRPr="00E2657E" w:rsidRDefault="00FF72B6" w:rsidP="00DA26FC">
      <w:pPr>
        <w:pStyle w:val="Normal1"/>
        <w:spacing w:after="0" w:line="240" w:lineRule="auto"/>
        <w:jc w:val="both"/>
        <w:rPr>
          <w:rFonts w:ascii="Times New Roman" w:hAnsi="Times New Roman" w:cs="Times New Roman"/>
          <w:b/>
          <w:sz w:val="18"/>
          <w:szCs w:val="18"/>
        </w:rPr>
      </w:pPr>
      <w:r w:rsidRPr="00E2657E">
        <w:rPr>
          <w:rFonts w:ascii="Times New Roman" w:hAnsi="Times New Roman" w:cs="Times New Roman"/>
          <w:b/>
          <w:sz w:val="18"/>
          <w:szCs w:val="18"/>
        </w:rPr>
        <w:t>Section 2.6: School Calendar and Schedules</w:t>
      </w:r>
    </w:p>
    <w:p w:rsidR="000B166B" w:rsidRDefault="000B166B" w:rsidP="00DA26FC">
      <w:pPr>
        <w:pStyle w:val="Normal1"/>
        <w:spacing w:after="0" w:line="240" w:lineRule="auto"/>
        <w:jc w:val="both"/>
        <w:rPr>
          <w:rFonts w:ascii="Times New Roman" w:hAnsi="Times New Roman" w:cs="Times New Roman"/>
          <w:sz w:val="18"/>
          <w:szCs w:val="18"/>
        </w:rPr>
      </w:pPr>
    </w:p>
    <w:p w:rsidR="000B166B" w:rsidRPr="004F23A5" w:rsidRDefault="00FF72B6" w:rsidP="00DA26FC">
      <w:pPr>
        <w:pStyle w:val="Normal1"/>
        <w:spacing w:after="0" w:line="240" w:lineRule="auto"/>
        <w:jc w:val="both"/>
        <w:rPr>
          <w:rFonts w:ascii="Times New Roman" w:hAnsi="Times New Roman" w:cs="Times New Roman"/>
          <w:b/>
          <w:sz w:val="18"/>
          <w:szCs w:val="18"/>
        </w:rPr>
      </w:pPr>
      <w:r w:rsidRPr="004F23A5">
        <w:rPr>
          <w:rFonts w:ascii="Times New Roman" w:hAnsi="Times New Roman" w:cs="Times New Roman"/>
          <w:b/>
          <w:sz w:val="18"/>
          <w:szCs w:val="18"/>
        </w:rPr>
        <w:t xml:space="preserve"> 2.6.1: Annual Calendar </w:t>
      </w:r>
    </w:p>
    <w:p w:rsidR="000B166B" w:rsidRDefault="000B166B"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Briefly describe the annual calendar and how it will support the mission of the school. Complete the calendar template provided in the RFP resource materials. Describe how the annual calendar may change in years 2 through 5. </w:t>
      </w:r>
    </w:p>
    <w:p w:rsidR="00CA66A5" w:rsidRPr="00CA66A5" w:rsidRDefault="00CA66A5" w:rsidP="00CA66A5">
      <w:pPr>
        <w:spacing w:after="0" w:line="240" w:lineRule="auto"/>
        <w:rPr>
          <w:rFonts w:ascii="Cambria" w:hAnsi="Cambria"/>
          <w:b/>
          <w:iCs/>
        </w:rPr>
      </w:pPr>
      <w:r w:rsidRPr="00CA66A5">
        <w:rPr>
          <w:rFonts w:ascii="Cambria" w:hAnsi="Cambria"/>
          <w:b/>
          <w:iCs/>
        </w:rPr>
        <w:t>School Calendar</w:t>
      </w:r>
    </w:p>
    <w:p w:rsidR="00CA66A5" w:rsidRDefault="00CA66A5" w:rsidP="00CA66A5">
      <w:pPr>
        <w:spacing w:after="0" w:line="240" w:lineRule="auto"/>
        <w:rPr>
          <w:rFonts w:ascii="Cambria" w:hAnsi="Cambria"/>
          <w:iCs/>
        </w:rPr>
      </w:pPr>
    </w:p>
    <w:p w:rsidR="00CA66A5" w:rsidRPr="00CA66A5" w:rsidRDefault="00CA66A5" w:rsidP="00CA66A5">
      <w:pPr>
        <w:spacing w:after="0" w:line="240" w:lineRule="auto"/>
        <w:rPr>
          <w:rFonts w:ascii="Cambria" w:hAnsi="Cambria"/>
          <w:iCs/>
        </w:rPr>
      </w:pPr>
      <w:r w:rsidRPr="00CA66A5">
        <w:rPr>
          <w:rFonts w:ascii="Cambria" w:hAnsi="Cambria"/>
          <w:iCs/>
        </w:rPr>
        <w:t xml:space="preserve">The </w:t>
      </w:r>
      <w:r>
        <w:rPr>
          <w:rFonts w:ascii="Cambria" w:hAnsi="Cambria"/>
          <w:iCs/>
        </w:rPr>
        <w:t>Evelyn Ann Charter Institute School</w:t>
      </w:r>
      <w:r w:rsidRPr="00CA66A5">
        <w:rPr>
          <w:rFonts w:ascii="Cambria" w:hAnsi="Cambria"/>
          <w:iCs/>
        </w:rPr>
        <w:t xml:space="preserve"> calendar will mirror the CPS calendar with the exception of the three weeks of teacher induction (the inductio</w:t>
      </w:r>
      <w:r w:rsidR="00F170DE">
        <w:rPr>
          <w:rFonts w:ascii="Cambria" w:hAnsi="Cambria"/>
          <w:iCs/>
        </w:rPr>
        <w:t>n is marked as teacher Professional develop</w:t>
      </w:r>
      <w:r w:rsidRPr="00CA66A5">
        <w:rPr>
          <w:rFonts w:ascii="Cambria" w:hAnsi="Cambria"/>
          <w:iCs/>
        </w:rPr>
        <w:t xml:space="preserve"> days on the attached calendar). It will include:</w:t>
      </w:r>
      <w:r w:rsidR="00F170DE">
        <w:rPr>
          <w:rFonts w:ascii="Cambria" w:hAnsi="Cambria"/>
          <w:iCs/>
        </w:rPr>
        <w:t xml:space="preserve"> (see attachment)</w:t>
      </w:r>
    </w:p>
    <w:p w:rsidR="00CA66A5" w:rsidRPr="00CA66A5" w:rsidRDefault="005C04B4" w:rsidP="00600659">
      <w:pPr>
        <w:numPr>
          <w:ilvl w:val="0"/>
          <w:numId w:val="12"/>
        </w:numPr>
        <w:spacing w:after="0" w:line="240" w:lineRule="auto"/>
        <w:contextualSpacing/>
        <w:rPr>
          <w:rFonts w:ascii="Cambria" w:hAnsi="Cambria"/>
          <w:iCs/>
        </w:rPr>
      </w:pPr>
      <w:r>
        <w:rPr>
          <w:rFonts w:ascii="Cambria" w:hAnsi="Cambria"/>
          <w:iCs/>
        </w:rPr>
        <w:t xml:space="preserve">178 </w:t>
      </w:r>
      <w:r w:rsidR="00CA66A5" w:rsidRPr="00CA66A5">
        <w:rPr>
          <w:rFonts w:ascii="Cambria" w:hAnsi="Cambria"/>
          <w:iCs/>
        </w:rPr>
        <w:t>days of instruction</w:t>
      </w:r>
    </w:p>
    <w:p w:rsidR="00CA66A5" w:rsidRPr="00CA66A5" w:rsidRDefault="00CA66A5" w:rsidP="00600659">
      <w:pPr>
        <w:numPr>
          <w:ilvl w:val="0"/>
          <w:numId w:val="12"/>
        </w:numPr>
        <w:spacing w:after="0" w:line="240" w:lineRule="auto"/>
        <w:contextualSpacing/>
        <w:rPr>
          <w:rFonts w:ascii="Cambria" w:hAnsi="Cambria"/>
          <w:iCs/>
        </w:rPr>
      </w:pPr>
      <w:r w:rsidRPr="00CA66A5">
        <w:rPr>
          <w:rFonts w:ascii="Cambria" w:hAnsi="Cambria"/>
          <w:iCs/>
        </w:rPr>
        <w:t>4 professional development days</w:t>
      </w:r>
    </w:p>
    <w:p w:rsidR="00CA66A5" w:rsidRDefault="00CA66A5" w:rsidP="00600659">
      <w:pPr>
        <w:numPr>
          <w:ilvl w:val="0"/>
          <w:numId w:val="12"/>
        </w:numPr>
        <w:spacing w:after="0" w:line="240" w:lineRule="auto"/>
        <w:contextualSpacing/>
        <w:rPr>
          <w:rFonts w:ascii="Cambria" w:hAnsi="Cambria"/>
          <w:iCs/>
        </w:rPr>
      </w:pPr>
      <w:r w:rsidRPr="00CA66A5">
        <w:rPr>
          <w:rFonts w:ascii="Cambria" w:hAnsi="Cambria"/>
          <w:iCs/>
        </w:rPr>
        <w:t>2 student-parent-teacher conference days</w:t>
      </w:r>
    </w:p>
    <w:p w:rsidR="008B1A1E" w:rsidRPr="00CA66A5" w:rsidRDefault="008B1A1E" w:rsidP="00600659">
      <w:pPr>
        <w:numPr>
          <w:ilvl w:val="0"/>
          <w:numId w:val="12"/>
        </w:numPr>
        <w:spacing w:after="0" w:line="240" w:lineRule="auto"/>
        <w:contextualSpacing/>
        <w:rPr>
          <w:rFonts w:ascii="Cambria" w:hAnsi="Cambria"/>
          <w:iCs/>
        </w:rPr>
      </w:pPr>
      <w:r>
        <w:rPr>
          <w:rFonts w:ascii="Cambria" w:hAnsi="Cambria"/>
          <w:iCs/>
        </w:rPr>
        <w:t>Thus, in 2-5 years the calendar may change to add more school activities in relations to the increased number of students</w:t>
      </w:r>
    </w:p>
    <w:p w:rsidR="00CA66A5" w:rsidRPr="00CA66A5" w:rsidRDefault="00CA66A5" w:rsidP="00CA66A5">
      <w:pPr>
        <w:spacing w:after="0" w:line="240" w:lineRule="auto"/>
        <w:rPr>
          <w:rFonts w:ascii="Cambria" w:hAnsi="Cambria"/>
          <w:iCs/>
        </w:rPr>
      </w:pPr>
    </w:p>
    <w:p w:rsidR="00CA66A5" w:rsidRPr="00CA66A5" w:rsidRDefault="00CA66A5" w:rsidP="00CA66A5">
      <w:pPr>
        <w:spacing w:after="0" w:line="240" w:lineRule="auto"/>
        <w:rPr>
          <w:rFonts w:ascii="Cambria" w:hAnsi="Cambria"/>
          <w:b/>
          <w:iCs/>
        </w:rPr>
      </w:pPr>
      <w:r w:rsidRPr="00CA66A5">
        <w:rPr>
          <w:rFonts w:ascii="Cambria" w:hAnsi="Cambria"/>
          <w:b/>
          <w:iCs/>
        </w:rPr>
        <w:t>Daily and Weekly Schedule</w:t>
      </w:r>
    </w:p>
    <w:p w:rsidR="00CA66A5" w:rsidRPr="00CA66A5" w:rsidRDefault="00CA66A5" w:rsidP="00CA66A5">
      <w:pPr>
        <w:spacing w:after="0" w:line="240" w:lineRule="auto"/>
        <w:rPr>
          <w:rFonts w:ascii="Cambria" w:hAnsi="Cambria"/>
          <w:iCs/>
        </w:rPr>
      </w:pPr>
      <w:r w:rsidRPr="00CA66A5">
        <w:rPr>
          <w:rFonts w:ascii="Cambria" w:hAnsi="Cambria"/>
          <w:iCs/>
        </w:rPr>
        <w:t xml:space="preserve">The daily schedule at </w:t>
      </w:r>
      <w:r>
        <w:rPr>
          <w:rFonts w:ascii="Cambria" w:hAnsi="Cambria"/>
          <w:iCs/>
        </w:rPr>
        <w:t>Evelyn Ann Charter Institute Schools will run from 7:30-3</w:t>
      </w:r>
      <w:r w:rsidRPr="00CA66A5">
        <w:rPr>
          <w:rFonts w:ascii="Cambria" w:hAnsi="Cambria"/>
          <w:iCs/>
        </w:rPr>
        <w:t>:10 Monday</w:t>
      </w:r>
      <w:r>
        <w:rPr>
          <w:rFonts w:ascii="Cambria" w:hAnsi="Cambria"/>
          <w:iCs/>
        </w:rPr>
        <w:t xml:space="preserve">, Tuesday, </w:t>
      </w:r>
      <w:r w:rsidRPr="00CA66A5">
        <w:rPr>
          <w:rFonts w:ascii="Cambria" w:hAnsi="Cambria"/>
          <w:iCs/>
        </w:rPr>
        <w:t>Thursday</w:t>
      </w:r>
      <w:r>
        <w:rPr>
          <w:rFonts w:ascii="Cambria" w:hAnsi="Cambria"/>
          <w:iCs/>
        </w:rPr>
        <w:t>, Friday, and 7</w:t>
      </w:r>
      <w:r w:rsidR="00DC1E49">
        <w:rPr>
          <w:rFonts w:ascii="Cambria" w:hAnsi="Cambria"/>
          <w:iCs/>
        </w:rPr>
        <w:t>:30-11</w:t>
      </w:r>
      <w:r w:rsidR="0079774D">
        <w:rPr>
          <w:rFonts w:ascii="Cambria" w:hAnsi="Cambria"/>
          <w:iCs/>
        </w:rPr>
        <w:t>:50 on Wednesday</w:t>
      </w:r>
      <w:r w:rsidRPr="00CA66A5">
        <w:rPr>
          <w:rFonts w:ascii="Cambria" w:hAnsi="Cambria"/>
          <w:iCs/>
        </w:rPr>
        <w:t xml:space="preserve">s with </w:t>
      </w:r>
      <w:r w:rsidR="0079774D">
        <w:rPr>
          <w:rFonts w:ascii="Cambria" w:hAnsi="Cambria"/>
          <w:iCs/>
        </w:rPr>
        <w:t xml:space="preserve">“Student Independence Day”, and </w:t>
      </w:r>
      <w:r w:rsidRPr="00CA66A5">
        <w:rPr>
          <w:rFonts w:ascii="Cambria" w:hAnsi="Cambria"/>
          <w:iCs/>
        </w:rPr>
        <w:t>additional before and after school programs.  Our schedule is based on a traditional block schedule with 100 minutes of core classes every other day and 50 minutes both of an elective intervention/extension daily.  Students attend each</w:t>
      </w:r>
      <w:r>
        <w:rPr>
          <w:rFonts w:ascii="Cambria" w:hAnsi="Cambria"/>
          <w:iCs/>
        </w:rPr>
        <w:t xml:space="preserve"> class for 30 minutes on Wednesday</w:t>
      </w:r>
      <w:r w:rsidRPr="00CA66A5">
        <w:rPr>
          <w:rFonts w:ascii="Cambria" w:hAnsi="Cambria"/>
          <w:iCs/>
        </w:rPr>
        <w:t xml:space="preserve">. </w:t>
      </w:r>
    </w:p>
    <w:p w:rsidR="00CA66A5" w:rsidRPr="00CA66A5" w:rsidRDefault="00CA66A5" w:rsidP="00CA66A5">
      <w:pPr>
        <w:spacing w:after="0" w:line="240" w:lineRule="auto"/>
        <w:rPr>
          <w:rFonts w:ascii="Cambria" w:hAnsi="Cambria"/>
          <w:iCs/>
        </w:rPr>
      </w:pPr>
    </w:p>
    <w:p w:rsidR="00CA66A5" w:rsidRPr="00CA66A5" w:rsidRDefault="00CA66A5" w:rsidP="00CA66A5">
      <w:pPr>
        <w:spacing w:after="0" w:line="240" w:lineRule="auto"/>
        <w:rPr>
          <w:rFonts w:ascii="Cambria" w:hAnsi="Cambria"/>
          <w:iCs/>
        </w:rPr>
      </w:pPr>
      <w:r w:rsidRPr="00CA66A5">
        <w:rPr>
          <w:rFonts w:ascii="Cambria" w:hAnsi="Cambria"/>
          <w:iCs/>
        </w:rPr>
        <w:t xml:space="preserve">Our physical structure allows for increased collaboration and inter-disciplinary work. Classes are scheduled so that students spend roughly 50% of their day in the Humanities pod and 50% in the STEM pod. </w:t>
      </w:r>
      <w:r w:rsidRPr="00CA66A5">
        <w:rPr>
          <w:rFonts w:ascii="Cambria" w:eastAsiaTheme="minorHAnsi" w:hAnsi="Cambria" w:cs="Calibri"/>
        </w:rPr>
        <w:t>Students in a pod will be engaged in a variety of activities ranging from individualized, on-line instruction, small group instruction led by a teacher, collaborative problem solving with smaller and larger peer groups, and Socratic seminars.  The mix and balance of activities can be personalized for each student based on his/her learning profile. At various points during the day, depending on student need and formative data, students can be grouped either heterogeneously or by skill level.  </w:t>
      </w:r>
    </w:p>
    <w:p w:rsidR="00CA66A5" w:rsidRPr="00CA66A5" w:rsidRDefault="00CA66A5" w:rsidP="00CA66A5">
      <w:pPr>
        <w:shd w:val="clear" w:color="auto" w:fill="FFFFFF"/>
        <w:spacing w:after="0" w:line="240" w:lineRule="auto"/>
        <w:rPr>
          <w:rFonts w:ascii="Cambria" w:eastAsia="Times New Roman" w:hAnsi="Cambria" w:cstheme="minorHAnsi"/>
          <w:color w:val="222222"/>
        </w:rPr>
      </w:pPr>
    </w:p>
    <w:p w:rsidR="00CA66A5" w:rsidRPr="00CA66A5" w:rsidRDefault="00CA66A5" w:rsidP="00CA66A5">
      <w:pPr>
        <w:shd w:val="clear" w:color="auto" w:fill="FFFFFF"/>
        <w:spacing w:after="0" w:line="240" w:lineRule="auto"/>
        <w:rPr>
          <w:rFonts w:ascii="Cambria" w:eastAsia="MS Gothic" w:hAnsi="Cambria" w:cstheme="minorHAnsi"/>
          <w:color w:val="222222"/>
        </w:rPr>
      </w:pPr>
      <w:r w:rsidRPr="00CA66A5">
        <w:rPr>
          <w:rFonts w:ascii="Cambria" w:eastAsia="Times New Roman" w:hAnsi="Cambria" w:cstheme="minorHAnsi"/>
          <w:color w:val="222222"/>
        </w:rPr>
        <w:t xml:space="preserve">Our weekly schedule </w:t>
      </w:r>
      <w:r w:rsidR="00A47B85">
        <w:rPr>
          <w:rFonts w:ascii="Cambria" w:eastAsia="Times New Roman" w:hAnsi="Cambria" w:cstheme="minorHAnsi"/>
          <w:color w:val="222222"/>
        </w:rPr>
        <w:t>will be</w:t>
      </w:r>
      <w:r w:rsidRPr="00CA66A5">
        <w:rPr>
          <w:rFonts w:ascii="Cambria" w:eastAsia="Times New Roman" w:hAnsi="Cambria" w:cstheme="minorHAnsi"/>
          <w:color w:val="222222"/>
        </w:rPr>
        <w:t xml:space="preserve"> created based on practices that our master teachers deem critical to student success.  Students attend community meeting each Monday that </w:t>
      </w:r>
      <w:r w:rsidR="00AC7015">
        <w:rPr>
          <w:rFonts w:ascii="Cambria" w:eastAsia="Times New Roman" w:hAnsi="Cambria" w:cstheme="minorHAnsi"/>
          <w:color w:val="222222"/>
        </w:rPr>
        <w:t>is</w:t>
      </w:r>
      <w:r w:rsidR="00A47B85">
        <w:rPr>
          <w:rFonts w:ascii="Cambria" w:eastAsia="Times New Roman" w:hAnsi="Cambria" w:cstheme="minorHAnsi"/>
          <w:color w:val="222222"/>
        </w:rPr>
        <w:t xml:space="preserve"> </w:t>
      </w:r>
      <w:r w:rsidRPr="00CA66A5">
        <w:rPr>
          <w:rFonts w:ascii="Cambria" w:eastAsia="Times New Roman" w:hAnsi="Cambria" w:cstheme="minorHAnsi"/>
          <w:color w:val="222222"/>
        </w:rPr>
        <w:t xml:space="preserve">designed to motivate students and set expectations for the week.  As part of the weekly cycle, students will set weekly goals that drive how they spend the flexible portions of their time within each block.  </w:t>
      </w:r>
    </w:p>
    <w:p w:rsidR="00CA66A5" w:rsidRPr="00CA66A5" w:rsidRDefault="00CA66A5" w:rsidP="00CA66A5">
      <w:pPr>
        <w:shd w:val="clear" w:color="auto" w:fill="FFFFFF"/>
        <w:spacing w:after="0" w:line="240" w:lineRule="auto"/>
        <w:rPr>
          <w:rFonts w:ascii="Cambria" w:eastAsia="Times New Roman" w:hAnsi="Cambria" w:cstheme="minorHAnsi"/>
          <w:color w:val="222222"/>
        </w:rPr>
      </w:pPr>
    </w:p>
    <w:p w:rsidR="00CA66A5" w:rsidRPr="00CA66A5" w:rsidRDefault="00CA66A5" w:rsidP="00CA66A5">
      <w:pPr>
        <w:shd w:val="clear" w:color="auto" w:fill="FFFFFF"/>
        <w:spacing w:after="0" w:line="240" w:lineRule="auto"/>
        <w:rPr>
          <w:rFonts w:ascii="Cambria" w:eastAsia="Times New Roman" w:hAnsi="Cambria" w:cstheme="minorHAnsi"/>
          <w:color w:val="222222"/>
        </w:rPr>
      </w:pPr>
      <w:r w:rsidRPr="00CA66A5">
        <w:rPr>
          <w:rFonts w:ascii="Cambria" w:eastAsia="Times New Roman" w:hAnsi="Cambria" w:cstheme="minorHAnsi"/>
          <w:color w:val="222222"/>
        </w:rPr>
        <w:t xml:space="preserve">Part of the mission of </w:t>
      </w:r>
      <w:r>
        <w:rPr>
          <w:rFonts w:ascii="Cambria" w:eastAsia="Times New Roman" w:hAnsi="Cambria" w:cstheme="minorHAnsi"/>
          <w:color w:val="222222"/>
        </w:rPr>
        <w:t xml:space="preserve">Evelyn Ann Charter Institute </w:t>
      </w:r>
      <w:r w:rsidRPr="00CA66A5">
        <w:rPr>
          <w:rFonts w:ascii="Cambria" w:eastAsia="Times New Roman" w:hAnsi="Cambria" w:cstheme="minorHAnsi"/>
          <w:color w:val="222222"/>
        </w:rPr>
        <w:t xml:space="preserve">is to cultivate student independence and perseverance. Thus, students will be given shared ownership over how they spend their time. Real-time monitoring of student progress will help to make this possible while ensuring that students do not fall behind and progress to- ward mastery of grade-level standards. As students develop as </w:t>
      </w:r>
      <w:r w:rsidR="00A47B85">
        <w:rPr>
          <w:rFonts w:ascii="Cambria" w:eastAsia="Times New Roman" w:hAnsi="Cambria" w:cstheme="minorHAnsi"/>
          <w:color w:val="222222"/>
        </w:rPr>
        <w:t xml:space="preserve">independent learners over the next 2 -5 years </w:t>
      </w:r>
      <w:r w:rsidRPr="00CA66A5">
        <w:rPr>
          <w:rFonts w:ascii="Cambria" w:eastAsia="Times New Roman" w:hAnsi="Cambria" w:cstheme="minorHAnsi"/>
          <w:color w:val="222222"/>
        </w:rPr>
        <w:t>they will gain increased ownership over the designated independent work time in their schedules.</w:t>
      </w:r>
    </w:p>
    <w:p w:rsidR="00CA66A5" w:rsidRPr="00CA66A5" w:rsidRDefault="00CA66A5" w:rsidP="00CA66A5">
      <w:pPr>
        <w:spacing w:after="0" w:line="240" w:lineRule="auto"/>
        <w:rPr>
          <w:rFonts w:ascii="Cambria" w:eastAsiaTheme="minorHAnsi" w:hAnsi="Cambria" w:cs="Cambria-Bold"/>
          <w:b/>
          <w:bCs/>
          <w:color w:val="243F60"/>
        </w:rPr>
      </w:pPr>
    </w:p>
    <w:p w:rsidR="00CA66A5" w:rsidRPr="00CA66A5" w:rsidRDefault="00CA66A5" w:rsidP="00CA66A5">
      <w:pPr>
        <w:spacing w:after="0" w:line="240" w:lineRule="auto"/>
        <w:rPr>
          <w:rFonts w:ascii="Cambria" w:eastAsiaTheme="minorHAnsi" w:hAnsi="Cambria" w:cs="Calibri"/>
        </w:rPr>
      </w:pPr>
      <w:r w:rsidRPr="00CA66A5">
        <w:rPr>
          <w:rFonts w:ascii="Cambria" w:eastAsiaTheme="minorHAnsi" w:hAnsi="Cambria" w:cs="Calibri"/>
        </w:rPr>
        <w:t xml:space="preserve">Below is one example </w:t>
      </w:r>
      <w:r w:rsidR="007704FF">
        <w:rPr>
          <w:rFonts w:ascii="Cambria" w:eastAsiaTheme="minorHAnsi" w:hAnsi="Cambria" w:cs="Calibri"/>
        </w:rPr>
        <w:t>of</w:t>
      </w:r>
      <w:r w:rsidRPr="00CA66A5">
        <w:rPr>
          <w:rFonts w:ascii="Cambria" w:eastAsiaTheme="minorHAnsi" w:hAnsi="Cambria" w:cs="Calibri"/>
        </w:rPr>
        <w:t xml:space="preserve"> how </w:t>
      </w:r>
      <w:r w:rsidR="00A47B85">
        <w:rPr>
          <w:rFonts w:ascii="Cambria" w:eastAsiaTheme="minorHAnsi" w:hAnsi="Cambria" w:cs="Calibri"/>
        </w:rPr>
        <w:t xml:space="preserve">a </w:t>
      </w:r>
      <w:r w:rsidRPr="00CA66A5">
        <w:rPr>
          <w:rFonts w:ascii="Cambria" w:eastAsiaTheme="minorHAnsi" w:hAnsi="Cambria" w:cs="Calibri"/>
        </w:rPr>
        <w:t xml:space="preserve">pod </w:t>
      </w:r>
      <w:r w:rsidR="005A7938">
        <w:rPr>
          <w:rFonts w:ascii="Cambria" w:eastAsiaTheme="minorHAnsi" w:hAnsi="Cambria" w:cs="Calibri"/>
        </w:rPr>
        <w:t>may</w:t>
      </w:r>
      <w:r w:rsidRPr="00CA66A5">
        <w:rPr>
          <w:rFonts w:ascii="Cambria" w:eastAsiaTheme="minorHAnsi" w:hAnsi="Cambria" w:cs="Calibri"/>
        </w:rPr>
        <w:t xml:space="preserve"> look in action</w:t>
      </w:r>
      <w:r w:rsidR="007704FF">
        <w:rPr>
          <w:rFonts w:ascii="Cambria" w:eastAsiaTheme="minorHAnsi" w:hAnsi="Cambria" w:cs="Calibri"/>
        </w:rPr>
        <w:t>:</w:t>
      </w:r>
    </w:p>
    <w:p w:rsidR="00CA66A5" w:rsidRPr="00CA66A5" w:rsidRDefault="00CA66A5" w:rsidP="00CA66A5">
      <w:pPr>
        <w:spacing w:after="0" w:line="240" w:lineRule="auto"/>
        <w:rPr>
          <w:rFonts w:ascii="Cambria" w:eastAsiaTheme="minorHAnsi" w:hAnsi="Cambria" w:cs="Calibri"/>
        </w:rPr>
      </w:pPr>
    </w:p>
    <w:p w:rsidR="00CA66A5" w:rsidRPr="00CA66A5" w:rsidRDefault="00CA66A5" w:rsidP="00CA66A5">
      <w:pPr>
        <w:spacing w:after="0" w:line="240" w:lineRule="auto"/>
        <w:rPr>
          <w:rFonts w:ascii="Cambria" w:eastAsiaTheme="minorHAnsi" w:hAnsi="Cambria" w:cs="Calibri"/>
          <w:b/>
        </w:rPr>
      </w:pPr>
      <w:r w:rsidRPr="00CA66A5">
        <w:rPr>
          <w:rFonts w:ascii="Cambria" w:eastAsiaTheme="minorHAnsi" w:hAnsi="Cambria" w:cs="Calibri"/>
          <w:b/>
          <w:noProof/>
        </w:rPr>
        <w:drawing>
          <wp:inline distT="0" distB="0" distL="0" distR="0" wp14:anchorId="11E1F9C9" wp14:editId="253845D9">
            <wp:extent cx="5943600" cy="44577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A66A5" w:rsidRPr="00CA66A5" w:rsidRDefault="00CA66A5" w:rsidP="00CA66A5">
      <w:pPr>
        <w:spacing w:after="0" w:line="240" w:lineRule="auto"/>
        <w:rPr>
          <w:rFonts w:ascii="Cambria" w:eastAsiaTheme="minorHAnsi" w:hAnsi="Cambria" w:cs="Cambria-Bold"/>
          <w:b/>
          <w:bCs/>
          <w:color w:val="243F60"/>
        </w:rPr>
      </w:pPr>
    </w:p>
    <w:p w:rsidR="00CA66A5" w:rsidRPr="00CA66A5" w:rsidRDefault="00CA66A5" w:rsidP="00CA66A5">
      <w:pPr>
        <w:spacing w:after="0" w:line="240" w:lineRule="auto"/>
        <w:rPr>
          <w:rFonts w:ascii="Cambria" w:eastAsiaTheme="minorHAnsi" w:hAnsi="Cambria" w:cs="Cambria-Bold"/>
          <w:b/>
          <w:bCs/>
          <w:color w:val="243F60"/>
        </w:rPr>
      </w:pPr>
      <w:r w:rsidRPr="00CA66A5">
        <w:rPr>
          <w:rFonts w:ascii="Cambria" w:eastAsiaTheme="minorHAnsi" w:hAnsi="Cambria" w:cs="Cambria-Bold"/>
          <w:b/>
          <w:bCs/>
          <w:color w:val="243F60"/>
        </w:rPr>
        <w:lastRenderedPageBreak/>
        <w:br w:type="page"/>
      </w:r>
    </w:p>
    <w:p w:rsidR="00CA66A5" w:rsidRDefault="00CA66A5" w:rsidP="00DA26FC">
      <w:pPr>
        <w:pStyle w:val="Normal1"/>
        <w:spacing w:after="0" w:line="240" w:lineRule="auto"/>
        <w:jc w:val="both"/>
        <w:rPr>
          <w:rFonts w:ascii="Times New Roman" w:hAnsi="Times New Roman" w:cs="Times New Roman"/>
          <w:sz w:val="18"/>
          <w:szCs w:val="18"/>
        </w:rPr>
      </w:pPr>
    </w:p>
    <w:p w:rsidR="000B166B" w:rsidRPr="004F23A5" w:rsidRDefault="000B166B" w:rsidP="00DA26FC">
      <w:pPr>
        <w:pStyle w:val="Normal1"/>
        <w:spacing w:after="0" w:line="240" w:lineRule="auto"/>
        <w:jc w:val="both"/>
        <w:rPr>
          <w:rFonts w:ascii="Times New Roman" w:hAnsi="Times New Roman" w:cs="Times New Roman"/>
          <w:b/>
          <w:sz w:val="18"/>
          <w:szCs w:val="18"/>
        </w:rPr>
      </w:pPr>
    </w:p>
    <w:p w:rsidR="004F23A5" w:rsidRPr="004F23A5" w:rsidRDefault="00FF72B6" w:rsidP="00DA26FC">
      <w:pPr>
        <w:pStyle w:val="Normal1"/>
        <w:spacing w:after="0" w:line="240" w:lineRule="auto"/>
        <w:jc w:val="both"/>
        <w:rPr>
          <w:rFonts w:ascii="Times New Roman" w:hAnsi="Times New Roman" w:cs="Times New Roman"/>
          <w:b/>
          <w:sz w:val="18"/>
          <w:szCs w:val="18"/>
        </w:rPr>
      </w:pPr>
      <w:r w:rsidRPr="004F23A5">
        <w:rPr>
          <w:rFonts w:ascii="Times New Roman" w:hAnsi="Times New Roman" w:cs="Times New Roman"/>
          <w:b/>
          <w:sz w:val="18"/>
          <w:szCs w:val="18"/>
        </w:rPr>
        <w:t>2.6.2: Student Schedules</w:t>
      </w:r>
    </w:p>
    <w:p w:rsidR="004F23A5" w:rsidRDefault="004F23A5"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For each division of the school (i.e., lower elementary, upper elementary, middle, high), provide the following for a typical week of instruction: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Sample Student Schedule for a typical week;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description of a typical school day from the student’s perspective. Include start and dismissal times and any regular variations, (for example one day a week early dismissal for teacher professional development), what happens during the school day, including the structure of academic and enrichment/elective courses, before or after school activities, and remediation or other non-core academic components of the proposed school design. If responsibilities or schedules vary significantly among students in the same grade division, include additional scenarios and an accompanying explanation;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any changes planned for the student schedule in years 2 through 5. </w:t>
      </w:r>
    </w:p>
    <w:p w:rsidR="00AA4396" w:rsidRPr="00AA4396" w:rsidRDefault="00AA4396" w:rsidP="00AA4396">
      <w:pPr>
        <w:ind w:left="342"/>
        <w:rPr>
          <w:rFonts w:asciiTheme="minorHAnsi" w:eastAsiaTheme="minorHAnsi" w:hAnsiTheme="minorHAnsi" w:cstheme="minorBidi"/>
        </w:rPr>
      </w:pPr>
      <w:r w:rsidRPr="00AA4396">
        <w:rPr>
          <w:rFonts w:ascii="Times New Roman" w:eastAsiaTheme="minorHAnsi" w:hAnsi="Times New Roman"/>
          <w:sz w:val="28"/>
          <w:szCs w:val="28"/>
        </w:rPr>
        <w:t>Evelyn Ann Charter Institute Student</w:t>
      </w:r>
      <w:r>
        <w:rPr>
          <w:rFonts w:ascii="Times New Roman" w:eastAsiaTheme="minorHAnsi" w:hAnsi="Times New Roman"/>
          <w:sz w:val="28"/>
          <w:szCs w:val="28"/>
        </w:rPr>
        <w:t xml:space="preserve"> </w:t>
      </w:r>
      <w:r w:rsidRPr="00AA4396">
        <w:rPr>
          <w:rFonts w:ascii="Times New Roman" w:eastAsiaTheme="minorHAnsi" w:hAnsi="Times New Roman"/>
          <w:sz w:val="28"/>
          <w:szCs w:val="28"/>
        </w:rPr>
        <w:t>Success Schedule</w:t>
      </w:r>
    </w:p>
    <w:p w:rsidR="00AA4396" w:rsidRPr="00AA4396" w:rsidRDefault="00AA4396" w:rsidP="00AA4396">
      <w:pPr>
        <w:spacing w:after="0" w:line="240" w:lineRule="auto"/>
        <w:rPr>
          <w:rFonts w:ascii="Times New Roman" w:eastAsiaTheme="minorHAnsi" w:hAnsi="Times New Roman"/>
          <w:sz w:val="24"/>
        </w:rPr>
      </w:pPr>
    </w:p>
    <w:p w:rsidR="00AA4396" w:rsidRPr="00AA4396" w:rsidRDefault="00AA4396" w:rsidP="00AA4396">
      <w:pPr>
        <w:spacing w:after="0" w:line="240" w:lineRule="auto"/>
        <w:rPr>
          <w:rFonts w:ascii="Times New Roman" w:eastAsiaTheme="minorHAnsi" w:hAnsi="Times New Roman"/>
          <w:sz w:val="24"/>
        </w:rPr>
      </w:pPr>
      <w:r>
        <w:rPr>
          <w:rFonts w:ascii="Times New Roman" w:eastAsiaTheme="minorHAnsi" w:hAnsi="Times New Roman"/>
          <w:sz w:val="24"/>
        </w:rPr>
        <w:t>Period 1</w:t>
      </w:r>
      <w:r>
        <w:rPr>
          <w:rFonts w:ascii="Times New Roman" w:eastAsiaTheme="minorHAnsi" w:hAnsi="Times New Roman"/>
          <w:sz w:val="24"/>
        </w:rPr>
        <w:tab/>
      </w:r>
      <w:r>
        <w:rPr>
          <w:rFonts w:ascii="Times New Roman" w:eastAsiaTheme="minorHAnsi" w:hAnsi="Times New Roman"/>
          <w:sz w:val="24"/>
        </w:rPr>
        <w:tab/>
        <w:t>7:30-8:30</w:t>
      </w:r>
      <w:r>
        <w:rPr>
          <w:rFonts w:ascii="Times New Roman" w:eastAsiaTheme="minorHAnsi" w:hAnsi="Times New Roman"/>
          <w:sz w:val="24"/>
        </w:rPr>
        <w:tab/>
        <w:t>6</w:t>
      </w:r>
      <w:r w:rsidRPr="00AA4396">
        <w:rPr>
          <w:rFonts w:ascii="Times New Roman" w:eastAsiaTheme="minorHAnsi" w:hAnsi="Times New Roman"/>
          <w:sz w:val="24"/>
        </w:rPr>
        <w:t>0 minutes</w:t>
      </w:r>
    </w:p>
    <w:p w:rsidR="00AA4396" w:rsidRPr="00AA4396" w:rsidRDefault="00AA4396" w:rsidP="00AA4396">
      <w:pPr>
        <w:spacing w:after="0" w:line="240" w:lineRule="auto"/>
        <w:rPr>
          <w:rFonts w:ascii="Times New Roman" w:eastAsiaTheme="minorHAnsi" w:hAnsi="Times New Roman"/>
          <w:sz w:val="24"/>
        </w:rPr>
      </w:pPr>
      <w:r>
        <w:rPr>
          <w:rFonts w:ascii="Times New Roman" w:eastAsiaTheme="minorHAnsi" w:hAnsi="Times New Roman"/>
          <w:sz w:val="24"/>
        </w:rPr>
        <w:t xml:space="preserve">Period 2 </w:t>
      </w:r>
      <w:r>
        <w:rPr>
          <w:rFonts w:ascii="Times New Roman" w:eastAsiaTheme="minorHAnsi" w:hAnsi="Times New Roman"/>
          <w:sz w:val="24"/>
        </w:rPr>
        <w:tab/>
      </w:r>
      <w:r>
        <w:rPr>
          <w:rFonts w:ascii="Times New Roman" w:eastAsiaTheme="minorHAnsi" w:hAnsi="Times New Roman"/>
          <w:sz w:val="24"/>
        </w:rPr>
        <w:tab/>
        <w:t>8:30</w:t>
      </w:r>
      <w:r w:rsidR="00217C26">
        <w:rPr>
          <w:rFonts w:ascii="Times New Roman" w:eastAsiaTheme="minorHAnsi" w:hAnsi="Times New Roman"/>
          <w:sz w:val="24"/>
        </w:rPr>
        <w:t>-9:3</w:t>
      </w:r>
      <w:r>
        <w:rPr>
          <w:rFonts w:ascii="Times New Roman" w:eastAsiaTheme="minorHAnsi" w:hAnsi="Times New Roman"/>
          <w:sz w:val="24"/>
        </w:rPr>
        <w:t>0</w:t>
      </w:r>
      <w:r>
        <w:rPr>
          <w:rFonts w:ascii="Times New Roman" w:eastAsiaTheme="minorHAnsi" w:hAnsi="Times New Roman"/>
          <w:sz w:val="24"/>
        </w:rPr>
        <w:tab/>
        <w:t>60</w:t>
      </w:r>
      <w:r w:rsidRPr="00AA4396">
        <w:rPr>
          <w:rFonts w:ascii="Times New Roman" w:eastAsiaTheme="minorHAnsi" w:hAnsi="Times New Roman"/>
          <w:sz w:val="24"/>
        </w:rPr>
        <w:t xml:space="preserve"> minutes</w:t>
      </w:r>
    </w:p>
    <w:p w:rsidR="00AA4396" w:rsidRPr="00AA4396" w:rsidRDefault="00AA4396" w:rsidP="00AA4396">
      <w:pPr>
        <w:tabs>
          <w:tab w:val="left" w:pos="2190"/>
        </w:tabs>
        <w:spacing w:after="0" w:line="240" w:lineRule="auto"/>
        <w:rPr>
          <w:rFonts w:ascii="Times New Roman" w:eastAsiaTheme="minorHAnsi" w:hAnsi="Times New Roman"/>
          <w:sz w:val="24"/>
        </w:rPr>
      </w:pPr>
      <w:r w:rsidRPr="00AA4396">
        <w:rPr>
          <w:rFonts w:ascii="Times New Roman" w:eastAsiaTheme="minorHAnsi" w:hAnsi="Times New Roman"/>
          <w:color w:val="7030A0"/>
          <w:sz w:val="24"/>
        </w:rPr>
        <w:t xml:space="preserve">Student Success          </w:t>
      </w:r>
      <w:r w:rsidR="00217C26">
        <w:rPr>
          <w:rFonts w:ascii="Times New Roman" w:eastAsiaTheme="minorHAnsi" w:hAnsi="Times New Roman"/>
          <w:color w:val="7030A0"/>
          <w:sz w:val="24"/>
        </w:rPr>
        <w:t>9:30-10:25</w:t>
      </w:r>
      <w:r>
        <w:rPr>
          <w:rFonts w:ascii="Times New Roman" w:eastAsiaTheme="minorHAnsi" w:hAnsi="Times New Roman"/>
          <w:color w:val="7030A0"/>
          <w:sz w:val="24"/>
        </w:rPr>
        <w:tab/>
        <w:t>5</w:t>
      </w:r>
      <w:r w:rsidRPr="00AA4396">
        <w:rPr>
          <w:rFonts w:ascii="Times New Roman" w:eastAsiaTheme="minorHAnsi" w:hAnsi="Times New Roman"/>
          <w:color w:val="7030A0"/>
          <w:sz w:val="24"/>
        </w:rPr>
        <w:t>5 minutes</w:t>
      </w:r>
    </w:p>
    <w:p w:rsidR="00AA4396" w:rsidRPr="00AA4396" w:rsidRDefault="00217C26" w:rsidP="00AA4396">
      <w:pPr>
        <w:tabs>
          <w:tab w:val="left" w:pos="2190"/>
        </w:tabs>
        <w:spacing w:after="0" w:line="240" w:lineRule="auto"/>
        <w:rPr>
          <w:rFonts w:ascii="Times New Roman" w:eastAsiaTheme="minorHAnsi" w:hAnsi="Times New Roman"/>
          <w:sz w:val="24"/>
        </w:rPr>
      </w:pPr>
      <w:r>
        <w:rPr>
          <w:rFonts w:ascii="Times New Roman" w:eastAsiaTheme="minorHAnsi" w:hAnsi="Times New Roman"/>
          <w:sz w:val="24"/>
        </w:rPr>
        <w:t xml:space="preserve">Break          </w:t>
      </w:r>
      <w:r>
        <w:rPr>
          <w:rFonts w:ascii="Times New Roman" w:eastAsiaTheme="minorHAnsi" w:hAnsi="Times New Roman"/>
          <w:sz w:val="24"/>
        </w:rPr>
        <w:tab/>
        <w:t>10:25-10:3</w:t>
      </w:r>
      <w:r w:rsidR="00AA4396" w:rsidRPr="00AA4396">
        <w:rPr>
          <w:rFonts w:ascii="Times New Roman" w:eastAsiaTheme="minorHAnsi" w:hAnsi="Times New Roman"/>
          <w:sz w:val="24"/>
        </w:rPr>
        <w:t>5</w:t>
      </w:r>
      <w:r w:rsidR="00AA4396" w:rsidRPr="00AA4396">
        <w:rPr>
          <w:rFonts w:ascii="Times New Roman" w:eastAsiaTheme="minorHAnsi" w:hAnsi="Times New Roman"/>
          <w:sz w:val="24"/>
        </w:rPr>
        <w:tab/>
        <w:t>15 minutes</w:t>
      </w:r>
    </w:p>
    <w:p w:rsidR="00AA4396" w:rsidRPr="00AA4396" w:rsidRDefault="00217C26" w:rsidP="00AA4396">
      <w:pPr>
        <w:spacing w:after="0" w:line="240" w:lineRule="auto"/>
        <w:rPr>
          <w:rFonts w:ascii="Times New Roman" w:eastAsiaTheme="minorHAnsi" w:hAnsi="Times New Roman"/>
          <w:sz w:val="24"/>
        </w:rPr>
      </w:pPr>
      <w:r>
        <w:rPr>
          <w:rFonts w:ascii="Times New Roman" w:eastAsiaTheme="minorHAnsi" w:hAnsi="Times New Roman"/>
          <w:sz w:val="24"/>
        </w:rPr>
        <w:t>Period 3</w:t>
      </w:r>
      <w:r>
        <w:rPr>
          <w:rFonts w:ascii="Times New Roman" w:eastAsiaTheme="minorHAnsi" w:hAnsi="Times New Roman"/>
          <w:sz w:val="24"/>
        </w:rPr>
        <w:tab/>
      </w:r>
      <w:r>
        <w:rPr>
          <w:rFonts w:ascii="Times New Roman" w:eastAsiaTheme="minorHAnsi" w:hAnsi="Times New Roman"/>
          <w:sz w:val="24"/>
        </w:rPr>
        <w:tab/>
        <w:t>10:3</w:t>
      </w:r>
      <w:r w:rsidR="00AA4396">
        <w:rPr>
          <w:rFonts w:ascii="Times New Roman" w:eastAsiaTheme="minorHAnsi" w:hAnsi="Times New Roman"/>
          <w:sz w:val="24"/>
        </w:rPr>
        <w:t>5-11:</w:t>
      </w:r>
      <w:r>
        <w:rPr>
          <w:rFonts w:ascii="Times New Roman" w:eastAsiaTheme="minorHAnsi" w:hAnsi="Times New Roman"/>
          <w:sz w:val="24"/>
        </w:rPr>
        <w:t>3</w:t>
      </w:r>
      <w:r w:rsidR="00AA4396">
        <w:rPr>
          <w:rFonts w:ascii="Times New Roman" w:eastAsiaTheme="minorHAnsi" w:hAnsi="Times New Roman"/>
          <w:sz w:val="24"/>
        </w:rPr>
        <w:t>5</w:t>
      </w:r>
      <w:r w:rsidR="00AA4396">
        <w:rPr>
          <w:rFonts w:ascii="Times New Roman" w:eastAsiaTheme="minorHAnsi" w:hAnsi="Times New Roman"/>
          <w:sz w:val="24"/>
        </w:rPr>
        <w:tab/>
        <w:t>6</w:t>
      </w:r>
      <w:r w:rsidR="00AA4396" w:rsidRPr="00AA4396">
        <w:rPr>
          <w:rFonts w:ascii="Times New Roman" w:eastAsiaTheme="minorHAnsi" w:hAnsi="Times New Roman"/>
          <w:sz w:val="24"/>
        </w:rPr>
        <w:t>0 minutes</w:t>
      </w:r>
    </w:p>
    <w:p w:rsidR="00AA4396" w:rsidRPr="00AA4396" w:rsidRDefault="00AA4396" w:rsidP="00AA4396">
      <w:pPr>
        <w:spacing w:after="0" w:line="240" w:lineRule="auto"/>
        <w:rPr>
          <w:rFonts w:ascii="Times New Roman" w:eastAsiaTheme="minorHAnsi" w:hAnsi="Times New Roman"/>
          <w:sz w:val="24"/>
        </w:rPr>
      </w:pPr>
      <w:r w:rsidRPr="00AA4396">
        <w:rPr>
          <w:rFonts w:ascii="Times New Roman" w:eastAsiaTheme="minorHAnsi" w:hAnsi="Times New Roman"/>
          <w:sz w:val="24"/>
        </w:rPr>
        <w:t xml:space="preserve">Period </w:t>
      </w:r>
      <w:r w:rsidR="00217C26">
        <w:rPr>
          <w:rFonts w:ascii="Times New Roman" w:eastAsiaTheme="minorHAnsi" w:hAnsi="Times New Roman"/>
          <w:sz w:val="24"/>
        </w:rPr>
        <w:t>4</w:t>
      </w:r>
      <w:r w:rsidR="00217C26">
        <w:rPr>
          <w:rFonts w:ascii="Times New Roman" w:eastAsiaTheme="minorHAnsi" w:hAnsi="Times New Roman"/>
          <w:sz w:val="24"/>
        </w:rPr>
        <w:tab/>
      </w:r>
      <w:r w:rsidR="00217C26">
        <w:rPr>
          <w:rFonts w:ascii="Times New Roman" w:eastAsiaTheme="minorHAnsi" w:hAnsi="Times New Roman"/>
          <w:sz w:val="24"/>
        </w:rPr>
        <w:tab/>
        <w:t>11:35</w:t>
      </w:r>
      <w:r>
        <w:rPr>
          <w:rFonts w:ascii="Times New Roman" w:eastAsiaTheme="minorHAnsi" w:hAnsi="Times New Roman"/>
          <w:sz w:val="24"/>
        </w:rPr>
        <w:t>-12:</w:t>
      </w:r>
      <w:r w:rsidR="00217C26">
        <w:rPr>
          <w:rFonts w:ascii="Times New Roman" w:eastAsiaTheme="minorHAnsi" w:hAnsi="Times New Roman"/>
          <w:sz w:val="24"/>
        </w:rPr>
        <w:t>35</w:t>
      </w:r>
      <w:r>
        <w:rPr>
          <w:rFonts w:ascii="Times New Roman" w:eastAsiaTheme="minorHAnsi" w:hAnsi="Times New Roman"/>
          <w:sz w:val="24"/>
        </w:rPr>
        <w:tab/>
        <w:t>6</w:t>
      </w:r>
      <w:r w:rsidRPr="00AA4396">
        <w:rPr>
          <w:rFonts w:ascii="Times New Roman" w:eastAsiaTheme="minorHAnsi" w:hAnsi="Times New Roman"/>
          <w:sz w:val="24"/>
        </w:rPr>
        <w:t>0 minutes</w:t>
      </w:r>
    </w:p>
    <w:p w:rsidR="00AA4396" w:rsidRPr="00AA4396" w:rsidRDefault="00AA4396" w:rsidP="00AA4396">
      <w:pPr>
        <w:spacing w:after="0" w:line="240" w:lineRule="auto"/>
        <w:rPr>
          <w:rFonts w:ascii="Times New Roman" w:eastAsiaTheme="minorHAnsi" w:hAnsi="Times New Roman"/>
          <w:sz w:val="24"/>
        </w:rPr>
      </w:pPr>
      <w:r>
        <w:rPr>
          <w:rFonts w:ascii="Times New Roman" w:eastAsiaTheme="minorHAnsi" w:hAnsi="Times New Roman"/>
          <w:sz w:val="24"/>
        </w:rPr>
        <w:t>Period 5</w:t>
      </w:r>
      <w:r>
        <w:rPr>
          <w:rFonts w:ascii="Times New Roman" w:eastAsiaTheme="minorHAnsi" w:hAnsi="Times New Roman"/>
          <w:sz w:val="24"/>
        </w:rPr>
        <w:tab/>
      </w:r>
      <w:r>
        <w:rPr>
          <w:rFonts w:ascii="Times New Roman" w:eastAsiaTheme="minorHAnsi" w:hAnsi="Times New Roman"/>
          <w:sz w:val="24"/>
        </w:rPr>
        <w:tab/>
        <w:t>12:</w:t>
      </w:r>
      <w:r w:rsidR="00217C26">
        <w:rPr>
          <w:rFonts w:ascii="Times New Roman" w:eastAsiaTheme="minorHAnsi" w:hAnsi="Times New Roman"/>
          <w:sz w:val="24"/>
        </w:rPr>
        <w:t>35</w:t>
      </w:r>
      <w:r>
        <w:rPr>
          <w:rFonts w:ascii="Times New Roman" w:eastAsiaTheme="minorHAnsi" w:hAnsi="Times New Roman"/>
          <w:sz w:val="24"/>
        </w:rPr>
        <w:t>-1:</w:t>
      </w:r>
      <w:r w:rsidR="00217C26">
        <w:rPr>
          <w:rFonts w:ascii="Times New Roman" w:eastAsiaTheme="minorHAnsi" w:hAnsi="Times New Roman"/>
          <w:sz w:val="24"/>
        </w:rPr>
        <w:t>35</w:t>
      </w:r>
      <w:r w:rsidR="00217C26">
        <w:rPr>
          <w:rFonts w:ascii="Times New Roman" w:eastAsiaTheme="minorHAnsi" w:hAnsi="Times New Roman"/>
          <w:sz w:val="24"/>
        </w:rPr>
        <w:tab/>
        <w:t>6</w:t>
      </w:r>
      <w:r w:rsidRPr="00AA4396">
        <w:rPr>
          <w:rFonts w:ascii="Times New Roman" w:eastAsiaTheme="minorHAnsi" w:hAnsi="Times New Roman"/>
          <w:sz w:val="24"/>
        </w:rPr>
        <w:t>0 minutes</w:t>
      </w:r>
    </w:p>
    <w:p w:rsidR="00AA4396" w:rsidRPr="00AA4396" w:rsidRDefault="00AA4396" w:rsidP="00AA4396">
      <w:pPr>
        <w:spacing w:after="0" w:line="240" w:lineRule="auto"/>
        <w:rPr>
          <w:rFonts w:ascii="Times New Roman" w:eastAsiaTheme="minorHAnsi" w:hAnsi="Times New Roman"/>
          <w:sz w:val="24"/>
        </w:rPr>
      </w:pPr>
      <w:r w:rsidRPr="00AA4396">
        <w:rPr>
          <w:rFonts w:ascii="Times New Roman" w:eastAsiaTheme="minorHAnsi" w:hAnsi="Times New Roman"/>
          <w:sz w:val="24"/>
        </w:rPr>
        <w:t>Lunch/</w:t>
      </w:r>
      <w:r w:rsidRPr="00AA4396">
        <w:rPr>
          <w:rFonts w:ascii="Times New Roman" w:eastAsiaTheme="minorHAnsi" w:hAnsi="Times New Roman"/>
          <w:sz w:val="24"/>
        </w:rPr>
        <w:tab/>
      </w:r>
      <w:r w:rsidRPr="00AA4396">
        <w:rPr>
          <w:rFonts w:ascii="Times New Roman" w:eastAsiaTheme="minorHAnsi" w:hAnsi="Times New Roman"/>
          <w:sz w:val="24"/>
        </w:rPr>
        <w:tab/>
      </w:r>
      <w:r w:rsidRPr="00AA4396">
        <w:rPr>
          <w:rFonts w:ascii="Times New Roman" w:eastAsiaTheme="minorHAnsi" w:hAnsi="Times New Roman"/>
          <w:sz w:val="24"/>
        </w:rPr>
        <w:tab/>
      </w:r>
      <w:r w:rsidR="00217C26">
        <w:rPr>
          <w:rFonts w:ascii="Times New Roman" w:eastAsiaTheme="minorHAnsi" w:hAnsi="Times New Roman"/>
          <w:color w:val="7030A0"/>
          <w:sz w:val="24"/>
        </w:rPr>
        <w:t>1:35-2:20</w:t>
      </w:r>
      <w:r>
        <w:rPr>
          <w:rFonts w:ascii="Times New Roman" w:eastAsiaTheme="minorHAnsi" w:hAnsi="Times New Roman"/>
          <w:color w:val="7030A0"/>
          <w:sz w:val="24"/>
        </w:rPr>
        <w:tab/>
        <w:t>45</w:t>
      </w:r>
      <w:r w:rsidRPr="00AA4396">
        <w:rPr>
          <w:rFonts w:ascii="Times New Roman" w:eastAsiaTheme="minorHAnsi" w:hAnsi="Times New Roman"/>
          <w:color w:val="7030A0"/>
          <w:sz w:val="24"/>
        </w:rPr>
        <w:t xml:space="preserve"> minutes</w:t>
      </w:r>
    </w:p>
    <w:p w:rsidR="00AA4396" w:rsidRPr="00AA4396" w:rsidRDefault="00AA4396" w:rsidP="00AA4396">
      <w:pPr>
        <w:spacing w:after="0" w:line="240" w:lineRule="auto"/>
        <w:rPr>
          <w:rFonts w:ascii="Times New Roman" w:eastAsiaTheme="minorHAnsi" w:hAnsi="Times New Roman"/>
          <w:sz w:val="24"/>
        </w:rPr>
      </w:pPr>
      <w:r w:rsidRPr="00AA4396">
        <w:rPr>
          <w:rFonts w:ascii="Times New Roman" w:eastAsiaTheme="minorHAnsi" w:hAnsi="Times New Roman"/>
          <w:color w:val="7030A0"/>
          <w:sz w:val="24"/>
        </w:rPr>
        <w:t>Teacher Success</w:t>
      </w:r>
    </w:p>
    <w:p w:rsidR="00AA4396" w:rsidRDefault="00217C26" w:rsidP="00AA4396">
      <w:pPr>
        <w:spacing w:after="0" w:line="240" w:lineRule="auto"/>
        <w:rPr>
          <w:rFonts w:ascii="Times New Roman" w:eastAsiaTheme="minorHAnsi" w:hAnsi="Times New Roman"/>
          <w:sz w:val="24"/>
        </w:rPr>
      </w:pPr>
      <w:r>
        <w:rPr>
          <w:rFonts w:ascii="Times New Roman" w:eastAsiaTheme="minorHAnsi" w:hAnsi="Times New Roman"/>
          <w:sz w:val="24"/>
        </w:rPr>
        <w:t>Period 6</w:t>
      </w:r>
      <w:r>
        <w:rPr>
          <w:rFonts w:ascii="Times New Roman" w:eastAsiaTheme="minorHAnsi" w:hAnsi="Times New Roman"/>
          <w:sz w:val="24"/>
        </w:rPr>
        <w:tab/>
      </w:r>
      <w:r>
        <w:rPr>
          <w:rFonts w:ascii="Times New Roman" w:eastAsiaTheme="minorHAnsi" w:hAnsi="Times New Roman"/>
          <w:sz w:val="24"/>
        </w:rPr>
        <w:tab/>
        <w:t>2:20-3:10</w:t>
      </w:r>
      <w:r>
        <w:rPr>
          <w:rFonts w:ascii="Times New Roman" w:eastAsiaTheme="minorHAnsi" w:hAnsi="Times New Roman"/>
          <w:sz w:val="24"/>
        </w:rPr>
        <w:tab/>
        <w:t>6</w:t>
      </w:r>
      <w:r w:rsidR="00AA4396" w:rsidRPr="00AA4396">
        <w:rPr>
          <w:rFonts w:ascii="Times New Roman" w:eastAsiaTheme="minorHAnsi" w:hAnsi="Times New Roman"/>
          <w:sz w:val="24"/>
        </w:rPr>
        <w:t>0 minutes</w:t>
      </w:r>
    </w:p>
    <w:p w:rsidR="00217C26" w:rsidRDefault="00217C26" w:rsidP="00AA4396">
      <w:pPr>
        <w:spacing w:after="0" w:line="240" w:lineRule="auto"/>
        <w:rPr>
          <w:rFonts w:ascii="Times New Roman" w:eastAsiaTheme="minorHAnsi" w:hAnsi="Times New Roman"/>
          <w:sz w:val="24"/>
        </w:rPr>
      </w:pPr>
    </w:p>
    <w:p w:rsidR="00217C26" w:rsidRPr="00AA4396" w:rsidRDefault="00217C26" w:rsidP="00AA4396">
      <w:pPr>
        <w:spacing w:after="0" w:line="240" w:lineRule="auto"/>
        <w:rPr>
          <w:rFonts w:ascii="Times New Roman" w:eastAsiaTheme="minorHAnsi" w:hAnsi="Times New Roman"/>
          <w:sz w:val="24"/>
        </w:rPr>
      </w:pPr>
      <w:r>
        <w:rPr>
          <w:rFonts w:ascii="Times New Roman" w:eastAsiaTheme="minorHAnsi" w:hAnsi="Times New Roman"/>
          <w:sz w:val="24"/>
        </w:rPr>
        <w:t>This variance in the student daily schedules allows for independent student learning, and collaboration with peers to enhance learning time and skills.</w:t>
      </w:r>
    </w:p>
    <w:p w:rsidR="00AA4396" w:rsidRPr="00AA4396" w:rsidRDefault="00AA4396" w:rsidP="00AA4396">
      <w:pPr>
        <w:rPr>
          <w:rFonts w:asciiTheme="minorHAnsi" w:eastAsiaTheme="minorHAnsi" w:hAnsiTheme="minorHAnsi" w:cstheme="minorBidi"/>
        </w:rPr>
      </w:pPr>
    </w:p>
    <w:p w:rsidR="00AA4396" w:rsidRDefault="00AA4396" w:rsidP="00DA26FC">
      <w:pPr>
        <w:pStyle w:val="Normal1"/>
        <w:spacing w:after="0" w:line="240" w:lineRule="auto"/>
        <w:jc w:val="both"/>
        <w:rPr>
          <w:rFonts w:ascii="Times New Roman" w:hAnsi="Times New Roman" w:cs="Times New Roman"/>
          <w:sz w:val="18"/>
          <w:szCs w:val="18"/>
        </w:rPr>
      </w:pPr>
    </w:p>
    <w:p w:rsidR="00AA4396" w:rsidRPr="00A01D60" w:rsidRDefault="00AA4396" w:rsidP="00DA26FC">
      <w:pPr>
        <w:pStyle w:val="Normal1"/>
        <w:spacing w:after="0" w:line="240" w:lineRule="auto"/>
        <w:jc w:val="both"/>
        <w:rPr>
          <w:rFonts w:ascii="Times New Roman" w:hAnsi="Times New Roman" w:cs="Times New Roman"/>
          <w:sz w:val="18"/>
          <w:szCs w:val="18"/>
        </w:rPr>
      </w:pPr>
    </w:p>
    <w:p w:rsidR="00B92266" w:rsidRPr="00A01D60" w:rsidRDefault="00B92266" w:rsidP="00DA26FC">
      <w:pPr>
        <w:pStyle w:val="Normal1"/>
        <w:spacing w:after="0" w:line="240" w:lineRule="auto"/>
        <w:jc w:val="both"/>
        <w:rPr>
          <w:rFonts w:ascii="Times New Roman" w:hAnsi="Times New Roman" w:cs="Times New Roman"/>
          <w:sz w:val="18"/>
          <w:szCs w:val="18"/>
        </w:rPr>
      </w:pPr>
    </w:p>
    <w:p w:rsidR="00160DD1" w:rsidRPr="00FC3D02" w:rsidRDefault="00FF72B6" w:rsidP="00DA26FC">
      <w:pPr>
        <w:pStyle w:val="Normal1"/>
        <w:spacing w:after="0" w:line="240" w:lineRule="auto"/>
        <w:jc w:val="both"/>
        <w:rPr>
          <w:rFonts w:ascii="Times New Roman" w:hAnsi="Times New Roman" w:cs="Times New Roman"/>
          <w:b/>
          <w:sz w:val="18"/>
          <w:szCs w:val="18"/>
        </w:rPr>
      </w:pPr>
      <w:r w:rsidRPr="00FC3D02">
        <w:rPr>
          <w:rFonts w:ascii="Times New Roman" w:hAnsi="Times New Roman" w:cs="Times New Roman"/>
          <w:b/>
          <w:sz w:val="18"/>
          <w:szCs w:val="18"/>
        </w:rPr>
        <w:t>2.6.3: Teacher Schedules</w:t>
      </w:r>
    </w:p>
    <w:p w:rsidR="00160DD1" w:rsidRDefault="00160DD1" w:rsidP="00DA26FC">
      <w:pPr>
        <w:pStyle w:val="Normal1"/>
        <w:spacing w:after="0" w:line="240" w:lineRule="auto"/>
        <w:jc w:val="both"/>
        <w:rPr>
          <w:rFonts w:ascii="Times New Roman" w:hAnsi="Times New Roman" w:cs="Times New Roman"/>
          <w:sz w:val="18"/>
          <w:szCs w:val="18"/>
        </w:rPr>
      </w:pPr>
    </w:p>
    <w:p w:rsidR="00AA4396" w:rsidRPr="00AA4396" w:rsidRDefault="00FF72B6" w:rsidP="00AA4396">
      <w:pPr>
        <w:ind w:left="342"/>
        <w:rPr>
          <w:rFonts w:asciiTheme="minorHAnsi" w:eastAsiaTheme="minorHAnsi" w:hAnsiTheme="minorHAnsi" w:cstheme="minorBidi"/>
        </w:rPr>
      </w:pPr>
      <w:r w:rsidRPr="00A01D60">
        <w:rPr>
          <w:rFonts w:ascii="Times New Roman" w:hAnsi="Times New Roman"/>
          <w:sz w:val="18"/>
          <w:szCs w:val="18"/>
        </w:rPr>
        <w:t xml:space="preserve"> Provide the following for a typical week of instruction: </w:t>
      </w:r>
      <w:r w:rsidRPr="00A01D60">
        <w:rPr>
          <w:rFonts w:ascii="Times New Roman" w:hAnsi="Times New Roman"/>
          <w:sz w:val="18"/>
          <w:szCs w:val="18"/>
        </w:rPr>
        <w:sym w:font="Symbol" w:char="F0B7"/>
      </w:r>
      <w:r w:rsidRPr="00A01D60">
        <w:rPr>
          <w:rFonts w:ascii="Times New Roman" w:hAnsi="Times New Roman"/>
          <w:sz w:val="18"/>
          <w:szCs w:val="18"/>
        </w:rPr>
        <w:t xml:space="preserve"> A Sample Teacher Schedule for a typical week; A narrative describing a typical teacher day and week, including the length of the teacher’s work day and time devoted to core teaching assignments, planning, professional development, and other activities and responsibilities (e.g. lunch duty, advisory groups,</w:t>
      </w:r>
      <w:r w:rsidR="00AA4396" w:rsidRPr="00AA4396">
        <w:rPr>
          <w:rFonts w:ascii="Times New Roman" w:eastAsiaTheme="minorHAnsi" w:hAnsi="Times New Roman"/>
          <w:sz w:val="28"/>
          <w:szCs w:val="28"/>
        </w:rPr>
        <w:t xml:space="preserve"> Evel</w:t>
      </w:r>
      <w:r w:rsidR="00AA4396">
        <w:rPr>
          <w:rFonts w:ascii="Times New Roman" w:eastAsiaTheme="minorHAnsi" w:hAnsi="Times New Roman"/>
          <w:sz w:val="28"/>
          <w:szCs w:val="28"/>
        </w:rPr>
        <w:t xml:space="preserve">yn Ann Charter Institute </w:t>
      </w:r>
      <w:r w:rsidR="00AA4396" w:rsidRPr="00AA4396">
        <w:rPr>
          <w:rFonts w:ascii="Times New Roman" w:eastAsiaTheme="minorHAnsi" w:hAnsi="Times New Roman"/>
          <w:sz w:val="28"/>
          <w:szCs w:val="28"/>
        </w:rPr>
        <w:t>Teacher Success Schedule</w:t>
      </w:r>
    </w:p>
    <w:p w:rsidR="00217C26" w:rsidRPr="00AA4396" w:rsidRDefault="00217C26" w:rsidP="00217C26">
      <w:pPr>
        <w:spacing w:after="0" w:line="240" w:lineRule="auto"/>
        <w:rPr>
          <w:rFonts w:ascii="Times New Roman" w:eastAsiaTheme="minorHAnsi" w:hAnsi="Times New Roman"/>
          <w:sz w:val="24"/>
        </w:rPr>
      </w:pPr>
      <w:r>
        <w:rPr>
          <w:rFonts w:ascii="Times New Roman" w:eastAsiaTheme="minorHAnsi" w:hAnsi="Times New Roman"/>
          <w:sz w:val="24"/>
        </w:rPr>
        <w:t>Period 1</w:t>
      </w:r>
      <w:r>
        <w:rPr>
          <w:rFonts w:ascii="Times New Roman" w:eastAsiaTheme="minorHAnsi" w:hAnsi="Times New Roman"/>
          <w:sz w:val="24"/>
        </w:rPr>
        <w:tab/>
      </w:r>
      <w:r>
        <w:rPr>
          <w:rFonts w:ascii="Times New Roman" w:eastAsiaTheme="minorHAnsi" w:hAnsi="Times New Roman"/>
          <w:sz w:val="24"/>
        </w:rPr>
        <w:tab/>
        <w:t>7:30-8:30</w:t>
      </w:r>
      <w:r>
        <w:rPr>
          <w:rFonts w:ascii="Times New Roman" w:eastAsiaTheme="minorHAnsi" w:hAnsi="Times New Roman"/>
          <w:sz w:val="24"/>
        </w:rPr>
        <w:tab/>
        <w:t>6</w:t>
      </w:r>
      <w:r w:rsidRPr="00AA4396">
        <w:rPr>
          <w:rFonts w:ascii="Times New Roman" w:eastAsiaTheme="minorHAnsi" w:hAnsi="Times New Roman"/>
          <w:sz w:val="24"/>
        </w:rPr>
        <w:t>0 minutes</w:t>
      </w:r>
    </w:p>
    <w:p w:rsidR="00217C26" w:rsidRPr="00AA4396" w:rsidRDefault="00217C26" w:rsidP="00217C26">
      <w:pPr>
        <w:spacing w:after="0" w:line="240" w:lineRule="auto"/>
        <w:rPr>
          <w:rFonts w:ascii="Times New Roman" w:eastAsiaTheme="minorHAnsi" w:hAnsi="Times New Roman"/>
          <w:sz w:val="24"/>
        </w:rPr>
      </w:pPr>
      <w:r>
        <w:rPr>
          <w:rFonts w:ascii="Times New Roman" w:eastAsiaTheme="minorHAnsi" w:hAnsi="Times New Roman"/>
          <w:sz w:val="24"/>
        </w:rPr>
        <w:t xml:space="preserve">Period 2 </w:t>
      </w:r>
      <w:r>
        <w:rPr>
          <w:rFonts w:ascii="Times New Roman" w:eastAsiaTheme="minorHAnsi" w:hAnsi="Times New Roman"/>
          <w:sz w:val="24"/>
        </w:rPr>
        <w:tab/>
      </w:r>
      <w:r>
        <w:rPr>
          <w:rFonts w:ascii="Times New Roman" w:eastAsiaTheme="minorHAnsi" w:hAnsi="Times New Roman"/>
          <w:sz w:val="24"/>
        </w:rPr>
        <w:tab/>
        <w:t>8:30-9:30</w:t>
      </w:r>
      <w:r>
        <w:rPr>
          <w:rFonts w:ascii="Times New Roman" w:eastAsiaTheme="minorHAnsi" w:hAnsi="Times New Roman"/>
          <w:sz w:val="24"/>
        </w:rPr>
        <w:tab/>
        <w:t>60</w:t>
      </w:r>
      <w:r w:rsidRPr="00AA4396">
        <w:rPr>
          <w:rFonts w:ascii="Times New Roman" w:eastAsiaTheme="minorHAnsi" w:hAnsi="Times New Roman"/>
          <w:sz w:val="24"/>
        </w:rPr>
        <w:t xml:space="preserve"> minutes</w:t>
      </w:r>
    </w:p>
    <w:p w:rsidR="00217C26" w:rsidRPr="00AA4396" w:rsidRDefault="00217C26" w:rsidP="00217C26">
      <w:pPr>
        <w:tabs>
          <w:tab w:val="left" w:pos="2190"/>
        </w:tabs>
        <w:spacing w:after="0" w:line="240" w:lineRule="auto"/>
        <w:rPr>
          <w:rFonts w:ascii="Times New Roman" w:eastAsiaTheme="minorHAnsi" w:hAnsi="Times New Roman"/>
          <w:sz w:val="24"/>
        </w:rPr>
      </w:pPr>
      <w:r w:rsidRPr="00AA4396">
        <w:rPr>
          <w:rFonts w:ascii="Times New Roman" w:eastAsiaTheme="minorHAnsi" w:hAnsi="Times New Roman"/>
          <w:color w:val="7030A0"/>
          <w:sz w:val="24"/>
        </w:rPr>
        <w:t xml:space="preserve">Student Success          </w:t>
      </w:r>
      <w:r>
        <w:rPr>
          <w:rFonts w:ascii="Times New Roman" w:eastAsiaTheme="minorHAnsi" w:hAnsi="Times New Roman"/>
          <w:color w:val="7030A0"/>
          <w:sz w:val="24"/>
        </w:rPr>
        <w:t>9:30-10:25</w:t>
      </w:r>
      <w:r>
        <w:rPr>
          <w:rFonts w:ascii="Times New Roman" w:eastAsiaTheme="minorHAnsi" w:hAnsi="Times New Roman"/>
          <w:color w:val="7030A0"/>
          <w:sz w:val="24"/>
        </w:rPr>
        <w:tab/>
        <w:t>5</w:t>
      </w:r>
      <w:r w:rsidRPr="00AA4396">
        <w:rPr>
          <w:rFonts w:ascii="Times New Roman" w:eastAsiaTheme="minorHAnsi" w:hAnsi="Times New Roman"/>
          <w:color w:val="7030A0"/>
          <w:sz w:val="24"/>
        </w:rPr>
        <w:t>5 minutes</w:t>
      </w:r>
    </w:p>
    <w:p w:rsidR="00217C26" w:rsidRPr="00AA4396" w:rsidRDefault="00217C26" w:rsidP="00217C26">
      <w:pPr>
        <w:tabs>
          <w:tab w:val="left" w:pos="2190"/>
        </w:tabs>
        <w:spacing w:after="0" w:line="240" w:lineRule="auto"/>
        <w:rPr>
          <w:rFonts w:ascii="Times New Roman" w:eastAsiaTheme="minorHAnsi" w:hAnsi="Times New Roman"/>
          <w:sz w:val="24"/>
        </w:rPr>
      </w:pPr>
      <w:r>
        <w:rPr>
          <w:rFonts w:ascii="Times New Roman" w:eastAsiaTheme="minorHAnsi" w:hAnsi="Times New Roman"/>
          <w:sz w:val="24"/>
        </w:rPr>
        <w:t xml:space="preserve">Break          </w:t>
      </w:r>
      <w:r>
        <w:rPr>
          <w:rFonts w:ascii="Times New Roman" w:eastAsiaTheme="minorHAnsi" w:hAnsi="Times New Roman"/>
          <w:sz w:val="24"/>
        </w:rPr>
        <w:tab/>
        <w:t>10:25-10:3</w:t>
      </w:r>
      <w:r w:rsidRPr="00AA4396">
        <w:rPr>
          <w:rFonts w:ascii="Times New Roman" w:eastAsiaTheme="minorHAnsi" w:hAnsi="Times New Roman"/>
          <w:sz w:val="24"/>
        </w:rPr>
        <w:t>5</w:t>
      </w:r>
      <w:r w:rsidRPr="00AA4396">
        <w:rPr>
          <w:rFonts w:ascii="Times New Roman" w:eastAsiaTheme="minorHAnsi" w:hAnsi="Times New Roman"/>
          <w:sz w:val="24"/>
        </w:rPr>
        <w:tab/>
        <w:t>15 minutes</w:t>
      </w:r>
    </w:p>
    <w:p w:rsidR="00217C26" w:rsidRPr="00AA4396" w:rsidRDefault="00217C26" w:rsidP="00217C26">
      <w:pPr>
        <w:spacing w:after="0" w:line="240" w:lineRule="auto"/>
        <w:rPr>
          <w:rFonts w:ascii="Times New Roman" w:eastAsiaTheme="minorHAnsi" w:hAnsi="Times New Roman"/>
          <w:sz w:val="24"/>
        </w:rPr>
      </w:pPr>
      <w:r>
        <w:rPr>
          <w:rFonts w:ascii="Times New Roman" w:eastAsiaTheme="minorHAnsi" w:hAnsi="Times New Roman"/>
          <w:sz w:val="24"/>
        </w:rPr>
        <w:t>Period 3</w:t>
      </w:r>
      <w:r>
        <w:rPr>
          <w:rFonts w:ascii="Times New Roman" w:eastAsiaTheme="minorHAnsi" w:hAnsi="Times New Roman"/>
          <w:sz w:val="24"/>
        </w:rPr>
        <w:tab/>
      </w:r>
      <w:r>
        <w:rPr>
          <w:rFonts w:ascii="Times New Roman" w:eastAsiaTheme="minorHAnsi" w:hAnsi="Times New Roman"/>
          <w:sz w:val="24"/>
        </w:rPr>
        <w:tab/>
        <w:t>10:35-11:35</w:t>
      </w:r>
      <w:r>
        <w:rPr>
          <w:rFonts w:ascii="Times New Roman" w:eastAsiaTheme="minorHAnsi" w:hAnsi="Times New Roman"/>
          <w:sz w:val="24"/>
        </w:rPr>
        <w:tab/>
        <w:t>6</w:t>
      </w:r>
      <w:r w:rsidRPr="00AA4396">
        <w:rPr>
          <w:rFonts w:ascii="Times New Roman" w:eastAsiaTheme="minorHAnsi" w:hAnsi="Times New Roman"/>
          <w:sz w:val="24"/>
        </w:rPr>
        <w:t>0 minutes</w:t>
      </w:r>
    </w:p>
    <w:p w:rsidR="00217C26" w:rsidRPr="00AA4396" w:rsidRDefault="00217C26" w:rsidP="00217C26">
      <w:pPr>
        <w:spacing w:after="0" w:line="240" w:lineRule="auto"/>
        <w:rPr>
          <w:rFonts w:ascii="Times New Roman" w:eastAsiaTheme="minorHAnsi" w:hAnsi="Times New Roman"/>
          <w:sz w:val="24"/>
        </w:rPr>
      </w:pPr>
      <w:r w:rsidRPr="00AA4396">
        <w:rPr>
          <w:rFonts w:ascii="Times New Roman" w:eastAsiaTheme="minorHAnsi" w:hAnsi="Times New Roman"/>
          <w:sz w:val="24"/>
        </w:rPr>
        <w:lastRenderedPageBreak/>
        <w:t xml:space="preserve">Period </w:t>
      </w:r>
      <w:r>
        <w:rPr>
          <w:rFonts w:ascii="Times New Roman" w:eastAsiaTheme="minorHAnsi" w:hAnsi="Times New Roman"/>
          <w:sz w:val="24"/>
        </w:rPr>
        <w:t>4</w:t>
      </w:r>
      <w:r>
        <w:rPr>
          <w:rFonts w:ascii="Times New Roman" w:eastAsiaTheme="minorHAnsi" w:hAnsi="Times New Roman"/>
          <w:sz w:val="24"/>
        </w:rPr>
        <w:tab/>
      </w:r>
      <w:r>
        <w:rPr>
          <w:rFonts w:ascii="Times New Roman" w:eastAsiaTheme="minorHAnsi" w:hAnsi="Times New Roman"/>
          <w:sz w:val="24"/>
        </w:rPr>
        <w:tab/>
        <w:t>11:35-12:35</w:t>
      </w:r>
      <w:r>
        <w:rPr>
          <w:rFonts w:ascii="Times New Roman" w:eastAsiaTheme="minorHAnsi" w:hAnsi="Times New Roman"/>
          <w:sz w:val="24"/>
        </w:rPr>
        <w:tab/>
        <w:t>6</w:t>
      </w:r>
      <w:r w:rsidRPr="00AA4396">
        <w:rPr>
          <w:rFonts w:ascii="Times New Roman" w:eastAsiaTheme="minorHAnsi" w:hAnsi="Times New Roman"/>
          <w:sz w:val="24"/>
        </w:rPr>
        <w:t>0 minutes</w:t>
      </w:r>
    </w:p>
    <w:p w:rsidR="00217C26" w:rsidRPr="00AA4396" w:rsidRDefault="00217C26" w:rsidP="00217C26">
      <w:pPr>
        <w:spacing w:after="0" w:line="240" w:lineRule="auto"/>
        <w:rPr>
          <w:rFonts w:ascii="Times New Roman" w:eastAsiaTheme="minorHAnsi" w:hAnsi="Times New Roman"/>
          <w:sz w:val="24"/>
        </w:rPr>
      </w:pPr>
      <w:r>
        <w:rPr>
          <w:rFonts w:ascii="Times New Roman" w:eastAsiaTheme="minorHAnsi" w:hAnsi="Times New Roman"/>
          <w:sz w:val="24"/>
        </w:rPr>
        <w:t>Period 5</w:t>
      </w:r>
      <w:r>
        <w:rPr>
          <w:rFonts w:ascii="Times New Roman" w:eastAsiaTheme="minorHAnsi" w:hAnsi="Times New Roman"/>
          <w:sz w:val="24"/>
        </w:rPr>
        <w:tab/>
      </w:r>
      <w:r>
        <w:rPr>
          <w:rFonts w:ascii="Times New Roman" w:eastAsiaTheme="minorHAnsi" w:hAnsi="Times New Roman"/>
          <w:sz w:val="24"/>
        </w:rPr>
        <w:tab/>
        <w:t>12:35-1:35</w:t>
      </w:r>
      <w:r>
        <w:rPr>
          <w:rFonts w:ascii="Times New Roman" w:eastAsiaTheme="minorHAnsi" w:hAnsi="Times New Roman"/>
          <w:sz w:val="24"/>
        </w:rPr>
        <w:tab/>
        <w:t>6</w:t>
      </w:r>
      <w:r w:rsidRPr="00AA4396">
        <w:rPr>
          <w:rFonts w:ascii="Times New Roman" w:eastAsiaTheme="minorHAnsi" w:hAnsi="Times New Roman"/>
          <w:sz w:val="24"/>
        </w:rPr>
        <w:t>0 minutes</w:t>
      </w:r>
    </w:p>
    <w:p w:rsidR="00217C26" w:rsidRPr="00AA4396" w:rsidRDefault="00217C26" w:rsidP="00217C26">
      <w:pPr>
        <w:spacing w:after="0" w:line="240" w:lineRule="auto"/>
        <w:rPr>
          <w:rFonts w:ascii="Times New Roman" w:eastAsiaTheme="minorHAnsi" w:hAnsi="Times New Roman"/>
          <w:sz w:val="24"/>
        </w:rPr>
      </w:pPr>
      <w:r w:rsidRPr="00AA4396">
        <w:rPr>
          <w:rFonts w:ascii="Times New Roman" w:eastAsiaTheme="minorHAnsi" w:hAnsi="Times New Roman"/>
          <w:sz w:val="24"/>
        </w:rPr>
        <w:t>Lunch/</w:t>
      </w:r>
      <w:r w:rsidRPr="00AA4396">
        <w:rPr>
          <w:rFonts w:ascii="Times New Roman" w:eastAsiaTheme="minorHAnsi" w:hAnsi="Times New Roman"/>
          <w:sz w:val="24"/>
        </w:rPr>
        <w:tab/>
      </w:r>
      <w:r w:rsidRPr="00AA4396">
        <w:rPr>
          <w:rFonts w:ascii="Times New Roman" w:eastAsiaTheme="minorHAnsi" w:hAnsi="Times New Roman"/>
          <w:sz w:val="24"/>
        </w:rPr>
        <w:tab/>
      </w:r>
      <w:r w:rsidRPr="00AA4396">
        <w:rPr>
          <w:rFonts w:ascii="Times New Roman" w:eastAsiaTheme="minorHAnsi" w:hAnsi="Times New Roman"/>
          <w:sz w:val="24"/>
        </w:rPr>
        <w:tab/>
      </w:r>
      <w:r>
        <w:rPr>
          <w:rFonts w:ascii="Times New Roman" w:eastAsiaTheme="minorHAnsi" w:hAnsi="Times New Roman"/>
          <w:color w:val="7030A0"/>
          <w:sz w:val="24"/>
        </w:rPr>
        <w:t>1:35-2:20</w:t>
      </w:r>
      <w:r>
        <w:rPr>
          <w:rFonts w:ascii="Times New Roman" w:eastAsiaTheme="minorHAnsi" w:hAnsi="Times New Roman"/>
          <w:color w:val="7030A0"/>
          <w:sz w:val="24"/>
        </w:rPr>
        <w:tab/>
        <w:t>45</w:t>
      </w:r>
      <w:r w:rsidRPr="00AA4396">
        <w:rPr>
          <w:rFonts w:ascii="Times New Roman" w:eastAsiaTheme="minorHAnsi" w:hAnsi="Times New Roman"/>
          <w:color w:val="7030A0"/>
          <w:sz w:val="24"/>
        </w:rPr>
        <w:t xml:space="preserve"> minutes</w:t>
      </w:r>
    </w:p>
    <w:p w:rsidR="00217C26" w:rsidRPr="00AA4396" w:rsidRDefault="00217C26" w:rsidP="00217C26">
      <w:pPr>
        <w:spacing w:after="0" w:line="240" w:lineRule="auto"/>
        <w:rPr>
          <w:rFonts w:ascii="Times New Roman" w:eastAsiaTheme="minorHAnsi" w:hAnsi="Times New Roman"/>
          <w:sz w:val="24"/>
        </w:rPr>
      </w:pPr>
      <w:r w:rsidRPr="00AA4396">
        <w:rPr>
          <w:rFonts w:ascii="Times New Roman" w:eastAsiaTheme="minorHAnsi" w:hAnsi="Times New Roman"/>
          <w:color w:val="7030A0"/>
          <w:sz w:val="24"/>
        </w:rPr>
        <w:t>Teacher Success</w:t>
      </w:r>
    </w:p>
    <w:p w:rsidR="00217C26" w:rsidRDefault="00217C26" w:rsidP="00217C26">
      <w:pPr>
        <w:spacing w:after="0" w:line="240" w:lineRule="auto"/>
        <w:rPr>
          <w:rFonts w:ascii="Times New Roman" w:eastAsiaTheme="minorHAnsi" w:hAnsi="Times New Roman"/>
          <w:sz w:val="24"/>
        </w:rPr>
      </w:pPr>
      <w:r>
        <w:rPr>
          <w:rFonts w:ascii="Times New Roman" w:eastAsiaTheme="minorHAnsi" w:hAnsi="Times New Roman"/>
          <w:sz w:val="24"/>
        </w:rPr>
        <w:t>Period 6</w:t>
      </w:r>
      <w:r>
        <w:rPr>
          <w:rFonts w:ascii="Times New Roman" w:eastAsiaTheme="minorHAnsi" w:hAnsi="Times New Roman"/>
          <w:sz w:val="24"/>
        </w:rPr>
        <w:tab/>
      </w:r>
      <w:r>
        <w:rPr>
          <w:rFonts w:ascii="Times New Roman" w:eastAsiaTheme="minorHAnsi" w:hAnsi="Times New Roman"/>
          <w:sz w:val="24"/>
        </w:rPr>
        <w:tab/>
        <w:t>2:20-3:10</w:t>
      </w:r>
      <w:r>
        <w:rPr>
          <w:rFonts w:ascii="Times New Roman" w:eastAsiaTheme="minorHAnsi" w:hAnsi="Times New Roman"/>
          <w:sz w:val="24"/>
        </w:rPr>
        <w:tab/>
        <w:t>6</w:t>
      </w:r>
      <w:r w:rsidRPr="00AA4396">
        <w:rPr>
          <w:rFonts w:ascii="Times New Roman" w:eastAsiaTheme="minorHAnsi" w:hAnsi="Times New Roman"/>
          <w:sz w:val="24"/>
        </w:rPr>
        <w:t>0 minutes</w:t>
      </w:r>
    </w:p>
    <w:p w:rsidR="00217C26" w:rsidRDefault="00217C26" w:rsidP="00217C26">
      <w:pPr>
        <w:spacing w:after="0" w:line="240" w:lineRule="auto"/>
        <w:rPr>
          <w:rFonts w:ascii="Times New Roman" w:eastAsiaTheme="minorHAnsi" w:hAnsi="Times New Roman"/>
          <w:sz w:val="24"/>
        </w:rPr>
      </w:pPr>
    </w:p>
    <w:p w:rsidR="00217C26" w:rsidRDefault="00217C26" w:rsidP="00217C26">
      <w:pPr>
        <w:spacing w:after="0" w:line="240" w:lineRule="auto"/>
        <w:rPr>
          <w:rFonts w:ascii="Times New Roman" w:eastAsiaTheme="minorHAnsi" w:hAnsi="Times New Roman"/>
          <w:sz w:val="24"/>
        </w:rPr>
      </w:pPr>
      <w:r>
        <w:rPr>
          <w:rFonts w:ascii="Times New Roman" w:eastAsiaTheme="minorHAnsi" w:hAnsi="Times New Roman"/>
          <w:sz w:val="24"/>
        </w:rPr>
        <w:t>The teacher success time allows for teacher collaboration, grading assignments, or teacher self development.</w:t>
      </w:r>
    </w:p>
    <w:p w:rsidR="00AA4396" w:rsidRPr="00AA4396" w:rsidRDefault="00AA4396" w:rsidP="00AA4396">
      <w:pPr>
        <w:spacing w:after="0" w:line="240" w:lineRule="auto"/>
        <w:rPr>
          <w:rFonts w:ascii="Times New Roman" w:eastAsiaTheme="minorHAnsi" w:hAnsi="Times New Roman"/>
          <w:sz w:val="24"/>
        </w:rPr>
      </w:pPr>
    </w:p>
    <w:p w:rsidR="00AA4396" w:rsidRPr="00AA4396" w:rsidRDefault="00AA4396" w:rsidP="00AA4396">
      <w:pPr>
        <w:spacing w:after="0" w:line="240" w:lineRule="auto"/>
        <w:rPr>
          <w:rFonts w:ascii="Times New Roman" w:eastAsiaTheme="minorHAnsi" w:hAnsi="Times New Roman"/>
          <w:sz w:val="24"/>
        </w:rPr>
      </w:pPr>
    </w:p>
    <w:p w:rsidR="00AA4396" w:rsidRPr="00AA4396" w:rsidRDefault="00AA4396" w:rsidP="00AA4396">
      <w:pPr>
        <w:spacing w:after="0" w:line="240" w:lineRule="auto"/>
        <w:rPr>
          <w:rFonts w:ascii="Times New Roman" w:eastAsiaTheme="minorHAnsi" w:hAnsi="Times New Roman"/>
          <w:sz w:val="24"/>
        </w:rPr>
      </w:pPr>
    </w:p>
    <w:p w:rsidR="00AA4396" w:rsidRPr="00AA4396" w:rsidRDefault="00AA4396" w:rsidP="00AA4396">
      <w:pPr>
        <w:rPr>
          <w:rFonts w:asciiTheme="minorHAnsi" w:eastAsiaTheme="minorHAnsi" w:hAnsiTheme="minorHAnsi" w:cstheme="minorBidi"/>
        </w:rPr>
      </w:pPr>
    </w:p>
    <w:p w:rsidR="00FC3D02" w:rsidRDefault="00FC3D02" w:rsidP="00DA26FC">
      <w:pPr>
        <w:pStyle w:val="Normal1"/>
        <w:spacing w:after="0" w:line="240" w:lineRule="auto"/>
        <w:jc w:val="both"/>
        <w:rPr>
          <w:rFonts w:ascii="Times New Roman" w:hAnsi="Times New Roman" w:cs="Times New Roman"/>
          <w:sz w:val="18"/>
          <w:szCs w:val="18"/>
        </w:rPr>
      </w:pPr>
    </w:p>
    <w:p w:rsidR="00FC3D02" w:rsidRDefault="00FC3D02"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w:t>
      </w:r>
      <w:r w:rsidRPr="00A01D60">
        <w:rPr>
          <w:rFonts w:ascii="Times New Roman" w:hAnsi="Times New Roman" w:cs="Times New Roman"/>
          <w:sz w:val="18"/>
          <w:szCs w:val="18"/>
        </w:rPr>
        <w:sym w:font="Symbol" w:char="F076"/>
      </w:r>
      <w:r w:rsidRPr="00A01D60">
        <w:rPr>
          <w:rFonts w:ascii="Times New Roman" w:hAnsi="Times New Roman" w:cs="Times New Roman"/>
          <w:sz w:val="18"/>
          <w:szCs w:val="18"/>
        </w:rPr>
        <w:t xml:space="preserve"> Appendix 2.6 In Appendix 2.6, applicants must provide the school calendar for the proposed school’s first year of operation that clearly articulates: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Total number of days of instruction for the school year;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Total number of hours of instruction for the school year;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First and last day of classes;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Organization of the school year (i.e., semesters, trimesters, quarters, etc.);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All planned holidays and other days off, as well as planned half days, including Professional Development days or meetings;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Dates for summer school, orientation and other activities outside of the core academic calendar. 2017 Request for Proposals – Operators New to Chicago Page 18 etc.). If responsibilities or schedules vary dramatically among teachers in the same grade division, include additional scenarios and an accompanying explanation;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any changes planned for the teacher schedule in years 2-5. </w:t>
      </w:r>
    </w:p>
    <w:p w:rsidR="00AA4396" w:rsidRDefault="00AA4396" w:rsidP="00DA26FC">
      <w:pPr>
        <w:pStyle w:val="Normal1"/>
        <w:spacing w:after="0" w:line="240" w:lineRule="auto"/>
        <w:jc w:val="both"/>
        <w:rPr>
          <w:rFonts w:ascii="Times New Roman" w:hAnsi="Times New Roman" w:cs="Times New Roman"/>
          <w:sz w:val="18"/>
          <w:szCs w:val="18"/>
        </w:rPr>
      </w:pPr>
    </w:p>
    <w:p w:rsidR="008B1A1E" w:rsidRPr="00A01D60" w:rsidRDefault="008B1A1E" w:rsidP="00DA26FC">
      <w:pPr>
        <w:pStyle w:val="Normal1"/>
        <w:spacing w:after="0" w:line="240" w:lineRule="auto"/>
        <w:jc w:val="both"/>
        <w:rPr>
          <w:rFonts w:ascii="Times New Roman" w:hAnsi="Times New Roman" w:cs="Times New Roman"/>
          <w:sz w:val="18"/>
          <w:szCs w:val="18"/>
        </w:rPr>
      </w:pPr>
      <w:r>
        <w:rPr>
          <w:rFonts w:ascii="Times New Roman" w:hAnsi="Times New Roman" w:cs="Times New Roman"/>
          <w:sz w:val="18"/>
          <w:szCs w:val="18"/>
        </w:rPr>
        <w:t>EACI will have a mix of Master Teachers and regular Teachers.  The Master Teachers will mentor and teach the regular teachers as well as help the curriculum specialist develop the curriculum.   Thus, in 2-5 years as the student enrollment increases teachers may have to add before and after school hours to consult with students who need additional one-on-one time for school work.</w:t>
      </w:r>
    </w:p>
    <w:p w:rsidR="00B92266" w:rsidRPr="00A01D60" w:rsidRDefault="00B92266" w:rsidP="00DA26FC">
      <w:pPr>
        <w:pStyle w:val="Normal1"/>
        <w:spacing w:after="0" w:line="240" w:lineRule="auto"/>
        <w:jc w:val="both"/>
        <w:rPr>
          <w:rFonts w:ascii="Times New Roman" w:hAnsi="Times New Roman" w:cs="Times New Roman"/>
          <w:b/>
          <w:sz w:val="18"/>
          <w:szCs w:val="18"/>
        </w:rPr>
      </w:pPr>
    </w:p>
    <w:p w:rsidR="00B92266" w:rsidRPr="00A01D60" w:rsidRDefault="00FF72B6" w:rsidP="00DA26FC">
      <w:pPr>
        <w:pStyle w:val="Normal1"/>
        <w:spacing w:after="0" w:line="240" w:lineRule="auto"/>
        <w:jc w:val="both"/>
        <w:rPr>
          <w:rFonts w:ascii="Times New Roman" w:hAnsi="Times New Roman" w:cs="Times New Roman"/>
          <w:b/>
          <w:sz w:val="18"/>
          <w:szCs w:val="18"/>
        </w:rPr>
      </w:pPr>
      <w:r w:rsidRPr="00A01D60">
        <w:rPr>
          <w:rFonts w:ascii="Times New Roman" w:hAnsi="Times New Roman" w:cs="Times New Roman"/>
          <w:b/>
          <w:sz w:val="18"/>
          <w:szCs w:val="18"/>
        </w:rPr>
        <w:t xml:space="preserve">Section 2.7: School Culture and Engagement </w:t>
      </w:r>
    </w:p>
    <w:p w:rsidR="00B92266" w:rsidRPr="00A01D60" w:rsidRDefault="00B92266" w:rsidP="00DA26FC">
      <w:pPr>
        <w:pStyle w:val="Normal1"/>
        <w:spacing w:after="0" w:line="240" w:lineRule="auto"/>
        <w:jc w:val="both"/>
        <w:rPr>
          <w:rFonts w:ascii="Times New Roman" w:hAnsi="Times New Roman" w:cs="Times New Roman"/>
          <w:sz w:val="18"/>
          <w:szCs w:val="18"/>
        </w:rPr>
      </w:pPr>
    </w:p>
    <w:p w:rsidR="00B9226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2.7.1: School Culture Describe the school’s general approach to, and rationale for, its school culture, along with the policies, systems, and traditions that will help the school achieve this culture. Address the following: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how the school will establish and maintain a culture that supports students’ intellectual and social development, including the plan to communicate expectations for school culture to students, teachers, administrators, and parents/guardians.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any extracurricular activities that the school will offer to develop and nurture the social needs of students.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Identify the members of the leadership team and/or staff who will be responsible for implementing, monitoring, and assessing the components of this section.</w:t>
      </w:r>
    </w:p>
    <w:p w:rsidR="002758FF" w:rsidRDefault="002758FF" w:rsidP="00DA26FC">
      <w:pPr>
        <w:pStyle w:val="Normal1"/>
        <w:spacing w:after="0" w:line="240" w:lineRule="auto"/>
        <w:jc w:val="both"/>
        <w:rPr>
          <w:rFonts w:ascii="Times New Roman" w:hAnsi="Times New Roman" w:cs="Times New Roman"/>
          <w:sz w:val="18"/>
          <w:szCs w:val="18"/>
        </w:rPr>
      </w:pPr>
    </w:p>
    <w:p w:rsidR="007C7AA4" w:rsidRDefault="007C7AA4" w:rsidP="00DA26FC">
      <w:pPr>
        <w:pStyle w:val="Normal1"/>
        <w:spacing w:after="0" w:line="240" w:lineRule="auto"/>
        <w:jc w:val="both"/>
        <w:rPr>
          <w:rFonts w:ascii="Times New Roman" w:hAnsi="Times New Roman" w:cs="Times New Roman"/>
          <w:sz w:val="18"/>
          <w:szCs w:val="18"/>
        </w:rPr>
      </w:pPr>
    </w:p>
    <w:p w:rsidR="007C7AA4" w:rsidRPr="007C7AA4" w:rsidRDefault="00112426" w:rsidP="007C7AA4">
      <w:pPr>
        <w:spacing w:after="0" w:line="240" w:lineRule="auto"/>
        <w:rPr>
          <w:rFonts w:ascii="Cambria" w:hAnsi="Cambria" w:cs="Calibri"/>
        </w:rPr>
      </w:pPr>
      <w:r>
        <w:rPr>
          <w:rFonts w:ascii="Cambria" w:hAnsi="Cambria" w:cs="Calibri"/>
        </w:rPr>
        <w:t>EACI aims</w:t>
      </w:r>
      <w:r w:rsidR="007C7AA4" w:rsidRPr="007C7AA4">
        <w:rPr>
          <w:rFonts w:ascii="Cambria" w:hAnsi="Cambria" w:cs="Calibri"/>
        </w:rPr>
        <w:t xml:space="preserve"> to create a professional culture in our school that is philosophically aligned with the mission of our school and that inspires staff to go beyond compliance and into engagement and empowerment. </w:t>
      </w:r>
    </w:p>
    <w:p w:rsidR="007C7AA4" w:rsidRPr="007C7AA4" w:rsidRDefault="007C7AA4" w:rsidP="007C7AA4">
      <w:pPr>
        <w:spacing w:after="0" w:line="240" w:lineRule="auto"/>
        <w:rPr>
          <w:rFonts w:ascii="Cambria" w:hAnsi="Cambria"/>
          <w:color w:val="000000"/>
          <w:shd w:val="clear" w:color="auto" w:fill="FFFFFF"/>
        </w:rPr>
      </w:pPr>
    </w:p>
    <w:p w:rsidR="007C7AA4" w:rsidRPr="007C7AA4" w:rsidRDefault="007C7AA4" w:rsidP="007C7AA4">
      <w:pPr>
        <w:spacing w:after="0" w:line="240" w:lineRule="auto"/>
        <w:rPr>
          <w:rFonts w:ascii="Cambria" w:hAnsi="Cambria"/>
          <w:color w:val="000000"/>
          <w:shd w:val="clear" w:color="auto" w:fill="FFFFFF"/>
        </w:rPr>
      </w:pPr>
      <w:r w:rsidRPr="007C7AA4">
        <w:rPr>
          <w:rFonts w:ascii="Cambria" w:hAnsi="Cambria"/>
          <w:color w:val="000000"/>
          <w:shd w:val="clear" w:color="auto" w:fill="FFFFFF"/>
        </w:rPr>
        <w:t>In the beginning,</w:t>
      </w:r>
      <w:r w:rsidR="00112426">
        <w:rPr>
          <w:rFonts w:ascii="Cambria" w:hAnsi="Cambria"/>
          <w:color w:val="000000"/>
          <w:shd w:val="clear" w:color="auto" w:fill="FFFFFF"/>
        </w:rPr>
        <w:t xml:space="preserve"> our school staff will be a</w:t>
      </w:r>
      <w:r w:rsidRPr="007C7AA4">
        <w:rPr>
          <w:rFonts w:ascii="Cambria" w:hAnsi="Cambria"/>
          <w:color w:val="000000"/>
          <w:shd w:val="clear" w:color="auto" w:fill="FFFFFF"/>
        </w:rPr>
        <w:t xml:space="preserve"> small, close-knit group of individuals working as a team in developing an innovative, accessible, and sustainable school model. We will have ample opportunity to give and receive informal feedback. We will also build formalized systems to survey staff on their attitudes, beliefs, level of satisfaction, and needs. Teacher surveys, retention rates, and student</w:t>
      </w:r>
      <w:r w:rsidR="00FC3B88">
        <w:rPr>
          <w:rFonts w:ascii="Cambria" w:hAnsi="Cambria"/>
          <w:color w:val="000000"/>
          <w:shd w:val="clear" w:color="auto" w:fill="FFFFFF"/>
        </w:rPr>
        <w:t>/parent guardian</w:t>
      </w:r>
      <w:r w:rsidRPr="007C7AA4">
        <w:rPr>
          <w:rFonts w:ascii="Cambria" w:hAnsi="Cambria"/>
          <w:color w:val="000000"/>
          <w:shd w:val="clear" w:color="auto" w:fill="FFFFFF"/>
        </w:rPr>
        <w:t xml:space="preserve"> surveys will be used to gauge the success of our work in creating a professional culture that supports Evelyn Ann Charter Institute, and is motivating and rewarding.  Consistent monitoring and focus on staff morale </w:t>
      </w:r>
      <w:r w:rsidR="00FC3B88">
        <w:rPr>
          <w:rFonts w:ascii="Cambria" w:hAnsi="Cambria"/>
          <w:color w:val="000000"/>
          <w:shd w:val="clear" w:color="auto" w:fill="FFFFFF"/>
        </w:rPr>
        <w:t xml:space="preserve">by the Principal, CEO, and Board </w:t>
      </w:r>
      <w:r w:rsidRPr="007C7AA4">
        <w:rPr>
          <w:rFonts w:ascii="Cambria" w:hAnsi="Cambria"/>
          <w:color w:val="000000"/>
          <w:shd w:val="clear" w:color="auto" w:fill="FFFFFF"/>
        </w:rPr>
        <w:t xml:space="preserve">will limit staff turnover and significantly contribute to a positive professional culture. </w:t>
      </w:r>
    </w:p>
    <w:p w:rsidR="007C7AA4" w:rsidRPr="007C7AA4" w:rsidRDefault="007C7AA4" w:rsidP="007C7AA4">
      <w:pPr>
        <w:spacing w:after="0" w:line="240" w:lineRule="auto"/>
        <w:rPr>
          <w:rFonts w:ascii="Cambria" w:hAnsi="Cambria"/>
          <w:color w:val="000000"/>
          <w:shd w:val="clear" w:color="auto" w:fill="FFFFFF"/>
        </w:rPr>
      </w:pPr>
    </w:p>
    <w:p w:rsidR="007C7AA4" w:rsidRPr="007C7AA4" w:rsidRDefault="007C7AA4" w:rsidP="007C7AA4">
      <w:pPr>
        <w:spacing w:after="0" w:line="240" w:lineRule="auto"/>
        <w:rPr>
          <w:rFonts w:ascii="Cambria" w:hAnsi="Cambria"/>
        </w:rPr>
      </w:pPr>
      <w:r w:rsidRPr="007C7AA4">
        <w:rPr>
          <w:rFonts w:ascii="Cambria" w:hAnsi="Cambria"/>
          <w:color w:val="000000"/>
          <w:shd w:val="clear" w:color="auto" w:fill="FFFFFF"/>
        </w:rPr>
        <w:lastRenderedPageBreak/>
        <w:t xml:space="preserve">Aristotle purported and we agree, </w:t>
      </w:r>
      <w:r w:rsidRPr="007C7AA4">
        <w:rPr>
          <w:rFonts w:ascii="Times New Roman" w:eastAsiaTheme="minorHAnsi" w:hAnsi="Times New Roman"/>
          <w:i/>
          <w:sz w:val="20"/>
          <w:szCs w:val="20"/>
        </w:rPr>
        <w:t xml:space="preserve">“Educating the mind without educating the heart is no education at all.” </w:t>
      </w:r>
      <w:r w:rsidRPr="007C7AA4">
        <w:rPr>
          <w:rFonts w:ascii="Cambria" w:hAnsi="Cambria"/>
          <w:color w:val="000000"/>
          <w:shd w:val="clear" w:color="auto" w:fill="FFFFFF"/>
        </w:rPr>
        <w:t xml:space="preserve">Our work environment will encourage people to be passionate about education and learning, be present, enjoy their work, and share with one another. We hope our staff models this for our students and it becomes the “Evelyn Ann Charter Institute Way” of learning. </w:t>
      </w:r>
    </w:p>
    <w:p w:rsidR="007C7AA4" w:rsidRPr="007C7AA4" w:rsidRDefault="007C7AA4" w:rsidP="007C7AA4">
      <w:pPr>
        <w:spacing w:after="0" w:line="240" w:lineRule="auto"/>
        <w:rPr>
          <w:rFonts w:ascii="Cambria" w:hAnsi="Cambria"/>
        </w:rPr>
      </w:pPr>
    </w:p>
    <w:p w:rsidR="007C7AA4" w:rsidRPr="007C7AA4" w:rsidRDefault="007C7AA4" w:rsidP="007C7AA4">
      <w:pPr>
        <w:spacing w:after="0" w:line="240" w:lineRule="auto"/>
        <w:rPr>
          <w:rFonts w:ascii="Cambria" w:hAnsi="Cambria"/>
        </w:rPr>
      </w:pPr>
      <w:r w:rsidRPr="007C7AA4">
        <w:rPr>
          <w:rFonts w:ascii="Cambria" w:hAnsi="Cambria"/>
        </w:rPr>
        <w:t xml:space="preserve">It is also critical that the Evelyn Ann Charter Institute culture is rooted in a strong ethical foundation.   </w:t>
      </w:r>
      <w:r w:rsidRPr="007C7AA4">
        <w:rPr>
          <w:rFonts w:ascii="Cambria" w:hAnsi="Cambria"/>
          <w:color w:val="000000"/>
          <w:shd w:val="clear" w:color="auto" w:fill="FFFFFF"/>
        </w:rPr>
        <w:t xml:space="preserve">According to the Association of American Educators, there are </w:t>
      </w:r>
      <w:r w:rsidRPr="007C7AA4">
        <w:rPr>
          <w:rFonts w:ascii="Cambria" w:hAnsi="Cambria"/>
          <w:bCs/>
          <w:color w:val="000000"/>
          <w:shd w:val="clear" w:color="auto" w:fill="FFFFFF"/>
        </w:rPr>
        <w:t xml:space="preserve">four basic areas relating to the professional culture of a school. These include ethical treatment: 1) toward </w:t>
      </w:r>
      <w:r w:rsidRPr="007C7AA4">
        <w:rPr>
          <w:rFonts w:ascii="Cambria" w:hAnsi="Cambria"/>
          <w:color w:val="000000"/>
          <w:shd w:val="clear" w:color="auto" w:fill="FFFFFF"/>
        </w:rPr>
        <w:t>students, 2) toward the work of educators, 3) toward colleagues, and 4) toward the community.</w:t>
      </w:r>
      <w:r w:rsidRPr="007C7AA4">
        <w:rPr>
          <w:rFonts w:ascii="Cambria" w:hAnsi="Cambria"/>
          <w:color w:val="000000"/>
          <w:vertAlign w:val="superscript"/>
        </w:rPr>
        <w:footnoteReference w:id="19"/>
      </w:r>
      <w:r w:rsidRPr="007C7AA4">
        <w:rPr>
          <w:rFonts w:ascii="Cambria" w:hAnsi="Cambria"/>
          <w:color w:val="000000"/>
          <w:shd w:val="clear" w:color="auto" w:fill="FFFFFF"/>
        </w:rPr>
        <w:t xml:space="preserve"> Building from this framework, following document would serve as a draft copy of the Evelyn Ann Charter Institute Schools Educato</w:t>
      </w:r>
      <w:r w:rsidR="00FC3B88">
        <w:rPr>
          <w:rFonts w:ascii="Cambria" w:hAnsi="Cambria"/>
          <w:color w:val="000000"/>
          <w:shd w:val="clear" w:color="auto" w:fill="FFFFFF"/>
        </w:rPr>
        <w:t xml:space="preserve">r Code of Ethics that will be implemented at our school in correlation with CPS </w:t>
      </w:r>
      <w:r w:rsidRPr="007C7AA4">
        <w:rPr>
          <w:rFonts w:ascii="Cambria" w:hAnsi="Cambria"/>
          <w:color w:val="000000"/>
          <w:shd w:val="clear" w:color="auto" w:fill="FFFFFF"/>
        </w:rPr>
        <w:t xml:space="preserve">(see Draft Document below). Once we have identified and hired our master teachers to </w:t>
      </w:r>
      <w:r w:rsidRPr="007C7AA4">
        <w:rPr>
          <w:rFonts w:ascii="Cambria" w:hAnsi="Cambria"/>
        </w:rPr>
        <w:t xml:space="preserve">describe what the Code looks like in action, </w:t>
      </w:r>
      <w:r w:rsidRPr="007C7AA4">
        <w:rPr>
          <w:rFonts w:ascii="Cambria" w:hAnsi="Cambria"/>
          <w:color w:val="000000"/>
          <w:shd w:val="clear" w:color="auto" w:fill="FFFFFF"/>
        </w:rPr>
        <w:t xml:space="preserve">we will devote a day to </w:t>
      </w:r>
      <w:r w:rsidRPr="007C7AA4">
        <w:rPr>
          <w:rFonts w:ascii="Cambria" w:hAnsi="Cambria"/>
        </w:rPr>
        <w:t xml:space="preserve">how to prevent/deal with Code violations. This full day of professional development would provide staff a chance to discuss or expand and improve upon this Code. The day would also be interspersed with fun, team-building activities facilitated by motivational speakers and culture-building consultants. The intent would be to motivate, inspire, energize, and build collaboration among the staff. This day would set the tone for future meetings and underscore the continuous need for and value of communication and collaboration in ensuring positive outcomes for our students. </w:t>
      </w:r>
    </w:p>
    <w:p w:rsidR="007C7AA4" w:rsidRPr="007C7AA4" w:rsidRDefault="007C7AA4" w:rsidP="007C7AA4">
      <w:pPr>
        <w:spacing w:after="0" w:line="240" w:lineRule="auto"/>
        <w:rPr>
          <w:rFonts w:ascii="Cambria" w:hAnsi="Cambria"/>
        </w:rPr>
      </w:pPr>
      <w:r w:rsidRPr="007C7AA4">
        <w:rPr>
          <w:rFonts w:ascii="Cambria" w:hAnsi="Cambria"/>
        </w:rPr>
        <w:t xml:space="preserve">To make school-level decisions and develop new initiatives, we will enact the </w:t>
      </w:r>
      <w:r w:rsidRPr="007C7AA4">
        <w:rPr>
          <w:rFonts w:ascii="Cambria" w:hAnsi="Cambria"/>
          <w:color w:val="000000"/>
          <w:shd w:val="clear" w:color="auto" w:fill="FFFFFF"/>
        </w:rPr>
        <w:t>following process for</w:t>
      </w:r>
      <w:r w:rsidRPr="007C7AA4">
        <w:rPr>
          <w:rFonts w:ascii="Cambria" w:hAnsi="Cambria"/>
        </w:rPr>
        <w:t xml:space="preserve"> involving faculty and staff:</w:t>
      </w:r>
    </w:p>
    <w:p w:rsidR="007C7AA4" w:rsidRPr="007C7AA4" w:rsidRDefault="007C7AA4" w:rsidP="007C7AA4">
      <w:pPr>
        <w:spacing w:after="0" w:line="240" w:lineRule="auto"/>
        <w:rPr>
          <w:rFonts w:ascii="Cambria" w:hAnsi="Cambria"/>
        </w:rPr>
      </w:pPr>
    </w:p>
    <w:p w:rsidR="007C7AA4" w:rsidRPr="007C7AA4" w:rsidRDefault="007C7AA4" w:rsidP="00600659">
      <w:pPr>
        <w:numPr>
          <w:ilvl w:val="0"/>
          <w:numId w:val="29"/>
        </w:numPr>
        <w:spacing w:after="0" w:line="240" w:lineRule="auto"/>
        <w:contextualSpacing/>
        <w:rPr>
          <w:rFonts w:ascii="Cambria" w:hAnsi="Cambria"/>
          <w:color w:val="000000"/>
          <w:shd w:val="clear" w:color="auto" w:fill="FFFFFF"/>
        </w:rPr>
      </w:pPr>
      <w:r w:rsidRPr="007C7AA4">
        <w:rPr>
          <w:rFonts w:ascii="Cambria" w:hAnsi="Cambria"/>
          <w:color w:val="000000"/>
          <w:shd w:val="clear" w:color="auto" w:fill="FFFFFF"/>
        </w:rPr>
        <w:t>Identify the need/issue – review various quantitative and qualitative data</w:t>
      </w:r>
    </w:p>
    <w:p w:rsidR="007C7AA4" w:rsidRPr="007C7AA4" w:rsidRDefault="007C7AA4" w:rsidP="00600659">
      <w:pPr>
        <w:numPr>
          <w:ilvl w:val="0"/>
          <w:numId w:val="29"/>
        </w:numPr>
        <w:spacing w:after="0" w:line="240" w:lineRule="auto"/>
        <w:contextualSpacing/>
        <w:rPr>
          <w:rFonts w:ascii="Cambria" w:hAnsi="Cambria"/>
        </w:rPr>
      </w:pPr>
      <w:r w:rsidRPr="007C7AA4">
        <w:rPr>
          <w:rFonts w:ascii="Cambria" w:hAnsi="Cambria"/>
          <w:color w:val="000000"/>
          <w:shd w:val="clear" w:color="auto" w:fill="FFFFFF"/>
        </w:rPr>
        <w:t>Form committees (a cross-section of staff, students, parents, and community members)</w:t>
      </w:r>
    </w:p>
    <w:p w:rsidR="007C7AA4" w:rsidRPr="007C7AA4" w:rsidRDefault="007C7AA4" w:rsidP="00600659">
      <w:pPr>
        <w:numPr>
          <w:ilvl w:val="0"/>
          <w:numId w:val="29"/>
        </w:numPr>
        <w:spacing w:after="0" w:line="240" w:lineRule="auto"/>
        <w:contextualSpacing/>
        <w:rPr>
          <w:rFonts w:ascii="Cambria" w:hAnsi="Cambria"/>
        </w:rPr>
      </w:pPr>
      <w:r w:rsidRPr="007C7AA4">
        <w:rPr>
          <w:rFonts w:ascii="Cambria" w:hAnsi="Cambria"/>
          <w:color w:val="000000"/>
          <w:shd w:val="clear" w:color="auto" w:fill="FFFFFF"/>
        </w:rPr>
        <w:t>Research best/effective practices for dealing with the identified need/issue (may include visiting other schools, meeting with a larger subset of stakeholders, bringing experts to the school building for professional development)</w:t>
      </w:r>
    </w:p>
    <w:p w:rsidR="007C7AA4" w:rsidRPr="007C7AA4" w:rsidRDefault="007C7AA4" w:rsidP="00600659">
      <w:pPr>
        <w:numPr>
          <w:ilvl w:val="0"/>
          <w:numId w:val="29"/>
        </w:numPr>
        <w:spacing w:after="0" w:line="240" w:lineRule="auto"/>
        <w:contextualSpacing/>
        <w:rPr>
          <w:rFonts w:ascii="Cambria" w:hAnsi="Cambria"/>
        </w:rPr>
      </w:pPr>
      <w:r w:rsidRPr="007C7AA4">
        <w:rPr>
          <w:rFonts w:ascii="Cambria" w:hAnsi="Cambria"/>
          <w:color w:val="000000"/>
          <w:shd w:val="clear" w:color="auto" w:fill="FFFFFF"/>
        </w:rPr>
        <w:t>Create a draft plan to solve the problem or meet the need (with committee members)</w:t>
      </w:r>
    </w:p>
    <w:p w:rsidR="007C7AA4" w:rsidRPr="007C7AA4" w:rsidRDefault="007C7AA4" w:rsidP="00600659">
      <w:pPr>
        <w:numPr>
          <w:ilvl w:val="0"/>
          <w:numId w:val="29"/>
        </w:numPr>
        <w:spacing w:after="0" w:line="240" w:lineRule="auto"/>
        <w:contextualSpacing/>
        <w:rPr>
          <w:rFonts w:ascii="Cambria" w:hAnsi="Cambria"/>
        </w:rPr>
      </w:pPr>
      <w:r w:rsidRPr="007C7AA4">
        <w:rPr>
          <w:rFonts w:ascii="Cambria" w:hAnsi="Cambria"/>
          <w:color w:val="000000"/>
          <w:shd w:val="clear" w:color="auto" w:fill="FFFFFF"/>
        </w:rPr>
        <w:t>Present the draft plan to the school community and get feedback (have structured meetings, a streamlined  process for collecting and implementing suggestions for improvement, and a timeline for next steps)</w:t>
      </w:r>
    </w:p>
    <w:p w:rsidR="007C7AA4" w:rsidRPr="007C7AA4" w:rsidRDefault="007C7AA4" w:rsidP="00600659">
      <w:pPr>
        <w:numPr>
          <w:ilvl w:val="0"/>
          <w:numId w:val="29"/>
        </w:numPr>
        <w:spacing w:after="0" w:line="240" w:lineRule="auto"/>
        <w:contextualSpacing/>
        <w:rPr>
          <w:rFonts w:ascii="Cambria" w:hAnsi="Cambria"/>
        </w:rPr>
      </w:pPr>
      <w:r w:rsidRPr="007C7AA4">
        <w:rPr>
          <w:rFonts w:ascii="Cambria" w:hAnsi="Cambria"/>
          <w:color w:val="000000"/>
          <w:shd w:val="clear" w:color="auto" w:fill="FFFFFF"/>
        </w:rPr>
        <w:t>Follow-up (communicate the process, have open dialogue, implement the plan, collect data, and revise as necessary).</w:t>
      </w:r>
    </w:p>
    <w:p w:rsidR="007C7AA4" w:rsidRPr="007C7AA4" w:rsidRDefault="007C7AA4" w:rsidP="007C7AA4">
      <w:pPr>
        <w:spacing w:after="0" w:line="240" w:lineRule="auto"/>
        <w:ind w:left="45"/>
        <w:rPr>
          <w:rFonts w:ascii="Cambria" w:hAnsi="Cambria"/>
          <w:color w:val="000000"/>
          <w:shd w:val="clear" w:color="auto" w:fill="FFFFFF"/>
        </w:rPr>
      </w:pPr>
    </w:p>
    <w:p w:rsidR="007C7AA4" w:rsidRPr="007C7AA4" w:rsidRDefault="007C7AA4" w:rsidP="007C7AA4">
      <w:pPr>
        <w:spacing w:after="0" w:line="240" w:lineRule="auto"/>
        <w:ind w:left="45"/>
        <w:rPr>
          <w:rFonts w:ascii="Cambria" w:hAnsi="Cambria"/>
          <w:color w:val="000000"/>
          <w:shd w:val="clear" w:color="auto" w:fill="FFFFFF"/>
        </w:rPr>
      </w:pPr>
      <w:r w:rsidRPr="007C7AA4">
        <w:rPr>
          <w:rFonts w:ascii="Cambria" w:hAnsi="Cambria"/>
          <w:color w:val="000000"/>
          <w:shd w:val="clear" w:color="auto" w:fill="FFFFFF"/>
        </w:rPr>
        <w:t xml:space="preserve">We believe this process helps create ownership, buy-in, and responsibility within a school community and increases the probability of success of school change initiatives. </w:t>
      </w:r>
    </w:p>
    <w:p w:rsidR="007C7AA4" w:rsidRPr="007C7AA4" w:rsidRDefault="007C7AA4" w:rsidP="007C7AA4">
      <w:pPr>
        <w:spacing w:after="0" w:line="240" w:lineRule="auto"/>
        <w:ind w:left="45"/>
        <w:rPr>
          <w:rFonts w:ascii="Cambria" w:hAnsi="Cambria"/>
          <w:color w:val="000000"/>
          <w:shd w:val="clear" w:color="auto" w:fill="FFFFFF"/>
        </w:rPr>
      </w:pPr>
    </w:p>
    <w:p w:rsidR="007C7AA4" w:rsidRPr="007C7AA4" w:rsidRDefault="007C7AA4" w:rsidP="007C7AA4">
      <w:pPr>
        <w:pBdr>
          <w:top w:val="single" w:sz="4" w:space="1" w:color="auto"/>
          <w:left w:val="single" w:sz="4" w:space="4" w:color="auto"/>
          <w:bottom w:val="single" w:sz="4" w:space="1" w:color="auto"/>
          <w:right w:val="single" w:sz="4" w:space="4" w:color="auto"/>
        </w:pBdr>
        <w:spacing w:after="0" w:line="240" w:lineRule="auto"/>
        <w:jc w:val="center"/>
        <w:rPr>
          <w:rFonts w:ascii="Cambria" w:eastAsia="Times New Roman" w:hAnsi="Cambria" w:cs="Calibri"/>
          <w:b/>
          <w:bCs/>
          <w:sz w:val="24"/>
          <w:szCs w:val="24"/>
          <w:u w:val="single"/>
        </w:rPr>
      </w:pPr>
      <w:r w:rsidRPr="007C7AA4">
        <w:rPr>
          <w:rFonts w:ascii="Cambria" w:eastAsia="Times New Roman" w:hAnsi="Cambria" w:cs="Calibri"/>
          <w:b/>
          <w:bCs/>
          <w:sz w:val="24"/>
          <w:szCs w:val="24"/>
        </w:rPr>
        <w:t xml:space="preserve">EVELYN ANN CHARTER INSTITUTE SCHOOLS EDUCATOR CODE OF ETHICS – </w:t>
      </w:r>
      <w:r w:rsidRPr="007C7AA4">
        <w:rPr>
          <w:rFonts w:ascii="Cambria" w:eastAsia="Times New Roman" w:hAnsi="Cambria" w:cs="Calibri"/>
          <w:b/>
          <w:bCs/>
          <w:sz w:val="24"/>
          <w:szCs w:val="24"/>
          <w:u w:val="single"/>
        </w:rPr>
        <w:t>DRAFT</w:t>
      </w:r>
    </w:p>
    <w:p w:rsidR="007C7AA4" w:rsidRPr="007C7AA4" w:rsidRDefault="007C7AA4" w:rsidP="007C7AA4">
      <w:pPr>
        <w:spacing w:after="0" w:line="240" w:lineRule="auto"/>
        <w:jc w:val="center"/>
        <w:rPr>
          <w:rFonts w:ascii="Cambria" w:eastAsia="Times New Roman" w:hAnsi="Cambria" w:cs="Calibri"/>
          <w:b/>
          <w:bCs/>
          <w:sz w:val="24"/>
          <w:szCs w:val="24"/>
          <w:u w:val="single"/>
        </w:rPr>
      </w:pPr>
    </w:p>
    <w:p w:rsidR="007C7AA4" w:rsidRPr="007C7AA4" w:rsidRDefault="007C7AA4" w:rsidP="007C7AA4">
      <w:pPr>
        <w:spacing w:after="0" w:line="240" w:lineRule="auto"/>
        <w:rPr>
          <w:rFonts w:ascii="Cambria" w:hAnsi="Cambria" w:cs="Calibri"/>
          <w:b/>
          <w:bCs/>
          <w:u w:val="single"/>
        </w:rPr>
      </w:pPr>
      <w:r w:rsidRPr="007C7AA4">
        <w:rPr>
          <w:rFonts w:ascii="Cambria" w:hAnsi="Cambria" w:cs="Calibri"/>
          <w:b/>
          <w:bCs/>
          <w:u w:val="single"/>
        </w:rPr>
        <w:t>Ethical Conduct toward Our Students</w:t>
      </w:r>
    </w:p>
    <w:p w:rsidR="007C7AA4" w:rsidRPr="007C7AA4" w:rsidRDefault="007C7AA4" w:rsidP="007C7AA4">
      <w:pPr>
        <w:spacing w:after="0" w:line="240" w:lineRule="auto"/>
        <w:rPr>
          <w:rFonts w:ascii="Cambria" w:hAnsi="Cambria" w:cs="Calibri"/>
          <w:bCs/>
        </w:rPr>
      </w:pPr>
      <w:r w:rsidRPr="007C7AA4">
        <w:rPr>
          <w:rFonts w:ascii="Cambria" w:hAnsi="Cambria"/>
          <w:bCs/>
        </w:rPr>
        <w:t>As educators, we have a profound obligation to promote the academic and socio-emotional well-being of our students and our greater school community.</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show respect, reverence, and consideration when interacting with students.</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be just, fair, and unbiased in resolving issues involving our students.</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make decisions that are in the best interest of our students.</w:t>
      </w:r>
    </w:p>
    <w:p w:rsidR="007C7AA4" w:rsidRPr="007C7AA4" w:rsidRDefault="007C7AA4" w:rsidP="007C7AA4">
      <w:pPr>
        <w:spacing w:after="0" w:line="240" w:lineRule="auto"/>
        <w:contextualSpacing/>
        <w:rPr>
          <w:rFonts w:ascii="Cambria" w:hAnsi="Cambria" w:cs="Calibri"/>
          <w:bCs/>
          <w:sz w:val="24"/>
          <w:szCs w:val="24"/>
        </w:rPr>
      </w:pPr>
    </w:p>
    <w:p w:rsidR="007C7AA4" w:rsidRPr="007C7AA4" w:rsidRDefault="007C7AA4" w:rsidP="007C7AA4">
      <w:pPr>
        <w:spacing w:after="0" w:line="240" w:lineRule="auto"/>
        <w:rPr>
          <w:rFonts w:ascii="Cambria" w:hAnsi="Cambria" w:cs="Calibri"/>
          <w:b/>
          <w:bCs/>
          <w:u w:val="single"/>
        </w:rPr>
      </w:pPr>
      <w:r w:rsidRPr="007C7AA4">
        <w:rPr>
          <w:rFonts w:ascii="Cambria" w:hAnsi="Cambria" w:cs="Calibri"/>
          <w:b/>
          <w:bCs/>
          <w:u w:val="single"/>
        </w:rPr>
        <w:t>Ethical Conduct toward Our Profession</w:t>
      </w:r>
    </w:p>
    <w:p w:rsidR="007C7AA4" w:rsidRPr="007C7AA4" w:rsidRDefault="007C7AA4" w:rsidP="007C7AA4">
      <w:pPr>
        <w:spacing w:after="0" w:line="240" w:lineRule="auto"/>
        <w:rPr>
          <w:rFonts w:ascii="Cambria" w:hAnsi="Cambria" w:cs="Calibri"/>
          <w:bCs/>
        </w:rPr>
      </w:pPr>
      <w:r w:rsidRPr="007C7AA4">
        <w:rPr>
          <w:rFonts w:ascii="Cambria" w:hAnsi="Cambria" w:cs="Calibri"/>
          <w:bCs/>
        </w:rPr>
        <w:lastRenderedPageBreak/>
        <w:t>We shall hold ourselves to the highest standards in providing a world-class education and learning environment for our students.</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use sound judgment in planning and preparing our lessons.</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continuously seek out opportunities for professional growth and learn new &amp; effective instructional practices.</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maintain integrity and strive for excellence in our work.</w:t>
      </w:r>
    </w:p>
    <w:p w:rsidR="007C7AA4" w:rsidRPr="007C7AA4" w:rsidRDefault="007C7AA4" w:rsidP="007C7AA4">
      <w:pPr>
        <w:spacing w:after="0" w:line="240" w:lineRule="auto"/>
        <w:contextualSpacing/>
        <w:rPr>
          <w:rFonts w:ascii="Cambria" w:hAnsi="Cambria" w:cs="Calibri"/>
          <w:bCs/>
        </w:rPr>
      </w:pPr>
    </w:p>
    <w:p w:rsidR="007C7AA4" w:rsidRPr="007C7AA4" w:rsidRDefault="007C7AA4" w:rsidP="007C7AA4">
      <w:pPr>
        <w:spacing w:after="0" w:line="240" w:lineRule="auto"/>
        <w:rPr>
          <w:rFonts w:ascii="Cambria" w:hAnsi="Cambria" w:cs="Calibri"/>
          <w:b/>
          <w:bCs/>
          <w:u w:val="single"/>
        </w:rPr>
      </w:pPr>
      <w:r w:rsidRPr="007C7AA4">
        <w:rPr>
          <w:rFonts w:ascii="Cambria" w:hAnsi="Cambria" w:cs="Calibri"/>
          <w:b/>
          <w:bCs/>
          <w:u w:val="single"/>
        </w:rPr>
        <w:t>Ethical Conduct toward Our Colleagues</w:t>
      </w:r>
    </w:p>
    <w:p w:rsidR="007C7AA4" w:rsidRPr="007C7AA4" w:rsidRDefault="007C7AA4" w:rsidP="007C7AA4">
      <w:pPr>
        <w:spacing w:after="0" w:line="240" w:lineRule="auto"/>
        <w:rPr>
          <w:rFonts w:ascii="Cambria" w:hAnsi="Cambria" w:cs="Calibri"/>
          <w:bCs/>
        </w:rPr>
      </w:pPr>
      <w:r w:rsidRPr="007C7AA4">
        <w:rPr>
          <w:rFonts w:ascii="Cambria" w:hAnsi="Cambria" w:cs="Calibri"/>
          <w:bCs/>
        </w:rPr>
        <w:t xml:space="preserve">Collaboration is the key to success. Our work environment will be energetic, dynamic, and conducive to growing the organization as well as the individuals that make up our organization. </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show respect, reverence, and consideration when interacting with colleagues.</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 xml:space="preserve">IMPROV RULES for encouraging collaborative creativity: </w:t>
      </w:r>
      <w:r w:rsidRPr="007C7AA4">
        <w:rPr>
          <w:rFonts w:ascii="Cambria" w:hAnsi="Cambria" w:cs="Calibri"/>
          <w:b/>
          <w:bCs/>
          <w:i/>
        </w:rPr>
        <w:t>Listen Actively, Support One Another, Take a Risk, Build on Each Other’s Ideas, Create a Safe Environment for New Ideas, Trust One Another, Dare to be Spontaneous, All Contributions are Important</w:t>
      </w:r>
    </w:p>
    <w:p w:rsidR="007C7AA4" w:rsidRPr="007C7AA4" w:rsidRDefault="007C7AA4" w:rsidP="007C7AA4">
      <w:pPr>
        <w:spacing w:after="0" w:line="240" w:lineRule="auto"/>
        <w:rPr>
          <w:rFonts w:ascii="Cambria" w:eastAsiaTheme="minorHAnsi" w:hAnsi="Cambria" w:cstheme="minorBidi"/>
        </w:rPr>
      </w:pPr>
    </w:p>
    <w:p w:rsidR="007C7AA4" w:rsidRPr="007C7AA4" w:rsidRDefault="007C7AA4" w:rsidP="007C7AA4">
      <w:pPr>
        <w:spacing w:after="0" w:line="240" w:lineRule="auto"/>
        <w:rPr>
          <w:rFonts w:ascii="Cambria" w:hAnsi="Cambria" w:cs="Calibri"/>
          <w:b/>
          <w:bCs/>
          <w:u w:val="single"/>
        </w:rPr>
      </w:pPr>
      <w:r w:rsidRPr="007C7AA4">
        <w:rPr>
          <w:rFonts w:ascii="Cambria" w:hAnsi="Cambria" w:cs="Calibri"/>
          <w:b/>
          <w:bCs/>
          <w:u w:val="single"/>
        </w:rPr>
        <w:t>Ethical Conduct toward Our Parents, Families, and Community</w:t>
      </w:r>
    </w:p>
    <w:p w:rsidR="007C7AA4" w:rsidRPr="007C7AA4" w:rsidRDefault="007C7AA4" w:rsidP="007C7AA4">
      <w:pPr>
        <w:spacing w:after="0" w:line="240" w:lineRule="auto"/>
        <w:rPr>
          <w:rFonts w:ascii="Cambria" w:hAnsi="Cambria" w:cs="Calibri"/>
          <w:bCs/>
        </w:rPr>
      </w:pPr>
      <w:r w:rsidRPr="007C7AA4">
        <w:rPr>
          <w:rFonts w:ascii="Cambria" w:hAnsi="Cambria" w:cs="Calibri"/>
          <w:bCs/>
        </w:rPr>
        <w:t xml:space="preserve">It is our collective responsibility to educate our children.  We will work in partnership with our families and external partners to build a school that is the beacon of our community.  </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show respect, reverence, and consideration when interacting with parents, families, and community.</w:t>
      </w:r>
    </w:p>
    <w:p w:rsidR="007C7AA4" w:rsidRPr="007C7AA4" w:rsidRDefault="007C7AA4" w:rsidP="00600659">
      <w:pPr>
        <w:numPr>
          <w:ilvl w:val="0"/>
          <w:numId w:val="28"/>
        </w:numPr>
        <w:spacing w:after="0" w:line="240" w:lineRule="auto"/>
        <w:contextualSpacing/>
        <w:rPr>
          <w:rFonts w:ascii="Cambria" w:hAnsi="Cambria" w:cs="Calibri"/>
          <w:b/>
          <w:bCs/>
        </w:rPr>
      </w:pPr>
      <w:r w:rsidRPr="007C7AA4">
        <w:rPr>
          <w:rFonts w:ascii="Cambria" w:hAnsi="Cambria" w:cs="Calibri"/>
          <w:b/>
          <w:bCs/>
        </w:rPr>
        <w:t>We will communicate purposefully and frequently with parents, families, and community.</w:t>
      </w:r>
    </w:p>
    <w:p w:rsidR="007C7AA4" w:rsidRPr="007C7AA4" w:rsidRDefault="007C7AA4" w:rsidP="007C7AA4">
      <w:pPr>
        <w:spacing w:after="0" w:line="240" w:lineRule="auto"/>
        <w:rPr>
          <w:rFonts w:asciiTheme="minorHAnsi" w:eastAsiaTheme="minorHAnsi" w:hAnsiTheme="minorHAnsi" w:cstheme="minorBidi"/>
        </w:rPr>
      </w:pPr>
    </w:p>
    <w:p w:rsidR="007C7AA4" w:rsidRDefault="007C7AA4" w:rsidP="00DA26FC">
      <w:pPr>
        <w:pStyle w:val="Normal1"/>
        <w:spacing w:after="0" w:line="240" w:lineRule="auto"/>
        <w:jc w:val="both"/>
        <w:rPr>
          <w:rFonts w:ascii="Times New Roman" w:hAnsi="Times New Roman" w:cs="Times New Roman"/>
          <w:sz w:val="18"/>
          <w:szCs w:val="18"/>
        </w:rPr>
      </w:pPr>
    </w:p>
    <w:p w:rsidR="00B02CA2" w:rsidRDefault="00FF72B6" w:rsidP="00B02CA2">
      <w:pPr>
        <w:pStyle w:val="NormalWeb"/>
        <w:shd w:val="clear" w:color="auto" w:fill="FFFFFF"/>
        <w:spacing w:before="0" w:beforeAutospacing="0" w:after="150" w:afterAutospacing="0"/>
        <w:rPr>
          <w:sz w:val="18"/>
          <w:szCs w:val="18"/>
        </w:rPr>
      </w:pPr>
      <w:r w:rsidRPr="00FC3D02">
        <w:rPr>
          <w:b/>
          <w:sz w:val="18"/>
          <w:szCs w:val="18"/>
        </w:rPr>
        <w:t xml:space="preserve"> 2.7.2: Graduation and College Readiness</w:t>
      </w:r>
      <w:r w:rsidRPr="00A01D60">
        <w:rPr>
          <w:sz w:val="18"/>
          <w:szCs w:val="18"/>
        </w:rPr>
        <w:t xml:space="preserve"> Support If proposing a school serving any combination of grades K-8: </w:t>
      </w:r>
      <w:r w:rsidRPr="00A01D60">
        <w:rPr>
          <w:sz w:val="18"/>
          <w:szCs w:val="18"/>
        </w:rPr>
        <w:sym w:font="Symbol" w:char="F0B7"/>
      </w:r>
      <w:r w:rsidRPr="00A01D60">
        <w:rPr>
          <w:sz w:val="18"/>
          <w:szCs w:val="18"/>
        </w:rPr>
        <w:t xml:space="preserve"> Describe any components of your school culture designed to ensure that students are prepared to attend and succeed in a rigorous high school program. </w:t>
      </w:r>
      <w:r w:rsidRPr="00A01D60">
        <w:rPr>
          <w:sz w:val="18"/>
          <w:szCs w:val="18"/>
        </w:rPr>
        <w:sym w:font="Symbol" w:char="F0B7"/>
      </w:r>
      <w:r w:rsidRPr="00A01D60">
        <w:rPr>
          <w:sz w:val="18"/>
          <w:szCs w:val="18"/>
        </w:rPr>
        <w:t xml:space="preserve"> Describe any components of your school culture designed to provide age-appropriate college awareness and college readiness supports. </w:t>
      </w:r>
      <w:r w:rsidRPr="00A01D60">
        <w:rPr>
          <w:sz w:val="18"/>
          <w:szCs w:val="18"/>
        </w:rPr>
        <w:sym w:font="Symbol" w:char="F0B7"/>
      </w:r>
      <w:r w:rsidRPr="00A01D60">
        <w:rPr>
          <w:sz w:val="18"/>
          <w:szCs w:val="18"/>
        </w:rPr>
        <w:t xml:space="preserve"> Identify the members of the leadership team and staff who will be responsible for implementing, monitoring, and assessing the components of this section. If proposing a school serving any combination of grades 9-12: </w:t>
      </w:r>
      <w:r w:rsidRPr="00A01D60">
        <w:rPr>
          <w:sz w:val="18"/>
          <w:szCs w:val="18"/>
        </w:rPr>
        <w:sym w:font="Symbol" w:char="F0B7"/>
      </w:r>
      <w:r w:rsidRPr="00A01D60">
        <w:rPr>
          <w:sz w:val="18"/>
          <w:szCs w:val="18"/>
        </w:rPr>
        <w:t xml:space="preserve"> Describe any components of your school culture designed to prepare students for success after they graduate from your school. </w:t>
      </w:r>
      <w:r w:rsidRPr="00A01D60">
        <w:rPr>
          <w:sz w:val="18"/>
          <w:szCs w:val="18"/>
        </w:rPr>
        <w:sym w:font="Symbol" w:char="F0B7"/>
      </w:r>
      <w:r w:rsidRPr="00A01D60">
        <w:rPr>
          <w:sz w:val="18"/>
          <w:szCs w:val="18"/>
        </w:rPr>
        <w:t xml:space="preserve"> Describe any specific programs or supports beyond the academic curriculum that your school will implement to prepare students to access, enroll, persist, and succeed in college, as well as any other post-secondary training and/or career supports following graduation. </w:t>
      </w:r>
      <w:r w:rsidRPr="00A01D60">
        <w:rPr>
          <w:sz w:val="18"/>
          <w:szCs w:val="18"/>
        </w:rPr>
        <w:sym w:font="Symbol" w:char="F0B7"/>
      </w:r>
      <w:r w:rsidRPr="00A01D60">
        <w:rPr>
          <w:sz w:val="18"/>
          <w:szCs w:val="18"/>
        </w:rPr>
        <w:t xml:space="preserve"> Identify the members of the leadership team and/or staff who will be responsible for implementing, monitoring, and assessing the components of this section. 2017 Request for Proposals – Operators New to Chicago Page 19 Note: If proposing a school serving a combination of grades in both K-8 and 9-12 (e.g., serving grades 6-12), provide responses to all of the prompts above. </w:t>
      </w:r>
    </w:p>
    <w:p w:rsidR="00C44DF3" w:rsidRDefault="00FE0276" w:rsidP="00B02CA2">
      <w:pPr>
        <w:pStyle w:val="NormalWeb"/>
        <w:shd w:val="clear" w:color="auto" w:fill="FFFFFF"/>
        <w:spacing w:before="0" w:beforeAutospacing="0" w:after="150" w:afterAutospacing="0"/>
      </w:pPr>
      <w:r>
        <w:t xml:space="preserve">The Master </w:t>
      </w:r>
      <w:r w:rsidR="00112426">
        <w:t>Teachers</w:t>
      </w:r>
      <w:r>
        <w:t xml:space="preserve"> and Curriculum Specialist will focus on personalizing each individual student’s learning experience within a community of fellow-learners. We are committed to ensuring that our under-served urban students can succeed in high school, college, and a wide variety of post-secondary pathways. We plan to make it happen by sticking to three basic principles:</w:t>
      </w:r>
    </w:p>
    <w:p w:rsidR="00C44DF3" w:rsidRDefault="00FE0276" w:rsidP="00B02CA2">
      <w:pPr>
        <w:pStyle w:val="NormalWeb"/>
        <w:shd w:val="clear" w:color="auto" w:fill="FFFFFF"/>
        <w:spacing w:before="0" w:beforeAutospacing="0" w:after="150" w:afterAutospacing="0"/>
      </w:pPr>
      <w:r>
        <w:t xml:space="preserve"> 1) Lea</w:t>
      </w:r>
      <w:r w:rsidR="00C44DF3">
        <w:t>rning will</w:t>
      </w:r>
      <w:r>
        <w:t xml:space="preserve"> be based on each</w:t>
      </w:r>
      <w:r w:rsidRPr="00FE0276">
        <w:t xml:space="preserve"> </w:t>
      </w:r>
      <w:r>
        <w:t>student’s interests and needs.</w:t>
      </w:r>
    </w:p>
    <w:p w:rsidR="00C44DF3" w:rsidRDefault="00C44DF3" w:rsidP="00B02CA2">
      <w:pPr>
        <w:pStyle w:val="NormalWeb"/>
        <w:shd w:val="clear" w:color="auto" w:fill="FFFFFF"/>
        <w:spacing w:before="0" w:beforeAutospacing="0" w:after="150" w:afterAutospacing="0"/>
      </w:pPr>
      <w:r>
        <w:t xml:space="preserve"> 2) Curriculum will</w:t>
      </w:r>
      <w:r w:rsidR="00FE0276">
        <w:t xml:space="preserve"> be relevant to the student</w:t>
      </w:r>
      <w:r w:rsidR="000029A5">
        <w:t>s’</w:t>
      </w:r>
      <w:r w:rsidR="00FE0276">
        <w:t xml:space="preserve"> and allow them to do real work in the real world. </w:t>
      </w:r>
    </w:p>
    <w:p w:rsidR="00FE0276" w:rsidRPr="00B02CA2" w:rsidRDefault="00C44DF3" w:rsidP="00B02CA2">
      <w:pPr>
        <w:pStyle w:val="NormalWeb"/>
        <w:shd w:val="clear" w:color="auto" w:fill="FFFFFF"/>
        <w:spacing w:before="0" w:beforeAutospacing="0" w:after="150" w:afterAutospacing="0"/>
        <w:rPr>
          <w:rFonts w:ascii="Helvetica" w:hAnsi="Helvetica" w:cs="Helvetica"/>
          <w:color w:val="333333"/>
          <w:sz w:val="21"/>
          <w:szCs w:val="21"/>
        </w:rPr>
      </w:pPr>
      <w:r>
        <w:t xml:space="preserve"> </w:t>
      </w:r>
      <w:r w:rsidR="00FE0276">
        <w:t>3) Stu</w:t>
      </w:r>
      <w:r>
        <w:t>dents’ growth and abilities will</w:t>
      </w:r>
      <w:r w:rsidR="00FE0276">
        <w:t xml:space="preserve"> be measured by the quality of their work and how it changes them. Every day, we will strive to form deep ties that connect students, teachers or advisors, parents, mentors, and their entire community. We also aim to devote extra time and energy to helping insure that our students are prepared to succeed in college or other post-secondary learning paths and careers</w:t>
      </w:r>
      <w:r>
        <w:t xml:space="preserve"> via </w:t>
      </w:r>
      <w:r w:rsidRPr="00C44DF3">
        <w:rPr>
          <w:i/>
        </w:rPr>
        <w:t xml:space="preserve">Student Independence </w:t>
      </w:r>
      <w:r>
        <w:rPr>
          <w:i/>
        </w:rPr>
        <w:t>Days</w:t>
      </w:r>
      <w:r>
        <w:t>, etc</w:t>
      </w:r>
      <w:r w:rsidR="00FE0276">
        <w:t>.</w:t>
      </w:r>
    </w:p>
    <w:p w:rsidR="00F31DC9" w:rsidRPr="00A01D60" w:rsidRDefault="00F31DC9" w:rsidP="00DA26FC">
      <w:pPr>
        <w:pStyle w:val="Normal1"/>
        <w:spacing w:after="0" w:line="240" w:lineRule="auto"/>
        <w:jc w:val="both"/>
        <w:rPr>
          <w:rFonts w:ascii="Times New Roman" w:hAnsi="Times New Roman" w:cs="Times New Roman"/>
          <w:sz w:val="18"/>
          <w:szCs w:val="18"/>
        </w:rPr>
      </w:pPr>
    </w:p>
    <w:p w:rsidR="00F31DC9" w:rsidRPr="00AE17D9" w:rsidRDefault="00F31DC9" w:rsidP="00DA26FC">
      <w:pPr>
        <w:pStyle w:val="Normal1"/>
        <w:spacing w:after="0" w:line="240" w:lineRule="auto"/>
        <w:jc w:val="both"/>
        <w:rPr>
          <w:rFonts w:ascii="Times New Roman" w:hAnsi="Times New Roman" w:cs="Times New Roman"/>
          <w:b/>
          <w:sz w:val="18"/>
          <w:szCs w:val="18"/>
        </w:rPr>
      </w:pPr>
    </w:p>
    <w:p w:rsidR="00AE17D9" w:rsidRPr="00AE17D9" w:rsidRDefault="00FF72B6" w:rsidP="00DA26FC">
      <w:pPr>
        <w:pStyle w:val="Normal1"/>
        <w:spacing w:after="0" w:line="240" w:lineRule="auto"/>
        <w:jc w:val="both"/>
        <w:rPr>
          <w:rFonts w:ascii="Times New Roman" w:hAnsi="Times New Roman" w:cs="Times New Roman"/>
          <w:b/>
          <w:sz w:val="18"/>
          <w:szCs w:val="18"/>
        </w:rPr>
      </w:pPr>
      <w:r w:rsidRPr="00AE17D9">
        <w:rPr>
          <w:rFonts w:ascii="Times New Roman" w:hAnsi="Times New Roman" w:cs="Times New Roman"/>
          <w:b/>
          <w:sz w:val="18"/>
          <w:szCs w:val="18"/>
        </w:rPr>
        <w:lastRenderedPageBreak/>
        <w:t xml:space="preserve">2.7.3: Parent and Community Engagement </w:t>
      </w:r>
    </w:p>
    <w:p w:rsidR="00AE17D9" w:rsidRDefault="00AE17D9" w:rsidP="00DA26FC">
      <w:pPr>
        <w:pStyle w:val="Normal1"/>
        <w:spacing w:after="0" w:line="240" w:lineRule="auto"/>
        <w:jc w:val="both"/>
        <w:rPr>
          <w:rFonts w:ascii="Times New Roman" w:hAnsi="Times New Roman" w:cs="Times New Roman"/>
          <w:sz w:val="18"/>
          <w:szCs w:val="18"/>
        </w:rPr>
      </w:pPr>
    </w:p>
    <w:p w:rsidR="007C4FEE"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How will the school engage parents/guardians and the community once it is open? Your answer must: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how the school will build strong family-school partnerships to engage parents and caretakers in the life of the school and their </w:t>
      </w:r>
      <w:r w:rsidR="006B100E">
        <w:rPr>
          <w:rFonts w:ascii="Times New Roman" w:hAnsi="Times New Roman" w:cs="Times New Roman"/>
          <w:sz w:val="18"/>
          <w:szCs w:val="18"/>
        </w:rPr>
        <w:t>student</w:t>
      </w:r>
      <w:r w:rsidRPr="00A01D60">
        <w:rPr>
          <w:rFonts w:ascii="Times New Roman" w:hAnsi="Times New Roman" w:cs="Times New Roman"/>
          <w:sz w:val="18"/>
          <w:szCs w:val="18"/>
        </w:rPr>
        <w:t xml:space="preserve">(ren)’s education. Outline any commitments, volunteer activities, or requirements for parents’ involvement in their </w:t>
      </w:r>
      <w:r w:rsidR="006B100E">
        <w:rPr>
          <w:rFonts w:ascii="Times New Roman" w:hAnsi="Times New Roman" w:cs="Times New Roman"/>
          <w:sz w:val="18"/>
          <w:szCs w:val="18"/>
        </w:rPr>
        <w:t>student</w:t>
      </w:r>
      <w:r w:rsidRPr="00A01D60">
        <w:rPr>
          <w:rFonts w:ascii="Times New Roman" w:hAnsi="Times New Roman" w:cs="Times New Roman"/>
          <w:sz w:val="18"/>
          <w:szCs w:val="18"/>
        </w:rPr>
        <w:t xml:space="preserve">(ren)’s education.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the formalized mechanism(s) to ensure that parents/guardians and the community are involved in the governance of the school and/or have opportunities to provide regular feedback to the Board of Directors.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Provide a plan for how parents/guardians and students can submit or share a concern about a governing board decision, administrative procedure, or practice at the school. Describe the policies and/or procedures for complaint (grievance) resolution.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Identify the members of the leadership team and/or staff who will be responsible for implementing, monitoring, and assessing the components of this section.</w:t>
      </w:r>
    </w:p>
    <w:p w:rsidR="008D437E" w:rsidRDefault="008D437E" w:rsidP="00DA26FC">
      <w:pPr>
        <w:pStyle w:val="Normal1"/>
        <w:spacing w:after="0" w:line="240" w:lineRule="auto"/>
        <w:jc w:val="both"/>
        <w:rPr>
          <w:rFonts w:ascii="Times New Roman" w:hAnsi="Times New Roman" w:cs="Times New Roman"/>
          <w:sz w:val="18"/>
          <w:szCs w:val="18"/>
        </w:rPr>
      </w:pPr>
    </w:p>
    <w:p w:rsidR="008D437E" w:rsidRPr="008D437E" w:rsidRDefault="008D437E" w:rsidP="008D437E">
      <w:pPr>
        <w:widowControl w:val="0"/>
        <w:suppressAutoHyphens/>
        <w:autoSpaceDN w:val="0"/>
        <w:spacing w:after="0" w:line="240" w:lineRule="auto"/>
        <w:textAlignment w:val="baseline"/>
        <w:rPr>
          <w:rFonts w:ascii="Cambria" w:eastAsia="SimSun" w:hAnsi="Cambria" w:cs="Tahoma"/>
          <w:kern w:val="3"/>
        </w:rPr>
      </w:pPr>
      <w:r w:rsidRPr="008D437E">
        <w:rPr>
          <w:rFonts w:ascii="Cambria" w:eastAsia="SimSun" w:hAnsi="Cambria" w:cs="Tahoma"/>
          <w:kern w:val="3"/>
        </w:rPr>
        <w:t>We believe that students are better able to succeed academically and personally when their parents are engaged in their education.  Fundamental to this belief is the importance of building a partnership between educators and parents that acceler</w:t>
      </w:r>
      <w:r>
        <w:rPr>
          <w:rFonts w:ascii="Cambria" w:eastAsia="SimSun" w:hAnsi="Cambria" w:cs="Tahoma"/>
          <w:kern w:val="3"/>
        </w:rPr>
        <w:t>ates student learning. Evelyn Ann Charter Institute</w:t>
      </w:r>
      <w:r w:rsidRPr="008D437E">
        <w:rPr>
          <w:rFonts w:ascii="Cambria" w:eastAsia="SimSun" w:hAnsi="Cambria" w:cs="Tahoma"/>
          <w:kern w:val="3"/>
        </w:rPr>
        <w:t xml:space="preserve"> seeks to empower its families, helping them to attain skills to better advocate for their children’s education.  </w:t>
      </w:r>
    </w:p>
    <w:p w:rsidR="008D437E" w:rsidRPr="008D437E" w:rsidRDefault="008D437E" w:rsidP="008D437E">
      <w:pPr>
        <w:suppressAutoHyphens/>
        <w:autoSpaceDN w:val="0"/>
        <w:spacing w:after="0" w:line="240" w:lineRule="auto"/>
        <w:textAlignment w:val="baseline"/>
        <w:rPr>
          <w:rFonts w:ascii="Cambria" w:eastAsia="SimSun" w:hAnsi="Cambria" w:cs="Tahoma"/>
          <w:kern w:val="3"/>
        </w:rPr>
      </w:pPr>
    </w:p>
    <w:p w:rsidR="008D437E" w:rsidRPr="008D437E" w:rsidRDefault="008D437E" w:rsidP="008D437E">
      <w:pPr>
        <w:suppressAutoHyphens/>
        <w:autoSpaceDN w:val="0"/>
        <w:spacing w:after="0" w:line="240" w:lineRule="auto"/>
        <w:textAlignment w:val="baseline"/>
        <w:rPr>
          <w:rFonts w:ascii="Cambria" w:eastAsia="SimSun" w:hAnsi="Cambria" w:cs="Tahoma"/>
          <w:kern w:val="3"/>
        </w:rPr>
      </w:pPr>
      <w:r w:rsidRPr="008D437E">
        <w:rPr>
          <w:rFonts w:ascii="Cambria" w:eastAsia="SimSun" w:hAnsi="Cambria" w:cs="Tahoma"/>
          <w:kern w:val="3"/>
        </w:rPr>
        <w:t xml:space="preserve">Family involvement </w:t>
      </w:r>
      <w:r>
        <w:rPr>
          <w:rFonts w:ascii="Cambria" w:eastAsia="SimSun" w:hAnsi="Cambria" w:cs="Tahoma"/>
          <w:kern w:val="3"/>
        </w:rPr>
        <w:t>will take</w:t>
      </w:r>
      <w:r w:rsidRPr="008D437E">
        <w:rPr>
          <w:rFonts w:ascii="Cambria" w:eastAsia="SimSun" w:hAnsi="Cambria" w:cs="Tahoma"/>
          <w:kern w:val="3"/>
        </w:rPr>
        <w:t xml:space="preserve"> place in various forms, including:</w:t>
      </w:r>
    </w:p>
    <w:p w:rsidR="008D437E" w:rsidRPr="008D437E" w:rsidRDefault="008D437E" w:rsidP="008D437E">
      <w:pPr>
        <w:suppressAutoHyphens/>
        <w:autoSpaceDN w:val="0"/>
        <w:spacing w:after="0" w:line="240" w:lineRule="auto"/>
        <w:textAlignment w:val="baseline"/>
        <w:rPr>
          <w:rFonts w:ascii="Cambria" w:eastAsia="SimSun" w:hAnsi="Cambria" w:cs="Tahoma"/>
          <w:kern w:val="3"/>
        </w:rPr>
      </w:pPr>
    </w:p>
    <w:p w:rsidR="008D437E" w:rsidRPr="008D437E" w:rsidRDefault="008D437E" w:rsidP="00600659">
      <w:pPr>
        <w:widowControl w:val="0"/>
        <w:numPr>
          <w:ilvl w:val="1"/>
          <w:numId w:val="34"/>
        </w:numPr>
        <w:suppressAutoHyphens/>
        <w:autoSpaceDN w:val="0"/>
        <w:spacing w:after="0" w:line="240" w:lineRule="auto"/>
        <w:ind w:left="360"/>
        <w:textAlignment w:val="baseline"/>
        <w:rPr>
          <w:rFonts w:ascii="Cambria" w:eastAsia="SimSun" w:hAnsi="Cambria" w:cs="Tahoma"/>
          <w:kern w:val="3"/>
        </w:rPr>
      </w:pPr>
      <w:r w:rsidRPr="008D437E">
        <w:rPr>
          <w:rFonts w:ascii="Cambria" w:eastAsia="SimSun" w:hAnsi="Cambria" w:cs="Tahoma"/>
          <w:b/>
          <w:kern w:val="3"/>
          <w:u w:val="single"/>
        </w:rPr>
        <w:t>Parent Connection Workshops</w:t>
      </w:r>
      <w:r>
        <w:rPr>
          <w:rFonts w:ascii="Cambria" w:eastAsia="SimSun" w:hAnsi="Cambria" w:cs="Tahoma"/>
          <w:kern w:val="3"/>
        </w:rPr>
        <w:t xml:space="preserve"> – EACI</w:t>
      </w:r>
      <w:r w:rsidRPr="008D437E">
        <w:rPr>
          <w:rFonts w:ascii="Cambria" w:eastAsia="SimSun" w:hAnsi="Cambria" w:cs="Tahoma"/>
          <w:kern w:val="3"/>
        </w:rPr>
        <w:t xml:space="preserve"> will host a series of workshops throughout the year to arm parents with tools to better support their children academically at home and help encourage students to take ownership of their learning. This might include tips on things like specific questions to ask children to support the curriculum or how to leverage technology at home f</w:t>
      </w:r>
      <w:r>
        <w:rPr>
          <w:rFonts w:ascii="Cambria" w:eastAsia="SimSun" w:hAnsi="Cambria" w:cs="Tahoma"/>
          <w:kern w:val="3"/>
        </w:rPr>
        <w:t>or academic purposes.  EACI</w:t>
      </w:r>
      <w:r w:rsidRPr="008D437E">
        <w:rPr>
          <w:rFonts w:ascii="Cambria" w:eastAsia="SimSun" w:hAnsi="Cambria" w:cs="Tahoma"/>
          <w:kern w:val="3"/>
        </w:rPr>
        <w:t xml:space="preserve"> views this component of family involvement to be crucial, as it helps to facilitate a culture of academic support at home. Our goal is for 100% of parents to attend at least two workshops each year. </w:t>
      </w:r>
    </w:p>
    <w:p w:rsidR="008D437E" w:rsidRPr="008D437E" w:rsidRDefault="008D437E" w:rsidP="008D437E">
      <w:pPr>
        <w:widowControl w:val="0"/>
        <w:suppressAutoHyphens/>
        <w:autoSpaceDN w:val="0"/>
        <w:spacing w:after="0" w:line="240" w:lineRule="auto"/>
        <w:textAlignment w:val="baseline"/>
        <w:rPr>
          <w:rFonts w:ascii="Cambria" w:eastAsia="SimSun" w:hAnsi="Cambria" w:cs="Tahoma"/>
          <w:kern w:val="3"/>
        </w:rPr>
      </w:pPr>
    </w:p>
    <w:p w:rsidR="008D437E" w:rsidRPr="008D437E" w:rsidRDefault="008D437E" w:rsidP="00600659">
      <w:pPr>
        <w:widowControl w:val="0"/>
        <w:numPr>
          <w:ilvl w:val="1"/>
          <w:numId w:val="34"/>
        </w:numPr>
        <w:suppressAutoHyphens/>
        <w:autoSpaceDN w:val="0"/>
        <w:spacing w:after="0" w:line="240" w:lineRule="auto"/>
        <w:ind w:left="360"/>
        <w:textAlignment w:val="baseline"/>
        <w:rPr>
          <w:rFonts w:ascii="Cambria" w:eastAsia="SimSun" w:hAnsi="Cambria" w:cs="Tahoma"/>
          <w:kern w:val="3"/>
        </w:rPr>
      </w:pPr>
      <w:r w:rsidRPr="008D437E">
        <w:rPr>
          <w:rFonts w:ascii="Cambria" w:eastAsia="SimSun" w:hAnsi="Cambria" w:cs="Tahoma"/>
          <w:b/>
          <w:kern w:val="3"/>
          <w:u w:val="single"/>
        </w:rPr>
        <w:t>Parent/Teacher Conferences</w:t>
      </w:r>
      <w:r w:rsidRPr="008D437E">
        <w:rPr>
          <w:rFonts w:ascii="Cambria" w:eastAsia="SimSun" w:hAnsi="Cambria" w:cs="Tahoma"/>
          <w:kern w:val="3"/>
        </w:rPr>
        <w:t xml:space="preserve"> – These conferences will take place two times per year and be primarily, if not entirely, student-led. Students will present their goals and get valuable practice evaluating and articulating their own progress. This will give students a heightened sense of ownership over their academic lives and ideally create a student-led conversation with parents that can continue at home throughout the year.</w:t>
      </w:r>
    </w:p>
    <w:p w:rsidR="008D437E" w:rsidRPr="008D437E" w:rsidRDefault="008D437E" w:rsidP="008D437E">
      <w:pPr>
        <w:widowControl w:val="0"/>
        <w:suppressAutoHyphens/>
        <w:autoSpaceDN w:val="0"/>
        <w:spacing w:after="0" w:line="240" w:lineRule="auto"/>
        <w:textAlignment w:val="baseline"/>
        <w:rPr>
          <w:rFonts w:ascii="Cambria" w:eastAsia="SimSun" w:hAnsi="Cambria" w:cs="Tahoma"/>
          <w:kern w:val="3"/>
        </w:rPr>
      </w:pPr>
    </w:p>
    <w:p w:rsidR="008D437E" w:rsidRPr="008D437E" w:rsidRDefault="008D437E" w:rsidP="00600659">
      <w:pPr>
        <w:widowControl w:val="0"/>
        <w:numPr>
          <w:ilvl w:val="1"/>
          <w:numId w:val="34"/>
        </w:numPr>
        <w:suppressAutoHyphens/>
        <w:autoSpaceDN w:val="0"/>
        <w:spacing w:after="0" w:line="240" w:lineRule="auto"/>
        <w:ind w:left="360"/>
        <w:textAlignment w:val="baseline"/>
        <w:rPr>
          <w:rFonts w:ascii="Cambria" w:eastAsia="SimSun" w:hAnsi="Cambria" w:cs="Tahoma"/>
          <w:kern w:val="3"/>
        </w:rPr>
      </w:pPr>
      <w:r w:rsidRPr="008D437E">
        <w:rPr>
          <w:rFonts w:ascii="Cambria" w:eastAsia="SimSun" w:hAnsi="Cambria" w:cs="Tahoma"/>
          <w:b/>
          <w:kern w:val="3"/>
          <w:u w:val="single"/>
        </w:rPr>
        <w:t xml:space="preserve">Technology </w:t>
      </w:r>
      <w:r w:rsidRPr="008D437E">
        <w:rPr>
          <w:rFonts w:ascii="Cambria" w:eastAsia="SimSun" w:hAnsi="Cambria" w:cs="Tahoma"/>
          <w:kern w:val="3"/>
        </w:rPr>
        <w:t>– In keeping with our focus on technology as a core part of our model, parents will have access to an online Parent Portal to track student progress/information and communicate with teachers and staff. Understanding that not all families have ready access to technology at home, we will have a dedicated Parent Resource area staffed with the equipment and resources for all parents to participate in their child’s education via the Parent Portal. We will also distribute any information from Comcast and other potential partners about discounted Internet access for low-income families.</w:t>
      </w:r>
    </w:p>
    <w:p w:rsidR="008D437E" w:rsidRPr="008D437E" w:rsidRDefault="008D437E" w:rsidP="008D437E">
      <w:pPr>
        <w:widowControl w:val="0"/>
        <w:suppressAutoHyphens/>
        <w:autoSpaceDN w:val="0"/>
        <w:spacing w:after="0" w:line="240" w:lineRule="auto"/>
        <w:textAlignment w:val="baseline"/>
        <w:rPr>
          <w:rFonts w:ascii="Cambria" w:eastAsia="SimSun" w:hAnsi="Cambria" w:cs="Tahoma"/>
          <w:kern w:val="3"/>
        </w:rPr>
      </w:pPr>
    </w:p>
    <w:p w:rsidR="008D437E" w:rsidRPr="008D437E" w:rsidRDefault="008D437E" w:rsidP="00600659">
      <w:pPr>
        <w:widowControl w:val="0"/>
        <w:numPr>
          <w:ilvl w:val="1"/>
          <w:numId w:val="34"/>
        </w:numPr>
        <w:suppressAutoHyphens/>
        <w:autoSpaceDN w:val="0"/>
        <w:spacing w:after="0" w:line="240" w:lineRule="auto"/>
        <w:ind w:left="360"/>
        <w:textAlignment w:val="baseline"/>
        <w:rPr>
          <w:rFonts w:ascii="Cambria" w:eastAsia="SimSun" w:hAnsi="Cambria" w:cs="Tahoma"/>
          <w:kern w:val="3"/>
        </w:rPr>
      </w:pPr>
      <w:r w:rsidRPr="008D437E">
        <w:rPr>
          <w:rFonts w:ascii="Cambria" w:eastAsia="SimSun" w:hAnsi="Cambria" w:cs="Tahoma"/>
          <w:b/>
          <w:kern w:val="3"/>
          <w:u w:val="single"/>
        </w:rPr>
        <w:t>Parent Advisory Council</w:t>
      </w:r>
      <w:r w:rsidRPr="008D437E">
        <w:rPr>
          <w:rFonts w:ascii="Cambria" w:eastAsia="SimSun" w:hAnsi="Cambria" w:cs="Tahoma"/>
          <w:b/>
          <w:kern w:val="3"/>
        </w:rPr>
        <w:t xml:space="preserve"> </w:t>
      </w:r>
      <w:r w:rsidRPr="008D437E">
        <w:rPr>
          <w:rFonts w:ascii="Cambria" w:eastAsia="SimSun" w:hAnsi="Cambria" w:cs="Tahoma"/>
          <w:kern w:val="3"/>
        </w:rPr>
        <w:t>–The Parent Advisory Council</w:t>
      </w:r>
      <w:r>
        <w:rPr>
          <w:rFonts w:ascii="Cambria" w:eastAsia="SimSun" w:hAnsi="Cambria" w:cs="Tahoma"/>
          <w:kern w:val="3"/>
        </w:rPr>
        <w:t xml:space="preserve"> (“PAC”) will provide EACI </w:t>
      </w:r>
      <w:r w:rsidRPr="008D437E">
        <w:rPr>
          <w:rFonts w:ascii="Cambria" w:eastAsia="SimSun" w:hAnsi="Cambria" w:cs="Tahoma"/>
          <w:kern w:val="3"/>
        </w:rPr>
        <w:t>parents with an additional way to engage in their child’s education, as well as an official forum to give feedback, make suggestions and/or voice concerns. The PAC will be led by parent leaders in partnership with the school’s Principal,</w:t>
      </w:r>
      <w:r w:rsidR="00C20555">
        <w:rPr>
          <w:rFonts w:ascii="Cambria" w:eastAsia="SimSun" w:hAnsi="Cambria" w:cs="Tahoma"/>
          <w:kern w:val="3"/>
        </w:rPr>
        <w:t xml:space="preserve"> and Dean.</w:t>
      </w:r>
      <w:r w:rsidRPr="008D437E">
        <w:rPr>
          <w:rFonts w:ascii="Cambria" w:eastAsia="SimSun" w:hAnsi="Cambria" w:cs="Tahoma"/>
          <w:kern w:val="3"/>
        </w:rPr>
        <w:t xml:space="preserve"> The PAC will also welcome any member of the larger community who would like to get involved with the school.</w:t>
      </w:r>
    </w:p>
    <w:p w:rsidR="008D437E" w:rsidRPr="008D437E" w:rsidRDefault="008D437E" w:rsidP="008D437E">
      <w:pPr>
        <w:suppressAutoHyphens/>
        <w:autoSpaceDN w:val="0"/>
        <w:spacing w:after="0" w:line="240" w:lineRule="auto"/>
        <w:ind w:left="360"/>
        <w:textAlignment w:val="baseline"/>
        <w:rPr>
          <w:rFonts w:ascii="Cambria" w:eastAsia="SimSun" w:hAnsi="Cambria" w:cs="Tahoma"/>
          <w:kern w:val="3"/>
        </w:rPr>
      </w:pPr>
    </w:p>
    <w:p w:rsidR="008D437E" w:rsidRPr="008D437E" w:rsidRDefault="008D437E" w:rsidP="008D437E">
      <w:pPr>
        <w:rPr>
          <w:rFonts w:ascii="Cambria" w:eastAsiaTheme="minorHAnsi" w:hAnsi="Cambria" w:cs="Arial"/>
          <w:b/>
        </w:rPr>
      </w:pPr>
    </w:p>
    <w:p w:rsidR="008D437E" w:rsidRPr="008D437E" w:rsidRDefault="008D437E" w:rsidP="008D437E">
      <w:pPr>
        <w:rPr>
          <w:rFonts w:ascii="Cambria" w:eastAsiaTheme="minorHAnsi" w:hAnsi="Cambria" w:cs="Arial"/>
          <w:b/>
        </w:rPr>
      </w:pPr>
    </w:p>
    <w:p w:rsidR="008D437E" w:rsidRPr="008D437E" w:rsidRDefault="008D437E" w:rsidP="008D437E">
      <w:pPr>
        <w:rPr>
          <w:rFonts w:ascii="Cambria" w:eastAsiaTheme="minorHAnsi" w:hAnsi="Cambria" w:cs="Arial"/>
          <w:b/>
        </w:rPr>
      </w:pPr>
    </w:p>
    <w:p w:rsidR="008D437E" w:rsidRPr="008D437E" w:rsidRDefault="008D437E" w:rsidP="008D437E">
      <w:pPr>
        <w:spacing w:after="0" w:line="240" w:lineRule="auto"/>
        <w:rPr>
          <w:rFonts w:ascii="Cambria" w:eastAsiaTheme="minorHAnsi" w:hAnsi="Cambria" w:cs="Arial"/>
          <w:b/>
        </w:rPr>
      </w:pPr>
    </w:p>
    <w:p w:rsidR="008D437E" w:rsidRPr="008D437E" w:rsidRDefault="008D437E" w:rsidP="008D437E">
      <w:pPr>
        <w:spacing w:after="0" w:line="240" w:lineRule="auto"/>
        <w:rPr>
          <w:rFonts w:ascii="Cambria" w:eastAsiaTheme="minorHAnsi" w:hAnsi="Cambria" w:cs="Arial"/>
          <w:b/>
        </w:rPr>
      </w:pPr>
    </w:p>
    <w:p w:rsidR="008D437E" w:rsidRPr="008D437E" w:rsidRDefault="008D437E" w:rsidP="008D437E">
      <w:pPr>
        <w:spacing w:after="0" w:line="240" w:lineRule="auto"/>
        <w:rPr>
          <w:rFonts w:ascii="Cambria" w:eastAsiaTheme="minorHAnsi" w:hAnsi="Cambria" w:cs="Arial"/>
          <w:b/>
        </w:rPr>
      </w:pPr>
    </w:p>
    <w:p w:rsidR="008D437E" w:rsidRPr="008D437E" w:rsidRDefault="008D437E" w:rsidP="008D437E">
      <w:pPr>
        <w:spacing w:after="0" w:line="240" w:lineRule="auto"/>
        <w:rPr>
          <w:rFonts w:ascii="Cambria" w:eastAsiaTheme="minorHAnsi" w:hAnsi="Cambria" w:cs="Arial"/>
          <w:b/>
        </w:rPr>
      </w:pPr>
    </w:p>
    <w:p w:rsidR="008D437E" w:rsidRPr="008D437E" w:rsidRDefault="008D437E" w:rsidP="008D437E">
      <w:pPr>
        <w:spacing w:after="0" w:line="240" w:lineRule="auto"/>
        <w:rPr>
          <w:rFonts w:ascii="Cambria" w:eastAsiaTheme="minorHAnsi" w:hAnsi="Cambria" w:cs="Arial"/>
          <w:b/>
        </w:rPr>
      </w:pPr>
    </w:p>
    <w:p w:rsidR="008D437E" w:rsidRPr="008D437E" w:rsidRDefault="008D437E" w:rsidP="008D437E">
      <w:pPr>
        <w:spacing w:after="0" w:line="240" w:lineRule="auto"/>
        <w:rPr>
          <w:rFonts w:ascii="Cambria" w:eastAsiaTheme="minorHAnsi" w:hAnsi="Cambria" w:cs="Arial"/>
          <w:b/>
        </w:rPr>
      </w:pPr>
    </w:p>
    <w:p w:rsidR="00F31DC9" w:rsidRP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w:t>
      </w:r>
    </w:p>
    <w:p w:rsidR="00F31DC9" w:rsidRPr="00A01D60" w:rsidRDefault="00F31DC9" w:rsidP="00DA26FC">
      <w:pPr>
        <w:pStyle w:val="Normal1"/>
        <w:spacing w:after="0" w:line="240" w:lineRule="auto"/>
        <w:jc w:val="both"/>
        <w:rPr>
          <w:rFonts w:ascii="Times New Roman" w:hAnsi="Times New Roman" w:cs="Times New Roman"/>
          <w:sz w:val="18"/>
          <w:szCs w:val="18"/>
        </w:rPr>
      </w:pPr>
    </w:p>
    <w:p w:rsidR="00F31DC9" w:rsidRPr="00AE17D9" w:rsidRDefault="00FF72B6" w:rsidP="00DA26FC">
      <w:pPr>
        <w:pStyle w:val="Normal1"/>
        <w:spacing w:after="0" w:line="240" w:lineRule="auto"/>
        <w:jc w:val="both"/>
        <w:rPr>
          <w:rFonts w:ascii="Times New Roman" w:hAnsi="Times New Roman" w:cs="Times New Roman"/>
          <w:b/>
          <w:sz w:val="18"/>
          <w:szCs w:val="18"/>
        </w:rPr>
      </w:pPr>
      <w:r w:rsidRPr="00AE17D9">
        <w:rPr>
          <w:rFonts w:ascii="Times New Roman" w:hAnsi="Times New Roman" w:cs="Times New Roman"/>
          <w:b/>
          <w:sz w:val="18"/>
          <w:szCs w:val="18"/>
        </w:rPr>
        <w:t xml:space="preserve">Section 2.8: Classroom Management and Intervention </w:t>
      </w:r>
    </w:p>
    <w:p w:rsidR="00F31DC9" w:rsidRPr="00925D16" w:rsidRDefault="00F31DC9" w:rsidP="00DA26FC">
      <w:pPr>
        <w:pStyle w:val="Normal1"/>
        <w:spacing w:after="0" w:line="240" w:lineRule="auto"/>
        <w:jc w:val="both"/>
        <w:rPr>
          <w:rFonts w:ascii="Times New Roman" w:hAnsi="Times New Roman" w:cs="Times New Roman"/>
          <w:b/>
          <w:sz w:val="18"/>
          <w:szCs w:val="18"/>
        </w:rPr>
      </w:pPr>
    </w:p>
    <w:p w:rsidR="00925D16" w:rsidRDefault="00FF72B6" w:rsidP="00DA26FC">
      <w:pPr>
        <w:pStyle w:val="Normal1"/>
        <w:spacing w:after="0" w:line="240" w:lineRule="auto"/>
        <w:jc w:val="both"/>
        <w:rPr>
          <w:rFonts w:ascii="Times New Roman" w:hAnsi="Times New Roman" w:cs="Times New Roman"/>
          <w:sz w:val="18"/>
          <w:szCs w:val="18"/>
        </w:rPr>
      </w:pPr>
      <w:r w:rsidRPr="00925D16">
        <w:rPr>
          <w:rFonts w:ascii="Times New Roman" w:hAnsi="Times New Roman" w:cs="Times New Roman"/>
          <w:b/>
          <w:sz w:val="18"/>
          <w:szCs w:val="18"/>
        </w:rPr>
        <w:t>2.8.1: Discipline, Behavioral Intervention, and Classroom Management</w:t>
      </w:r>
      <w:r w:rsidRPr="00A01D60">
        <w:rPr>
          <w:rFonts w:ascii="Times New Roman" w:hAnsi="Times New Roman" w:cs="Times New Roman"/>
          <w:sz w:val="18"/>
          <w:szCs w:val="18"/>
        </w:rPr>
        <w:t xml:space="preserve"> </w:t>
      </w:r>
    </w:p>
    <w:p w:rsidR="00925D16" w:rsidRDefault="00925D16" w:rsidP="00DA26FC">
      <w:pPr>
        <w:pStyle w:val="Normal1"/>
        <w:spacing w:after="0" w:line="240" w:lineRule="auto"/>
        <w:jc w:val="both"/>
        <w:rPr>
          <w:rFonts w:ascii="Times New Roman" w:hAnsi="Times New Roman" w:cs="Times New Roman"/>
          <w:sz w:val="18"/>
          <w:szCs w:val="18"/>
        </w:rPr>
      </w:pPr>
    </w:p>
    <w:p w:rsidR="006709AA" w:rsidRDefault="006709AA" w:rsidP="00DA26FC">
      <w:pPr>
        <w:pStyle w:val="Normal1"/>
        <w:spacing w:after="0" w:line="240" w:lineRule="auto"/>
        <w:jc w:val="both"/>
        <w:rPr>
          <w:rFonts w:ascii="Times New Roman" w:hAnsi="Times New Roman" w:cs="Times New Roman"/>
          <w:sz w:val="18"/>
          <w:szCs w:val="18"/>
        </w:rPr>
      </w:pPr>
    </w:p>
    <w:p w:rsidR="007A3894"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Describe the school’s approach to student discipline, behavioral intervention, and classroom management. Highlight key policies, systems, and structures related to these areas. Your answer must: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Include a description of how the school will communicate its approach and related policies to students and families.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your school’s approach to exclusionary discipline, including a list of offenses that may lead to suspension or expulsion.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Explain interventions and consequences that the school will use as alternatives to exclusionary discipline. Include a description of how the school’s approach to discipline will comply with the recently adopted amendments set forth in Senate Bill 100 (effective September 15, 2016).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Explain how the school will protect the rights of students with disabilities/impairments in disciplinary actions and proceedings.</w:t>
      </w:r>
    </w:p>
    <w:p w:rsidR="007A3894" w:rsidRPr="007A3894" w:rsidRDefault="007A3894" w:rsidP="00DA26FC">
      <w:pPr>
        <w:pStyle w:val="Normal1"/>
        <w:spacing w:after="0" w:line="240" w:lineRule="auto"/>
        <w:jc w:val="both"/>
        <w:rPr>
          <w:rFonts w:ascii="Times New Roman" w:hAnsi="Times New Roman" w:cs="Times New Roman"/>
        </w:rPr>
      </w:pPr>
    </w:p>
    <w:p w:rsidR="006B100E" w:rsidRDefault="00B900D9" w:rsidP="007A3894">
      <w:pPr>
        <w:spacing w:after="300" w:line="360" w:lineRule="atLeast"/>
        <w:rPr>
          <w:rFonts w:ascii="Times New Roman" w:hAnsi="Times New Roman"/>
        </w:rPr>
      </w:pPr>
      <w:r>
        <w:rPr>
          <w:rFonts w:ascii="Times New Roman" w:hAnsi="Times New Roman"/>
        </w:rPr>
        <w:t>Evelyn Ann Charter Institutes’</w:t>
      </w:r>
      <w:r w:rsidR="00FF72B6" w:rsidRPr="007A3894">
        <w:rPr>
          <w:rFonts w:ascii="Times New Roman" w:hAnsi="Times New Roman"/>
        </w:rPr>
        <w:t xml:space="preserve"> </w:t>
      </w:r>
      <w:r w:rsidR="005A47E9" w:rsidRPr="00B900D9">
        <w:rPr>
          <w:rFonts w:ascii="Times New Roman" w:hAnsi="Times New Roman"/>
        </w:rPr>
        <w:t xml:space="preserve">approach to discipline is rooted in a belief that the learning environment is </w:t>
      </w:r>
      <w:r w:rsidRPr="00B900D9">
        <w:rPr>
          <w:rFonts w:ascii="Times New Roman" w:hAnsi="Times New Roman"/>
        </w:rPr>
        <w:t>revered</w:t>
      </w:r>
      <w:r>
        <w:rPr>
          <w:rFonts w:ascii="Times New Roman" w:hAnsi="Times New Roman"/>
        </w:rPr>
        <w:t xml:space="preserve"> and </w:t>
      </w:r>
      <w:r w:rsidR="006B100E">
        <w:rPr>
          <w:rFonts w:ascii="Times New Roman" w:hAnsi="Times New Roman"/>
        </w:rPr>
        <w:t>that adherence to the schools core values is</w:t>
      </w:r>
      <w:r w:rsidR="005A47E9" w:rsidRPr="00B900D9">
        <w:rPr>
          <w:rFonts w:ascii="Times New Roman" w:hAnsi="Times New Roman"/>
        </w:rPr>
        <w:t xml:space="preserve"> crucial for student academic as well as </w:t>
      </w:r>
      <w:r>
        <w:rPr>
          <w:rFonts w:ascii="Times New Roman" w:hAnsi="Times New Roman"/>
        </w:rPr>
        <w:t xml:space="preserve">social- </w:t>
      </w:r>
      <w:r w:rsidR="005A47E9" w:rsidRPr="00B900D9">
        <w:rPr>
          <w:rFonts w:ascii="Times New Roman" w:hAnsi="Times New Roman"/>
        </w:rPr>
        <w:t xml:space="preserve">emotional success. We </w:t>
      </w:r>
      <w:r>
        <w:rPr>
          <w:rFonts w:ascii="Times New Roman" w:hAnsi="Times New Roman"/>
        </w:rPr>
        <w:t xml:space="preserve">will </w:t>
      </w:r>
      <w:r w:rsidR="005A47E9" w:rsidRPr="00B900D9">
        <w:rPr>
          <w:rFonts w:ascii="Times New Roman" w:hAnsi="Times New Roman"/>
        </w:rPr>
        <w:t>s</w:t>
      </w:r>
      <w:r w:rsidR="006B100E">
        <w:rPr>
          <w:rFonts w:ascii="Times New Roman" w:hAnsi="Times New Roman"/>
        </w:rPr>
        <w:t>trive to ensure that every student</w:t>
      </w:r>
      <w:r w:rsidR="005A47E9" w:rsidRPr="00B900D9">
        <w:rPr>
          <w:rFonts w:ascii="Times New Roman" w:hAnsi="Times New Roman"/>
        </w:rPr>
        <w:t xml:space="preserve"> is safe (physically, emotionally, mentally, and intellectually) and that every </w:t>
      </w:r>
      <w:r w:rsidR="006B100E">
        <w:rPr>
          <w:rFonts w:ascii="Times New Roman" w:hAnsi="Times New Roman"/>
        </w:rPr>
        <w:t>student</w:t>
      </w:r>
      <w:r w:rsidR="005A47E9" w:rsidRPr="00B900D9">
        <w:rPr>
          <w:rFonts w:ascii="Times New Roman" w:hAnsi="Times New Roman"/>
        </w:rPr>
        <w:t xml:space="preserve"> has the chance to learn without needless disruptions. We have tremendously high</w:t>
      </w:r>
      <w:r>
        <w:rPr>
          <w:rFonts w:ascii="Times New Roman" w:hAnsi="Times New Roman"/>
        </w:rPr>
        <w:t xml:space="preserve"> expectations for our </w:t>
      </w:r>
      <w:r w:rsidR="006B100E">
        <w:rPr>
          <w:rFonts w:ascii="Times New Roman" w:hAnsi="Times New Roman"/>
        </w:rPr>
        <w:t>students’</w:t>
      </w:r>
      <w:r w:rsidR="005A47E9" w:rsidRPr="00B900D9">
        <w:rPr>
          <w:rFonts w:ascii="Times New Roman" w:hAnsi="Times New Roman"/>
        </w:rPr>
        <w:t xml:space="preserve"> behavior in order to create and preserve a focused learning environment. At </w:t>
      </w:r>
      <w:r>
        <w:rPr>
          <w:rFonts w:ascii="Times New Roman" w:hAnsi="Times New Roman"/>
        </w:rPr>
        <w:t>Evelyn Ann Charter Institute</w:t>
      </w:r>
      <w:r w:rsidR="005A47E9" w:rsidRPr="00B900D9">
        <w:rPr>
          <w:rFonts w:ascii="Times New Roman" w:hAnsi="Times New Roman"/>
        </w:rPr>
        <w:t xml:space="preserve">s, we believe that our community is vitally important. Families, students, and staff </w:t>
      </w:r>
      <w:r w:rsidR="006B100E">
        <w:rPr>
          <w:rFonts w:ascii="Times New Roman" w:hAnsi="Times New Roman"/>
        </w:rPr>
        <w:t xml:space="preserve">will </w:t>
      </w:r>
      <w:r w:rsidR="005A47E9" w:rsidRPr="00B900D9">
        <w:rPr>
          <w:rFonts w:ascii="Times New Roman" w:hAnsi="Times New Roman"/>
        </w:rPr>
        <w:t xml:space="preserve">work together to create our school identity. We believe that using </w:t>
      </w:r>
      <w:r w:rsidR="006B100E">
        <w:rPr>
          <w:rFonts w:ascii="Times New Roman" w:hAnsi="Times New Roman"/>
        </w:rPr>
        <w:t xml:space="preserve">disciplinary </w:t>
      </w:r>
      <w:r w:rsidR="005A47E9" w:rsidRPr="00B900D9">
        <w:rPr>
          <w:rFonts w:ascii="Times New Roman" w:hAnsi="Times New Roman"/>
        </w:rPr>
        <w:t xml:space="preserve">restorative practices, whether through conversation or action, is always imperative in shaping our students social-emotional development. </w:t>
      </w:r>
      <w:r w:rsidR="006B100E">
        <w:rPr>
          <w:rFonts w:ascii="Times New Roman" w:hAnsi="Times New Roman"/>
        </w:rPr>
        <w:t xml:space="preserve">Disciplinary </w:t>
      </w:r>
      <w:r w:rsidR="005A47E9" w:rsidRPr="00B900D9">
        <w:rPr>
          <w:rFonts w:ascii="Times New Roman" w:hAnsi="Times New Roman"/>
        </w:rPr>
        <w:t xml:space="preserve">Restorative practice seeks to build community, trust, and achieve social discipline through group learning and decision-making. The use of restorative practices at </w:t>
      </w:r>
      <w:r>
        <w:rPr>
          <w:rFonts w:ascii="Times New Roman" w:hAnsi="Times New Roman"/>
        </w:rPr>
        <w:t>Evelyn Ann Charter Institute</w:t>
      </w:r>
      <w:r w:rsidR="005A47E9" w:rsidRPr="00B900D9">
        <w:rPr>
          <w:rFonts w:ascii="Times New Roman" w:hAnsi="Times New Roman"/>
        </w:rPr>
        <w:t xml:space="preserve">s will help to: </w:t>
      </w:r>
    </w:p>
    <w:p w:rsidR="006B100E" w:rsidRDefault="005A47E9" w:rsidP="006B100E">
      <w:pPr>
        <w:spacing w:after="0"/>
        <w:rPr>
          <w:rFonts w:ascii="Times New Roman" w:hAnsi="Times New Roman"/>
        </w:rPr>
      </w:pPr>
      <w:r w:rsidRPr="00B900D9">
        <w:rPr>
          <w:rFonts w:ascii="Times New Roman" w:hAnsi="Times New Roman"/>
        </w:rPr>
        <w:t>● strengthen our community</w:t>
      </w:r>
    </w:p>
    <w:p w:rsidR="006B100E" w:rsidRDefault="005A47E9" w:rsidP="006B100E">
      <w:pPr>
        <w:spacing w:after="0"/>
        <w:rPr>
          <w:rFonts w:ascii="Times New Roman" w:hAnsi="Times New Roman"/>
        </w:rPr>
      </w:pPr>
      <w:r w:rsidRPr="00B900D9">
        <w:rPr>
          <w:rFonts w:ascii="Times New Roman" w:hAnsi="Times New Roman"/>
        </w:rPr>
        <w:t xml:space="preserve"> ● improve student behavior</w:t>
      </w:r>
    </w:p>
    <w:p w:rsidR="006B100E" w:rsidRDefault="005A47E9" w:rsidP="006B100E">
      <w:pPr>
        <w:spacing w:after="0"/>
        <w:rPr>
          <w:rFonts w:ascii="Times New Roman" w:hAnsi="Times New Roman"/>
        </w:rPr>
      </w:pPr>
      <w:r w:rsidRPr="00B900D9">
        <w:rPr>
          <w:rFonts w:ascii="Times New Roman" w:hAnsi="Times New Roman"/>
        </w:rPr>
        <w:t xml:space="preserve"> ● reduce misbehavior, violence and bullying </w:t>
      </w:r>
    </w:p>
    <w:p w:rsidR="006B100E" w:rsidRDefault="005A47E9" w:rsidP="006B100E">
      <w:pPr>
        <w:spacing w:after="0"/>
        <w:rPr>
          <w:rFonts w:ascii="Times New Roman" w:hAnsi="Times New Roman"/>
        </w:rPr>
      </w:pPr>
      <w:r w:rsidRPr="00B900D9">
        <w:rPr>
          <w:rFonts w:ascii="Times New Roman" w:hAnsi="Times New Roman"/>
        </w:rPr>
        <w:t xml:space="preserve">● provide effective leadership </w:t>
      </w:r>
    </w:p>
    <w:p w:rsidR="006B100E" w:rsidRDefault="005A47E9" w:rsidP="006B100E">
      <w:pPr>
        <w:spacing w:after="0"/>
        <w:rPr>
          <w:rFonts w:ascii="Times New Roman" w:hAnsi="Times New Roman"/>
        </w:rPr>
      </w:pPr>
      <w:r w:rsidRPr="00B900D9">
        <w:rPr>
          <w:rFonts w:ascii="Times New Roman" w:hAnsi="Times New Roman"/>
        </w:rPr>
        <w:t>● restore relationships</w:t>
      </w:r>
    </w:p>
    <w:p w:rsidR="006B100E" w:rsidRDefault="006B100E" w:rsidP="006B100E">
      <w:pPr>
        <w:spacing w:after="0" w:line="240" w:lineRule="auto"/>
        <w:rPr>
          <w:rFonts w:ascii="Times New Roman" w:hAnsi="Times New Roman"/>
        </w:rPr>
      </w:pPr>
    </w:p>
    <w:p w:rsidR="00E03B08" w:rsidRDefault="005A47E9" w:rsidP="007A3894">
      <w:pPr>
        <w:spacing w:after="300" w:line="360" w:lineRule="atLeast"/>
        <w:rPr>
          <w:rFonts w:ascii="Times New Roman" w:hAnsi="Times New Roman"/>
        </w:rPr>
      </w:pPr>
      <w:r w:rsidRPr="00B900D9">
        <w:rPr>
          <w:rFonts w:ascii="Times New Roman" w:hAnsi="Times New Roman"/>
        </w:rPr>
        <w:t xml:space="preserve"> </w:t>
      </w:r>
      <w:r w:rsidR="00B900D9">
        <w:rPr>
          <w:rFonts w:ascii="Times New Roman" w:hAnsi="Times New Roman"/>
        </w:rPr>
        <w:t>Evelyn Ann Charter Institute</w:t>
      </w:r>
      <w:r w:rsidRPr="00B900D9">
        <w:rPr>
          <w:rFonts w:ascii="Times New Roman" w:hAnsi="Times New Roman"/>
        </w:rPr>
        <w:t xml:space="preserve">s </w:t>
      </w:r>
      <w:r w:rsidR="006B100E" w:rsidRPr="00B900D9">
        <w:rPr>
          <w:rFonts w:ascii="Times New Roman" w:hAnsi="Times New Roman"/>
        </w:rPr>
        <w:t>believes</w:t>
      </w:r>
      <w:r w:rsidRPr="00B900D9">
        <w:rPr>
          <w:rFonts w:ascii="Times New Roman" w:hAnsi="Times New Roman"/>
        </w:rPr>
        <w:t xml:space="preserve"> that creativity and excellence can flourish only within a structured academic setting. Efficient learning and superior teaching cannot take place if a great deal of instructional time is taken up with addr</w:t>
      </w:r>
      <w:r w:rsidR="006B100E">
        <w:rPr>
          <w:rFonts w:ascii="Times New Roman" w:hAnsi="Times New Roman"/>
        </w:rPr>
        <w:t>essing misbehaviors. Therefore</w:t>
      </w:r>
      <w:r w:rsidRPr="00B900D9">
        <w:rPr>
          <w:rFonts w:ascii="Times New Roman" w:hAnsi="Times New Roman"/>
        </w:rPr>
        <w:t xml:space="preserve">, </w:t>
      </w:r>
      <w:r w:rsidR="00B900D9">
        <w:rPr>
          <w:rFonts w:ascii="Times New Roman" w:hAnsi="Times New Roman"/>
        </w:rPr>
        <w:t>Evelyn Ann Charter Institute</w:t>
      </w:r>
      <w:r w:rsidRPr="00B900D9">
        <w:rPr>
          <w:rFonts w:ascii="Times New Roman" w:hAnsi="Times New Roman"/>
        </w:rPr>
        <w:t xml:space="preserve">s </w:t>
      </w:r>
      <w:r w:rsidR="006B100E">
        <w:rPr>
          <w:rFonts w:ascii="Times New Roman" w:hAnsi="Times New Roman"/>
        </w:rPr>
        <w:t>will require teachers and student</w:t>
      </w:r>
      <w:r w:rsidRPr="00B900D9">
        <w:rPr>
          <w:rFonts w:ascii="Times New Roman" w:hAnsi="Times New Roman"/>
        </w:rPr>
        <w:t xml:space="preserve">s to adhere to a number of organizational routines that promote order, efficiency, good behavior, and </w:t>
      </w:r>
      <w:r w:rsidRPr="00B900D9">
        <w:rPr>
          <w:rFonts w:ascii="Times New Roman" w:hAnsi="Times New Roman"/>
        </w:rPr>
        <w:lastRenderedPageBreak/>
        <w:t xml:space="preserve">attention to task. Within this structured environment, </w:t>
      </w:r>
      <w:r w:rsidR="00B900D9">
        <w:rPr>
          <w:rFonts w:ascii="Times New Roman" w:hAnsi="Times New Roman"/>
        </w:rPr>
        <w:t>Evelyn Ann Charter Institute</w:t>
      </w:r>
      <w:r w:rsidRPr="00B900D9">
        <w:rPr>
          <w:rFonts w:ascii="Times New Roman" w:hAnsi="Times New Roman"/>
        </w:rPr>
        <w:t xml:space="preserve"> expects all stud</w:t>
      </w:r>
      <w:r w:rsidR="006B100E">
        <w:rPr>
          <w:rFonts w:ascii="Times New Roman" w:hAnsi="Times New Roman"/>
        </w:rPr>
        <w:t>ents to embrace, and adhere to our core values</w:t>
      </w:r>
      <w:r w:rsidR="00DD7350">
        <w:rPr>
          <w:rFonts w:ascii="Times New Roman" w:hAnsi="Times New Roman"/>
        </w:rPr>
        <w:t xml:space="preserve"> </w:t>
      </w:r>
      <w:r w:rsidR="00ED1CA8">
        <w:rPr>
          <w:rFonts w:ascii="Times New Roman" w:hAnsi="Times New Roman"/>
        </w:rPr>
        <w:t>of respect</w:t>
      </w:r>
      <w:r w:rsidR="00DD7350">
        <w:rPr>
          <w:rFonts w:ascii="Times New Roman" w:hAnsi="Times New Roman"/>
        </w:rPr>
        <w:t>, integrity, responsibility, service, and compassion</w:t>
      </w:r>
      <w:r w:rsidR="006B100E" w:rsidRPr="00B900D9">
        <w:rPr>
          <w:rFonts w:ascii="Times New Roman" w:hAnsi="Times New Roman"/>
        </w:rPr>
        <w:t xml:space="preserve">. </w:t>
      </w:r>
      <w:r w:rsidRPr="00B900D9">
        <w:rPr>
          <w:rFonts w:ascii="Times New Roman" w:hAnsi="Times New Roman"/>
        </w:rPr>
        <w:t>Whe</w:t>
      </w:r>
      <w:r w:rsidR="006B100E">
        <w:rPr>
          <w:rFonts w:ascii="Times New Roman" w:hAnsi="Times New Roman"/>
        </w:rPr>
        <w:t xml:space="preserve">n a student fails to meet the expectations </w:t>
      </w:r>
      <w:r w:rsidRPr="00B900D9">
        <w:rPr>
          <w:rFonts w:ascii="Times New Roman" w:hAnsi="Times New Roman"/>
        </w:rPr>
        <w:t>to the extent that it has an</w:t>
      </w:r>
      <w:r w:rsidR="006B100E">
        <w:rPr>
          <w:rFonts w:ascii="Times New Roman" w:hAnsi="Times New Roman"/>
        </w:rPr>
        <w:t xml:space="preserve"> impact on the school overall</w:t>
      </w:r>
      <w:r w:rsidRPr="00B900D9">
        <w:rPr>
          <w:rFonts w:ascii="Times New Roman" w:hAnsi="Times New Roman"/>
        </w:rPr>
        <w:t xml:space="preserve"> students’ ability to learn, disciplinary actions may become necessary. At </w:t>
      </w:r>
      <w:r w:rsidR="00B900D9">
        <w:rPr>
          <w:rFonts w:ascii="Times New Roman" w:hAnsi="Times New Roman"/>
        </w:rPr>
        <w:t>Evelyn Ann Charter Institute</w:t>
      </w:r>
      <w:r w:rsidR="006B100E">
        <w:rPr>
          <w:rFonts w:ascii="Times New Roman" w:hAnsi="Times New Roman"/>
        </w:rPr>
        <w:t xml:space="preserve">, our core values </w:t>
      </w:r>
      <w:r w:rsidR="00F46C58">
        <w:rPr>
          <w:rFonts w:ascii="Times New Roman" w:hAnsi="Times New Roman"/>
        </w:rPr>
        <w:t>will apply</w:t>
      </w:r>
      <w:r w:rsidRPr="00B900D9">
        <w:rPr>
          <w:rFonts w:ascii="Times New Roman" w:hAnsi="Times New Roman"/>
        </w:rPr>
        <w:t xml:space="preserve"> to actions of students during school hours, traveling to and from school, while on scho</w:t>
      </w:r>
      <w:r w:rsidR="006B100E">
        <w:rPr>
          <w:rFonts w:ascii="Times New Roman" w:hAnsi="Times New Roman"/>
        </w:rPr>
        <w:t>ol property, at all EACI</w:t>
      </w:r>
      <w:r w:rsidRPr="00B900D9">
        <w:rPr>
          <w:rFonts w:ascii="Times New Roman" w:hAnsi="Times New Roman"/>
        </w:rPr>
        <w:t xml:space="preserve"> sponsored events, field studies, internships, community action projects, all programs held at </w:t>
      </w:r>
      <w:r w:rsidR="00B900D9">
        <w:rPr>
          <w:rFonts w:ascii="Times New Roman" w:hAnsi="Times New Roman"/>
        </w:rPr>
        <w:t>Evelyn Ann Charter Institute</w:t>
      </w:r>
      <w:r w:rsidRPr="00B900D9">
        <w:rPr>
          <w:rFonts w:ascii="Times New Roman" w:hAnsi="Times New Roman"/>
        </w:rPr>
        <w:t xml:space="preserve">s and when the actions affect the mission or operation of </w:t>
      </w:r>
      <w:r w:rsidR="00B900D9">
        <w:rPr>
          <w:rFonts w:ascii="Times New Roman" w:hAnsi="Times New Roman"/>
        </w:rPr>
        <w:t>Evelyn Ann Charter Institute</w:t>
      </w:r>
      <w:r w:rsidRPr="00B900D9">
        <w:rPr>
          <w:rFonts w:ascii="Times New Roman" w:hAnsi="Times New Roman"/>
        </w:rPr>
        <w:t xml:space="preserve">s. In addition, </w:t>
      </w:r>
      <w:r w:rsidR="00B900D9">
        <w:rPr>
          <w:rFonts w:ascii="Times New Roman" w:hAnsi="Times New Roman"/>
        </w:rPr>
        <w:t>Evelyn Ann Charter Institute</w:t>
      </w:r>
      <w:r w:rsidR="00ED1CA8">
        <w:rPr>
          <w:rFonts w:ascii="Times New Roman" w:hAnsi="Times New Roman"/>
        </w:rPr>
        <w:t xml:space="preserve"> will provide</w:t>
      </w:r>
      <w:r w:rsidRPr="00B900D9">
        <w:rPr>
          <w:rFonts w:ascii="Times New Roman" w:hAnsi="Times New Roman"/>
        </w:rPr>
        <w:t xml:space="preserve"> ongoing professional development to teachers, administrators, board members, school resource officers, and staff on adverse consequences of school exclusion and justice-system involvement, </w:t>
      </w:r>
      <w:r w:rsidR="00ED1CA8">
        <w:rPr>
          <w:rFonts w:ascii="Times New Roman" w:hAnsi="Times New Roman"/>
        </w:rPr>
        <w:t>Senate Bill 100 Amendment</w:t>
      </w:r>
      <w:r w:rsidR="00F46C58">
        <w:rPr>
          <w:rFonts w:ascii="Times New Roman" w:hAnsi="Times New Roman"/>
        </w:rPr>
        <w:t>s</w:t>
      </w:r>
      <w:r w:rsidR="00ED1CA8">
        <w:rPr>
          <w:rFonts w:ascii="Times New Roman" w:hAnsi="Times New Roman"/>
        </w:rPr>
        <w:t xml:space="preserve">, </w:t>
      </w:r>
      <w:r w:rsidRPr="00B900D9">
        <w:rPr>
          <w:rFonts w:ascii="Times New Roman" w:hAnsi="Times New Roman"/>
        </w:rPr>
        <w:t>classroom management, culturally responsive discipline, and developmentally appropriate disciplinary methods that pro</w:t>
      </w:r>
      <w:r w:rsidR="00900438">
        <w:rPr>
          <w:rFonts w:ascii="Times New Roman" w:hAnsi="Times New Roman"/>
        </w:rPr>
        <w:t xml:space="preserve">mote positive school climate. </w:t>
      </w:r>
      <w:r w:rsidRPr="00B900D9">
        <w:rPr>
          <w:rFonts w:ascii="Times New Roman" w:hAnsi="Times New Roman"/>
        </w:rPr>
        <w:t xml:space="preserve"> The following pages outline the consequences of ne</w:t>
      </w:r>
      <w:r w:rsidR="00900438">
        <w:rPr>
          <w:rFonts w:ascii="Times New Roman" w:hAnsi="Times New Roman"/>
        </w:rPr>
        <w:t xml:space="preserve">gative behaviors by Evelyn Ann Charter Institute students </w:t>
      </w:r>
      <w:r w:rsidR="00142209">
        <w:rPr>
          <w:rFonts w:ascii="Times New Roman" w:hAnsi="Times New Roman"/>
        </w:rPr>
        <w:t xml:space="preserve">with respect to Senate Bill 100 </w:t>
      </w:r>
      <w:r w:rsidR="00E03B08">
        <w:rPr>
          <w:rFonts w:ascii="Times New Roman" w:hAnsi="Times New Roman"/>
        </w:rPr>
        <w:t xml:space="preserve">that would require disciplinary actions; </w:t>
      </w:r>
      <w:r w:rsidRPr="00B900D9">
        <w:rPr>
          <w:rFonts w:ascii="Times New Roman" w:hAnsi="Times New Roman"/>
        </w:rPr>
        <w:t>concluding with the additional procedures applicable</w:t>
      </w:r>
      <w:r w:rsidR="00900438">
        <w:rPr>
          <w:rFonts w:ascii="Times New Roman" w:hAnsi="Times New Roman"/>
        </w:rPr>
        <w:t xml:space="preserve"> to students with disabilities (see Table below).  Thus, a</w:t>
      </w:r>
      <w:r w:rsidRPr="00B900D9">
        <w:rPr>
          <w:rFonts w:ascii="Times New Roman" w:hAnsi="Times New Roman"/>
        </w:rPr>
        <w:t>ll consequences are awarded on a case by case basis and no consequence is automatic.</w:t>
      </w:r>
    </w:p>
    <w:p w:rsidR="00E03B08" w:rsidRPr="00E03B08" w:rsidRDefault="005A47E9" w:rsidP="00900FDB">
      <w:pPr>
        <w:spacing w:after="0"/>
        <w:rPr>
          <w:rFonts w:ascii="Times New Roman" w:hAnsi="Times New Roman"/>
          <w:b/>
        </w:rPr>
      </w:pPr>
      <w:r w:rsidRPr="00E03B08">
        <w:rPr>
          <w:rFonts w:ascii="Times New Roman" w:hAnsi="Times New Roman"/>
          <w:b/>
        </w:rPr>
        <w:t xml:space="preserve"> Behavior Issues &amp; Responses Level of Infraction</w:t>
      </w:r>
    </w:p>
    <w:p w:rsidR="00E03B08" w:rsidRDefault="005A47E9" w:rsidP="00900FDB">
      <w:pPr>
        <w:spacing w:after="0"/>
        <w:rPr>
          <w:rFonts w:ascii="Times New Roman" w:hAnsi="Times New Roman"/>
          <w:b/>
        </w:rPr>
      </w:pPr>
      <w:r w:rsidRPr="00ED1CA8">
        <w:rPr>
          <w:rFonts w:ascii="Times New Roman" w:hAnsi="Times New Roman"/>
          <w:b/>
        </w:rPr>
        <w:t xml:space="preserve"> Infraction Behaviors Possible Consequences Level 1 </w:t>
      </w:r>
    </w:p>
    <w:p w:rsidR="00900FDB" w:rsidRPr="00ED1CA8" w:rsidRDefault="00900FDB" w:rsidP="00900FDB">
      <w:pPr>
        <w:spacing w:after="0"/>
        <w:rPr>
          <w:rFonts w:ascii="Times New Roman" w:hAnsi="Times New Roman"/>
          <w:b/>
        </w:rPr>
      </w:pPr>
    </w:p>
    <w:p w:rsidR="00E03B08" w:rsidRDefault="005A47E9" w:rsidP="00900FDB">
      <w:pPr>
        <w:spacing w:after="0" w:line="360" w:lineRule="auto"/>
        <w:rPr>
          <w:rFonts w:ascii="Times New Roman" w:hAnsi="Times New Roman"/>
        </w:rPr>
      </w:pPr>
      <w:r w:rsidRPr="00B900D9">
        <w:rPr>
          <w:rFonts w:ascii="Times New Roman" w:hAnsi="Times New Roman"/>
        </w:rPr>
        <w:t xml:space="preserve">● Major and minor uniform offenses </w:t>
      </w:r>
    </w:p>
    <w:p w:rsidR="00E03B08" w:rsidRDefault="005A47E9" w:rsidP="00900FDB">
      <w:pPr>
        <w:spacing w:after="0" w:line="360" w:lineRule="auto"/>
        <w:rPr>
          <w:rFonts w:ascii="Times New Roman" w:hAnsi="Times New Roman"/>
        </w:rPr>
      </w:pPr>
      <w:r w:rsidRPr="00B900D9">
        <w:rPr>
          <w:rFonts w:ascii="Times New Roman" w:hAnsi="Times New Roman"/>
        </w:rPr>
        <w:t>● Repeated Defiance</w:t>
      </w:r>
    </w:p>
    <w:p w:rsidR="00E03B08" w:rsidRDefault="005A47E9" w:rsidP="00900FDB">
      <w:pPr>
        <w:spacing w:after="0" w:line="360" w:lineRule="auto"/>
        <w:rPr>
          <w:rFonts w:ascii="Times New Roman" w:hAnsi="Times New Roman"/>
        </w:rPr>
      </w:pPr>
      <w:r w:rsidRPr="00B900D9">
        <w:rPr>
          <w:rFonts w:ascii="Times New Roman" w:hAnsi="Times New Roman"/>
        </w:rPr>
        <w:t xml:space="preserve"> ● Inappropriate touching/display of affection </w:t>
      </w:r>
    </w:p>
    <w:p w:rsidR="00E03B08" w:rsidRDefault="005A47E9" w:rsidP="00900FDB">
      <w:pPr>
        <w:spacing w:after="0" w:line="360" w:lineRule="auto"/>
        <w:rPr>
          <w:rFonts w:ascii="Times New Roman" w:hAnsi="Times New Roman"/>
        </w:rPr>
      </w:pPr>
      <w:r w:rsidRPr="00B900D9">
        <w:rPr>
          <w:rFonts w:ascii="Times New Roman" w:hAnsi="Times New Roman"/>
        </w:rPr>
        <w:t>● Hallway without pass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Disrespect to classmates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Throwing any objects </w:t>
      </w:r>
    </w:p>
    <w:p w:rsidR="00E03B08" w:rsidRDefault="005A47E9" w:rsidP="00900FDB">
      <w:pPr>
        <w:spacing w:after="0" w:line="360" w:lineRule="auto"/>
        <w:rPr>
          <w:rFonts w:ascii="Times New Roman" w:hAnsi="Times New Roman"/>
        </w:rPr>
      </w:pPr>
      <w:r w:rsidRPr="00B900D9">
        <w:rPr>
          <w:rFonts w:ascii="Times New Roman" w:hAnsi="Times New Roman"/>
        </w:rPr>
        <w:t xml:space="preserve">● Possession of non-school approved electronics </w:t>
      </w:r>
    </w:p>
    <w:p w:rsidR="00E03B08" w:rsidRDefault="005A47E9" w:rsidP="00900FDB">
      <w:pPr>
        <w:spacing w:after="0" w:line="360" w:lineRule="auto"/>
        <w:rPr>
          <w:rFonts w:ascii="Times New Roman" w:hAnsi="Times New Roman"/>
        </w:rPr>
      </w:pPr>
      <w:r w:rsidRPr="00B900D9">
        <w:rPr>
          <w:rFonts w:ascii="Times New Roman" w:hAnsi="Times New Roman"/>
        </w:rPr>
        <w:t xml:space="preserve">● Food/beverages outside of approved areas </w:t>
      </w:r>
    </w:p>
    <w:p w:rsidR="00E03B08" w:rsidRDefault="005A47E9" w:rsidP="00900FDB">
      <w:pPr>
        <w:spacing w:after="0" w:line="360" w:lineRule="auto"/>
        <w:rPr>
          <w:rFonts w:ascii="Times New Roman" w:hAnsi="Times New Roman"/>
        </w:rPr>
      </w:pPr>
      <w:r w:rsidRPr="00B900D9">
        <w:rPr>
          <w:rFonts w:ascii="Times New Roman" w:hAnsi="Times New Roman"/>
        </w:rPr>
        <w:t>● Interrupting class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Tardy to school/class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Off-task behavior in class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Inattentiveness/lack of urgency</w:t>
      </w:r>
    </w:p>
    <w:p w:rsidR="00E03B08" w:rsidRDefault="005A47E9" w:rsidP="00900FDB">
      <w:pPr>
        <w:spacing w:after="0" w:line="360" w:lineRule="auto"/>
        <w:rPr>
          <w:rFonts w:ascii="Times New Roman" w:hAnsi="Times New Roman"/>
        </w:rPr>
      </w:pPr>
      <w:r w:rsidRPr="00B900D9">
        <w:rPr>
          <w:rFonts w:ascii="Times New Roman" w:hAnsi="Times New Roman"/>
        </w:rPr>
        <w:t xml:space="preserve"> ● Out of seat </w:t>
      </w:r>
    </w:p>
    <w:p w:rsidR="00E03B08" w:rsidRDefault="005A47E9" w:rsidP="00900FDB">
      <w:pPr>
        <w:spacing w:after="0" w:line="360" w:lineRule="auto"/>
        <w:rPr>
          <w:rFonts w:ascii="Times New Roman" w:hAnsi="Times New Roman"/>
        </w:rPr>
      </w:pPr>
      <w:r w:rsidRPr="00B900D9">
        <w:rPr>
          <w:rFonts w:ascii="Times New Roman" w:hAnsi="Times New Roman"/>
        </w:rPr>
        <w:t xml:space="preserve">● Sleeping in class </w:t>
      </w:r>
    </w:p>
    <w:p w:rsidR="00E03B08" w:rsidRDefault="005A47E9" w:rsidP="00900FDB">
      <w:pPr>
        <w:spacing w:after="0" w:line="360" w:lineRule="auto"/>
        <w:rPr>
          <w:rFonts w:ascii="Times New Roman" w:hAnsi="Times New Roman"/>
        </w:rPr>
      </w:pPr>
      <w:r w:rsidRPr="00B900D9">
        <w:rPr>
          <w:rFonts w:ascii="Times New Roman" w:hAnsi="Times New Roman"/>
        </w:rPr>
        <w:lastRenderedPageBreak/>
        <w:t>● Disorganized/unprepared to class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Missing or incomplete assignments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Inappropriate use of locker</w:t>
      </w:r>
    </w:p>
    <w:p w:rsidR="00E03B08" w:rsidRDefault="005A47E9" w:rsidP="00900FDB">
      <w:pPr>
        <w:spacing w:after="0" w:line="360" w:lineRule="auto"/>
        <w:rPr>
          <w:rFonts w:ascii="Times New Roman" w:hAnsi="Times New Roman"/>
        </w:rPr>
      </w:pPr>
      <w:r w:rsidRPr="00B900D9">
        <w:rPr>
          <w:rFonts w:ascii="Times New Roman" w:hAnsi="Times New Roman"/>
        </w:rPr>
        <w:t xml:space="preserve"> ● Rowdy hallway</w:t>
      </w:r>
    </w:p>
    <w:p w:rsidR="00E03B08" w:rsidRDefault="005A47E9" w:rsidP="00900FDB">
      <w:pPr>
        <w:spacing w:after="0" w:line="360" w:lineRule="auto"/>
        <w:rPr>
          <w:rFonts w:ascii="Times New Roman" w:hAnsi="Times New Roman"/>
        </w:rPr>
      </w:pPr>
      <w:r w:rsidRPr="00B900D9">
        <w:rPr>
          <w:rFonts w:ascii="Times New Roman" w:hAnsi="Times New Roman"/>
        </w:rPr>
        <w:t xml:space="preserve"> ● Inappropriate voice volume</w:t>
      </w:r>
    </w:p>
    <w:p w:rsidR="00E03B08" w:rsidRPr="00ED1CA8" w:rsidRDefault="00ED1CA8" w:rsidP="00900FDB">
      <w:pPr>
        <w:spacing w:after="0" w:line="360" w:lineRule="auto"/>
        <w:rPr>
          <w:rFonts w:ascii="Times New Roman" w:hAnsi="Times New Roman"/>
          <w:b/>
        </w:rPr>
      </w:pPr>
      <w:r w:rsidRPr="00ED1CA8">
        <w:rPr>
          <w:rFonts w:ascii="Times New Roman" w:hAnsi="Times New Roman"/>
          <w:b/>
        </w:rPr>
        <w:t xml:space="preserve"> </w:t>
      </w:r>
      <w:r w:rsidR="005A47E9" w:rsidRPr="00ED1CA8">
        <w:rPr>
          <w:rFonts w:ascii="Times New Roman" w:hAnsi="Times New Roman"/>
          <w:b/>
        </w:rPr>
        <w:t xml:space="preserve">Demerits </w:t>
      </w:r>
    </w:p>
    <w:p w:rsidR="00E03B08" w:rsidRDefault="005A47E9" w:rsidP="00900FDB">
      <w:pPr>
        <w:spacing w:after="0" w:line="360" w:lineRule="auto"/>
        <w:rPr>
          <w:rFonts w:ascii="Times New Roman" w:hAnsi="Times New Roman"/>
        </w:rPr>
      </w:pPr>
      <w:r w:rsidRPr="00B900D9">
        <w:rPr>
          <w:rFonts w:ascii="Times New Roman" w:hAnsi="Times New Roman"/>
        </w:rPr>
        <w:t>● Loss of privileges</w:t>
      </w:r>
    </w:p>
    <w:p w:rsidR="00E03B08" w:rsidRDefault="005A47E9" w:rsidP="00900FDB">
      <w:pPr>
        <w:spacing w:after="0" w:line="360" w:lineRule="auto"/>
        <w:rPr>
          <w:rFonts w:ascii="Times New Roman" w:hAnsi="Times New Roman"/>
        </w:rPr>
      </w:pPr>
      <w:r w:rsidRPr="00B900D9">
        <w:rPr>
          <w:rFonts w:ascii="Times New Roman" w:hAnsi="Times New Roman"/>
        </w:rPr>
        <w:t xml:space="preserve"> ● Restorative Conversation (staff)</w:t>
      </w:r>
    </w:p>
    <w:p w:rsidR="00E03B08" w:rsidRDefault="005A47E9" w:rsidP="00900FDB">
      <w:pPr>
        <w:spacing w:after="0" w:line="360" w:lineRule="auto"/>
        <w:rPr>
          <w:rFonts w:ascii="Times New Roman" w:hAnsi="Times New Roman"/>
        </w:rPr>
      </w:pPr>
      <w:r w:rsidRPr="00B900D9">
        <w:rPr>
          <w:rFonts w:ascii="Times New Roman" w:hAnsi="Times New Roman"/>
        </w:rPr>
        <w:t xml:space="preserve"> ● Peer Mediation </w:t>
      </w:r>
    </w:p>
    <w:p w:rsidR="00E03B08" w:rsidRDefault="005A47E9" w:rsidP="00900FDB">
      <w:pPr>
        <w:spacing w:after="0" w:line="360" w:lineRule="auto"/>
        <w:rPr>
          <w:rFonts w:ascii="Times New Roman" w:hAnsi="Times New Roman"/>
        </w:rPr>
      </w:pPr>
      <w:r w:rsidRPr="00B900D9">
        <w:rPr>
          <w:rFonts w:ascii="Times New Roman" w:hAnsi="Times New Roman"/>
        </w:rPr>
        <w:t>● Talking Circle</w:t>
      </w:r>
    </w:p>
    <w:p w:rsidR="00D01CC4" w:rsidRDefault="005A47E9" w:rsidP="00900FDB">
      <w:pPr>
        <w:spacing w:after="0" w:line="360" w:lineRule="auto"/>
        <w:rPr>
          <w:rFonts w:ascii="Times New Roman" w:hAnsi="Times New Roman"/>
        </w:rPr>
      </w:pPr>
      <w:r w:rsidRPr="00B900D9">
        <w:rPr>
          <w:rFonts w:ascii="Times New Roman" w:hAnsi="Times New Roman"/>
        </w:rPr>
        <w:t xml:space="preserve"> ● Private/Public Apology </w:t>
      </w:r>
    </w:p>
    <w:p w:rsidR="00D01CC4" w:rsidRDefault="005A47E9" w:rsidP="00900FDB">
      <w:pPr>
        <w:spacing w:after="0" w:line="360" w:lineRule="auto"/>
        <w:rPr>
          <w:rFonts w:ascii="Times New Roman" w:hAnsi="Times New Roman"/>
        </w:rPr>
      </w:pPr>
      <w:r w:rsidRPr="00B900D9">
        <w:rPr>
          <w:rFonts w:ascii="Times New Roman" w:hAnsi="Times New Roman"/>
        </w:rPr>
        <w:t xml:space="preserve">● Community Service </w:t>
      </w:r>
    </w:p>
    <w:p w:rsidR="00D01CC4" w:rsidRDefault="00ED1CA8" w:rsidP="00900FDB">
      <w:pPr>
        <w:spacing w:after="0" w:line="360" w:lineRule="auto"/>
        <w:rPr>
          <w:rFonts w:ascii="Times New Roman" w:hAnsi="Times New Roman"/>
        </w:rPr>
      </w:pPr>
      <w:r>
        <w:rPr>
          <w:rFonts w:ascii="Times New Roman" w:hAnsi="Times New Roman"/>
        </w:rPr>
        <w:t>● Core Value</w:t>
      </w:r>
      <w:r w:rsidR="005A47E9" w:rsidRPr="00B900D9">
        <w:rPr>
          <w:rFonts w:ascii="Times New Roman" w:hAnsi="Times New Roman"/>
        </w:rPr>
        <w:t xml:space="preserve"> Presentation </w:t>
      </w:r>
    </w:p>
    <w:p w:rsidR="00D01CC4" w:rsidRDefault="005A47E9" w:rsidP="00900FDB">
      <w:pPr>
        <w:spacing w:after="0" w:line="360" w:lineRule="auto"/>
        <w:rPr>
          <w:rFonts w:ascii="Times New Roman" w:hAnsi="Times New Roman"/>
        </w:rPr>
      </w:pPr>
      <w:r w:rsidRPr="00B900D9">
        <w:rPr>
          <w:rFonts w:ascii="Times New Roman" w:hAnsi="Times New Roman"/>
        </w:rPr>
        <w:t>● Parent Meeting</w:t>
      </w:r>
    </w:p>
    <w:p w:rsidR="00D01CC4" w:rsidRPr="00D01CC4" w:rsidRDefault="005A47E9" w:rsidP="00900FDB">
      <w:pPr>
        <w:spacing w:after="0" w:line="360" w:lineRule="auto"/>
        <w:rPr>
          <w:rFonts w:ascii="Times New Roman" w:hAnsi="Times New Roman"/>
          <w:b/>
        </w:rPr>
      </w:pPr>
      <w:r w:rsidRPr="00D01CC4">
        <w:rPr>
          <w:rFonts w:ascii="Times New Roman" w:hAnsi="Times New Roman"/>
          <w:b/>
        </w:rPr>
        <w:t xml:space="preserve"> Level 2 </w:t>
      </w:r>
    </w:p>
    <w:p w:rsidR="00D01CC4" w:rsidRDefault="005A47E9" w:rsidP="00900FDB">
      <w:pPr>
        <w:spacing w:after="0" w:line="360" w:lineRule="auto"/>
        <w:rPr>
          <w:rFonts w:ascii="Times New Roman" w:hAnsi="Times New Roman"/>
        </w:rPr>
      </w:pPr>
      <w:r w:rsidRPr="00B900D9">
        <w:rPr>
          <w:rFonts w:ascii="Times New Roman" w:hAnsi="Times New Roman"/>
        </w:rPr>
        <w:t>● Cutting class or leaving without permission</w:t>
      </w:r>
    </w:p>
    <w:p w:rsidR="00D01CC4" w:rsidRDefault="005A47E9" w:rsidP="00900FDB">
      <w:pPr>
        <w:spacing w:after="0" w:line="360" w:lineRule="auto"/>
        <w:rPr>
          <w:rFonts w:ascii="Times New Roman" w:hAnsi="Times New Roman"/>
        </w:rPr>
      </w:pPr>
      <w:r w:rsidRPr="00B900D9">
        <w:rPr>
          <w:rFonts w:ascii="Times New Roman" w:hAnsi="Times New Roman"/>
        </w:rPr>
        <w:t xml:space="preserve"> ● Disrupting class </w:t>
      </w:r>
    </w:p>
    <w:p w:rsidR="00D01CC4" w:rsidRDefault="005A47E9" w:rsidP="00900FDB">
      <w:pPr>
        <w:spacing w:after="0" w:line="360" w:lineRule="auto"/>
        <w:rPr>
          <w:rFonts w:ascii="Times New Roman" w:hAnsi="Times New Roman"/>
        </w:rPr>
      </w:pPr>
      <w:r w:rsidRPr="00B900D9">
        <w:rPr>
          <w:rFonts w:ascii="Times New Roman" w:hAnsi="Times New Roman"/>
        </w:rPr>
        <w:t>● Disrespect to staff</w:t>
      </w:r>
    </w:p>
    <w:p w:rsidR="00D01CC4" w:rsidRDefault="005A47E9" w:rsidP="00900FDB">
      <w:pPr>
        <w:spacing w:after="0" w:line="360" w:lineRule="auto"/>
        <w:rPr>
          <w:rFonts w:ascii="Times New Roman" w:hAnsi="Times New Roman"/>
        </w:rPr>
      </w:pPr>
      <w:r w:rsidRPr="00B900D9">
        <w:rPr>
          <w:rFonts w:ascii="Times New Roman" w:hAnsi="Times New Roman"/>
        </w:rPr>
        <w:t xml:space="preserve"> ● Cheating or plagiarism </w:t>
      </w:r>
    </w:p>
    <w:p w:rsidR="00D01CC4" w:rsidRDefault="005A47E9" w:rsidP="00900FDB">
      <w:pPr>
        <w:spacing w:after="0" w:line="360" w:lineRule="auto"/>
        <w:rPr>
          <w:rFonts w:ascii="Times New Roman" w:hAnsi="Times New Roman"/>
        </w:rPr>
      </w:pPr>
      <w:r w:rsidRPr="00B900D9">
        <w:rPr>
          <w:rFonts w:ascii="Times New Roman" w:hAnsi="Times New Roman"/>
        </w:rPr>
        <w:t>● Using profanity</w:t>
      </w:r>
    </w:p>
    <w:p w:rsidR="00D01CC4" w:rsidRDefault="005A47E9" w:rsidP="00900FDB">
      <w:pPr>
        <w:spacing w:after="0" w:line="360" w:lineRule="auto"/>
        <w:rPr>
          <w:rFonts w:ascii="Times New Roman" w:hAnsi="Times New Roman"/>
        </w:rPr>
      </w:pPr>
      <w:r w:rsidRPr="00B900D9">
        <w:rPr>
          <w:rFonts w:ascii="Times New Roman" w:hAnsi="Times New Roman"/>
        </w:rPr>
        <w:t xml:space="preserve"> ● Food fight or throwing food</w:t>
      </w:r>
    </w:p>
    <w:p w:rsidR="00D01CC4" w:rsidRDefault="005A47E9" w:rsidP="00900FDB">
      <w:pPr>
        <w:spacing w:after="0" w:line="360" w:lineRule="auto"/>
        <w:rPr>
          <w:rFonts w:ascii="Times New Roman" w:hAnsi="Times New Roman"/>
        </w:rPr>
      </w:pPr>
      <w:r w:rsidRPr="00B900D9">
        <w:rPr>
          <w:rFonts w:ascii="Times New Roman" w:hAnsi="Times New Roman"/>
        </w:rPr>
        <w:t xml:space="preserve"> ● Forging parent signature</w:t>
      </w:r>
    </w:p>
    <w:p w:rsidR="00D01CC4" w:rsidRDefault="005A47E9" w:rsidP="00900FDB">
      <w:pPr>
        <w:spacing w:after="0" w:line="360" w:lineRule="auto"/>
        <w:rPr>
          <w:rFonts w:ascii="Times New Roman" w:hAnsi="Times New Roman"/>
        </w:rPr>
      </w:pPr>
      <w:r w:rsidRPr="00B900D9">
        <w:rPr>
          <w:rFonts w:ascii="Times New Roman" w:hAnsi="Times New Roman"/>
        </w:rPr>
        <w:t xml:space="preserve"> ● Lying or dishonesty </w:t>
      </w:r>
    </w:p>
    <w:p w:rsidR="00D01CC4" w:rsidRDefault="005A47E9" w:rsidP="00900FDB">
      <w:pPr>
        <w:spacing w:after="0" w:line="360" w:lineRule="auto"/>
        <w:rPr>
          <w:rFonts w:ascii="Times New Roman" w:hAnsi="Times New Roman"/>
        </w:rPr>
      </w:pPr>
      <w:r w:rsidRPr="00B900D9">
        <w:rPr>
          <w:rFonts w:ascii="Times New Roman" w:hAnsi="Times New Roman"/>
        </w:rPr>
        <w:t>● Acts that adversely influence safety, i.e. play-fighting, poor sportsmanship</w:t>
      </w:r>
    </w:p>
    <w:p w:rsidR="00D01CC4" w:rsidRDefault="005A47E9" w:rsidP="00900FDB">
      <w:pPr>
        <w:spacing w:after="0" w:line="360" w:lineRule="auto"/>
        <w:rPr>
          <w:rFonts w:ascii="Times New Roman" w:hAnsi="Times New Roman"/>
        </w:rPr>
      </w:pPr>
      <w:r w:rsidRPr="00B900D9">
        <w:rPr>
          <w:rFonts w:ascii="Times New Roman" w:hAnsi="Times New Roman"/>
        </w:rPr>
        <w:t xml:space="preserve"> ● Possession of gambling paraphernalia</w:t>
      </w:r>
    </w:p>
    <w:p w:rsidR="00D01CC4" w:rsidRDefault="005A47E9" w:rsidP="00900FDB">
      <w:pPr>
        <w:spacing w:after="0" w:line="360" w:lineRule="auto"/>
        <w:rPr>
          <w:rFonts w:ascii="Times New Roman" w:hAnsi="Times New Roman"/>
        </w:rPr>
      </w:pPr>
      <w:r w:rsidRPr="00B900D9">
        <w:rPr>
          <w:rFonts w:ascii="Times New Roman" w:hAnsi="Times New Roman"/>
        </w:rPr>
        <w:t xml:space="preserve"> ● Possession of illegal drug paraphernalia</w:t>
      </w:r>
    </w:p>
    <w:p w:rsidR="00D01CC4" w:rsidRDefault="005A47E9" w:rsidP="00900FDB">
      <w:pPr>
        <w:spacing w:after="0" w:line="360" w:lineRule="auto"/>
        <w:rPr>
          <w:rFonts w:ascii="Times New Roman" w:hAnsi="Times New Roman"/>
        </w:rPr>
      </w:pPr>
      <w:r w:rsidRPr="00B900D9">
        <w:rPr>
          <w:rFonts w:ascii="Times New Roman" w:hAnsi="Times New Roman"/>
        </w:rPr>
        <w:t xml:space="preserve"> ● Violation of Cell Phones and Electronic </w:t>
      </w:r>
    </w:p>
    <w:p w:rsidR="00D01CC4" w:rsidRPr="00ED1CA8" w:rsidRDefault="005A47E9" w:rsidP="00900FDB">
      <w:pPr>
        <w:spacing w:after="0" w:line="360" w:lineRule="auto"/>
        <w:rPr>
          <w:rFonts w:ascii="Times New Roman" w:hAnsi="Times New Roman"/>
          <w:b/>
        </w:rPr>
      </w:pPr>
      <w:r w:rsidRPr="00ED1CA8">
        <w:rPr>
          <w:rFonts w:ascii="Times New Roman" w:hAnsi="Times New Roman"/>
          <w:b/>
        </w:rPr>
        <w:t xml:space="preserve"> Demerits</w:t>
      </w:r>
    </w:p>
    <w:p w:rsidR="00D01CC4" w:rsidRDefault="005A47E9" w:rsidP="00900FDB">
      <w:pPr>
        <w:spacing w:after="0" w:line="360" w:lineRule="auto"/>
        <w:rPr>
          <w:rFonts w:ascii="Times New Roman" w:hAnsi="Times New Roman"/>
        </w:rPr>
      </w:pPr>
      <w:r w:rsidRPr="00B900D9">
        <w:rPr>
          <w:rFonts w:ascii="Times New Roman" w:hAnsi="Times New Roman"/>
        </w:rPr>
        <w:lastRenderedPageBreak/>
        <w:t xml:space="preserve"> ● Loss of privileges</w:t>
      </w:r>
    </w:p>
    <w:p w:rsidR="00D01CC4" w:rsidRDefault="005A47E9" w:rsidP="00900FDB">
      <w:pPr>
        <w:spacing w:after="0" w:line="360" w:lineRule="auto"/>
        <w:rPr>
          <w:rFonts w:ascii="Times New Roman" w:hAnsi="Times New Roman"/>
        </w:rPr>
      </w:pPr>
      <w:r w:rsidRPr="00B900D9">
        <w:rPr>
          <w:rFonts w:ascii="Times New Roman" w:hAnsi="Times New Roman"/>
        </w:rPr>
        <w:t xml:space="preserve"> ● Discipline Intervention Process</w:t>
      </w:r>
    </w:p>
    <w:p w:rsidR="00D01CC4" w:rsidRDefault="005A47E9" w:rsidP="00900FDB">
      <w:pPr>
        <w:spacing w:after="0" w:line="360" w:lineRule="auto"/>
        <w:rPr>
          <w:rFonts w:ascii="Times New Roman" w:hAnsi="Times New Roman"/>
        </w:rPr>
      </w:pPr>
      <w:r w:rsidRPr="00B900D9">
        <w:rPr>
          <w:rFonts w:ascii="Times New Roman" w:hAnsi="Times New Roman"/>
        </w:rPr>
        <w:t xml:space="preserve"> ● Restorative Conversation (staff)</w:t>
      </w:r>
    </w:p>
    <w:p w:rsidR="00D01CC4" w:rsidRDefault="005A47E9" w:rsidP="00900FDB">
      <w:pPr>
        <w:spacing w:after="0" w:line="360" w:lineRule="auto"/>
        <w:rPr>
          <w:rFonts w:ascii="Times New Roman" w:hAnsi="Times New Roman"/>
        </w:rPr>
      </w:pPr>
      <w:r w:rsidRPr="00B900D9">
        <w:rPr>
          <w:rFonts w:ascii="Times New Roman" w:hAnsi="Times New Roman"/>
        </w:rPr>
        <w:t xml:space="preserve"> ● Parent Meeting </w:t>
      </w:r>
    </w:p>
    <w:p w:rsidR="00D01CC4" w:rsidRDefault="005A47E9" w:rsidP="00900FDB">
      <w:pPr>
        <w:spacing w:after="0" w:line="360" w:lineRule="auto"/>
        <w:rPr>
          <w:rFonts w:ascii="Times New Roman" w:hAnsi="Times New Roman"/>
        </w:rPr>
      </w:pPr>
      <w:r w:rsidRPr="00B900D9">
        <w:rPr>
          <w:rFonts w:ascii="Times New Roman" w:hAnsi="Times New Roman"/>
        </w:rPr>
        <w:t>● Peer Mediation</w:t>
      </w:r>
    </w:p>
    <w:p w:rsidR="00D01CC4" w:rsidRDefault="005A47E9" w:rsidP="00900FDB">
      <w:pPr>
        <w:spacing w:after="0" w:line="360" w:lineRule="auto"/>
        <w:rPr>
          <w:rFonts w:ascii="Times New Roman" w:hAnsi="Times New Roman"/>
        </w:rPr>
      </w:pPr>
      <w:r w:rsidRPr="00B900D9">
        <w:rPr>
          <w:rFonts w:ascii="Times New Roman" w:hAnsi="Times New Roman"/>
        </w:rPr>
        <w:t xml:space="preserve"> ● Talking Circle </w:t>
      </w:r>
    </w:p>
    <w:p w:rsidR="00D01CC4" w:rsidRDefault="005A47E9" w:rsidP="00900FDB">
      <w:pPr>
        <w:spacing w:after="0" w:line="360" w:lineRule="auto"/>
        <w:rPr>
          <w:rFonts w:ascii="Times New Roman" w:hAnsi="Times New Roman"/>
        </w:rPr>
      </w:pPr>
      <w:r w:rsidRPr="00B900D9">
        <w:rPr>
          <w:rFonts w:ascii="Times New Roman" w:hAnsi="Times New Roman"/>
        </w:rPr>
        <w:t xml:space="preserve">● Private/Public Apology </w:t>
      </w:r>
    </w:p>
    <w:p w:rsidR="00D01CC4" w:rsidRDefault="005A47E9" w:rsidP="00900FDB">
      <w:pPr>
        <w:spacing w:after="0" w:line="360" w:lineRule="auto"/>
        <w:rPr>
          <w:rFonts w:ascii="Times New Roman" w:hAnsi="Times New Roman"/>
        </w:rPr>
      </w:pPr>
      <w:r w:rsidRPr="00B900D9">
        <w:rPr>
          <w:rFonts w:ascii="Times New Roman" w:hAnsi="Times New Roman"/>
        </w:rPr>
        <w:t>● Community Service</w:t>
      </w:r>
    </w:p>
    <w:p w:rsidR="00ED1CA8" w:rsidRDefault="00D01CC4" w:rsidP="00900FDB">
      <w:pPr>
        <w:spacing w:after="0" w:line="360" w:lineRule="auto"/>
        <w:rPr>
          <w:rFonts w:ascii="Times New Roman" w:hAnsi="Times New Roman"/>
        </w:rPr>
      </w:pPr>
      <w:r>
        <w:rPr>
          <w:rFonts w:ascii="Times New Roman" w:hAnsi="Times New Roman"/>
        </w:rPr>
        <w:t xml:space="preserve"> ● </w:t>
      </w:r>
      <w:r w:rsidR="005A47E9" w:rsidRPr="00ED1CA8">
        <w:rPr>
          <w:rFonts w:ascii="Times New Roman" w:hAnsi="Times New Roman"/>
          <w:b/>
        </w:rPr>
        <w:t>Repeated and/or intensity of the infractions may result in Detention or Suspension 1-3 days</w:t>
      </w:r>
      <w:r w:rsidR="005A47E9" w:rsidRPr="00B900D9">
        <w:rPr>
          <w:rFonts w:ascii="Times New Roman" w:hAnsi="Times New Roman"/>
        </w:rPr>
        <w:t xml:space="preserve"> </w:t>
      </w:r>
    </w:p>
    <w:p w:rsidR="00D01CC4" w:rsidRDefault="005A47E9" w:rsidP="00900FDB">
      <w:pPr>
        <w:spacing w:after="0" w:line="360" w:lineRule="auto"/>
        <w:rPr>
          <w:rFonts w:ascii="Times New Roman" w:hAnsi="Times New Roman"/>
        </w:rPr>
      </w:pPr>
      <w:r w:rsidRPr="00B900D9">
        <w:rPr>
          <w:rFonts w:ascii="Times New Roman" w:hAnsi="Times New Roman"/>
        </w:rPr>
        <w:t>● Loitering/failure to leave school property when requested</w:t>
      </w:r>
    </w:p>
    <w:p w:rsidR="00D01CC4" w:rsidRDefault="005A47E9" w:rsidP="00900FDB">
      <w:pPr>
        <w:spacing w:after="0" w:line="360" w:lineRule="auto"/>
        <w:rPr>
          <w:rFonts w:ascii="Times New Roman" w:hAnsi="Times New Roman"/>
        </w:rPr>
      </w:pPr>
      <w:r w:rsidRPr="00B900D9">
        <w:rPr>
          <w:rFonts w:ascii="Times New Roman" w:hAnsi="Times New Roman"/>
        </w:rPr>
        <w:t xml:space="preserve"> ● Instigating level 2 infractions (any of above) </w:t>
      </w:r>
    </w:p>
    <w:p w:rsidR="00D01CC4" w:rsidRDefault="005A47E9" w:rsidP="00900FDB">
      <w:pPr>
        <w:spacing w:after="0" w:line="360" w:lineRule="auto"/>
        <w:rPr>
          <w:rFonts w:ascii="Times New Roman" w:hAnsi="Times New Roman"/>
          <w:b/>
        </w:rPr>
      </w:pPr>
      <w:r w:rsidRPr="00D01CC4">
        <w:rPr>
          <w:rFonts w:ascii="Times New Roman" w:hAnsi="Times New Roman"/>
          <w:b/>
        </w:rPr>
        <w:t>Level 3</w:t>
      </w:r>
    </w:p>
    <w:p w:rsidR="00D01CC4" w:rsidRDefault="005A47E9" w:rsidP="00900FDB">
      <w:pPr>
        <w:spacing w:after="0" w:line="360" w:lineRule="auto"/>
        <w:rPr>
          <w:rFonts w:ascii="Times New Roman" w:hAnsi="Times New Roman"/>
        </w:rPr>
      </w:pPr>
      <w:r w:rsidRPr="00B900D9">
        <w:rPr>
          <w:rFonts w:ascii="Times New Roman" w:hAnsi="Times New Roman"/>
        </w:rPr>
        <w:t xml:space="preserve"> ● Possessions of drugs or weapons in/on/to/from/representing </w:t>
      </w:r>
      <w:r w:rsidR="008F6954">
        <w:rPr>
          <w:rFonts w:ascii="Times New Roman" w:hAnsi="Times New Roman"/>
        </w:rPr>
        <w:t>EACI</w:t>
      </w:r>
    </w:p>
    <w:p w:rsidR="00D01CC4" w:rsidRDefault="005A47E9" w:rsidP="00900FDB">
      <w:pPr>
        <w:spacing w:after="0" w:line="360" w:lineRule="auto"/>
        <w:rPr>
          <w:rFonts w:ascii="Times New Roman" w:hAnsi="Times New Roman"/>
        </w:rPr>
      </w:pPr>
      <w:r w:rsidRPr="00B900D9">
        <w:rPr>
          <w:rFonts w:ascii="Times New Roman" w:hAnsi="Times New Roman"/>
        </w:rPr>
        <w:t xml:space="preserve"> ● Bullying/intimidation/cyber-bullying</w:t>
      </w:r>
    </w:p>
    <w:p w:rsidR="00D01CC4" w:rsidRDefault="005A47E9" w:rsidP="00900FDB">
      <w:pPr>
        <w:spacing w:after="0" w:line="360" w:lineRule="auto"/>
        <w:rPr>
          <w:rFonts w:ascii="Times New Roman" w:hAnsi="Times New Roman"/>
        </w:rPr>
      </w:pPr>
      <w:r w:rsidRPr="00B900D9">
        <w:rPr>
          <w:rFonts w:ascii="Times New Roman" w:hAnsi="Times New Roman"/>
        </w:rPr>
        <w:t xml:space="preserve"> ● Cursing at a teacher/staff </w:t>
      </w:r>
    </w:p>
    <w:p w:rsidR="00D01CC4" w:rsidRDefault="005A47E9" w:rsidP="00900FDB">
      <w:pPr>
        <w:spacing w:after="0" w:line="360" w:lineRule="auto"/>
        <w:rPr>
          <w:rFonts w:ascii="Times New Roman" w:hAnsi="Times New Roman"/>
        </w:rPr>
      </w:pPr>
      <w:r w:rsidRPr="00B900D9">
        <w:rPr>
          <w:rFonts w:ascii="Times New Roman" w:hAnsi="Times New Roman"/>
        </w:rPr>
        <w:t>● Defiance/Flagrant/Disres</w:t>
      </w:r>
      <w:r w:rsidR="00D01CC4">
        <w:rPr>
          <w:rFonts w:ascii="Times New Roman" w:hAnsi="Times New Roman"/>
        </w:rPr>
        <w:t xml:space="preserve">pectful ● Destruction of any </w:t>
      </w:r>
      <w:r w:rsidR="00900FDB">
        <w:rPr>
          <w:rFonts w:ascii="Times New Roman" w:hAnsi="Times New Roman"/>
        </w:rPr>
        <w:t xml:space="preserve">EACI’s </w:t>
      </w:r>
      <w:r w:rsidR="00900FDB" w:rsidRPr="00B900D9">
        <w:rPr>
          <w:rFonts w:ascii="Times New Roman" w:hAnsi="Times New Roman"/>
        </w:rPr>
        <w:t>property</w:t>
      </w:r>
      <w:r w:rsidRPr="00B900D9">
        <w:rPr>
          <w:rFonts w:ascii="Times New Roman" w:hAnsi="Times New Roman"/>
        </w:rPr>
        <w:t xml:space="preserve"> </w:t>
      </w:r>
    </w:p>
    <w:p w:rsidR="008F6954" w:rsidRDefault="005A47E9" w:rsidP="00900FDB">
      <w:pPr>
        <w:spacing w:after="0" w:line="360" w:lineRule="auto"/>
        <w:rPr>
          <w:rFonts w:ascii="Times New Roman" w:hAnsi="Times New Roman"/>
        </w:rPr>
      </w:pPr>
      <w:r w:rsidRPr="00B900D9">
        <w:rPr>
          <w:rFonts w:ascii="Times New Roman" w:hAnsi="Times New Roman"/>
        </w:rPr>
        <w:t>● Inappropriate/disruptive behavior while on</w:t>
      </w:r>
      <w:r w:rsidR="008F6954">
        <w:rPr>
          <w:rFonts w:ascii="Times New Roman" w:hAnsi="Times New Roman"/>
        </w:rPr>
        <w:t xml:space="preserve"> field study or representing </w:t>
      </w:r>
      <w:r w:rsidR="00900FDB">
        <w:rPr>
          <w:rFonts w:ascii="Times New Roman" w:hAnsi="Times New Roman"/>
        </w:rPr>
        <w:t xml:space="preserve">EACI </w:t>
      </w:r>
      <w:r w:rsidR="00900FDB" w:rsidRPr="00B900D9">
        <w:rPr>
          <w:rFonts w:ascii="Times New Roman" w:hAnsi="Times New Roman"/>
        </w:rPr>
        <w:t>in</w:t>
      </w:r>
      <w:r w:rsidRPr="00B900D9">
        <w:rPr>
          <w:rFonts w:ascii="Times New Roman" w:hAnsi="Times New Roman"/>
        </w:rPr>
        <w:t xml:space="preserve"> front of guests</w:t>
      </w:r>
    </w:p>
    <w:p w:rsidR="008F6954" w:rsidRDefault="005A47E9" w:rsidP="00900FDB">
      <w:pPr>
        <w:spacing w:after="0" w:line="360" w:lineRule="auto"/>
        <w:rPr>
          <w:rFonts w:ascii="Times New Roman" w:hAnsi="Times New Roman"/>
        </w:rPr>
      </w:pPr>
      <w:r w:rsidRPr="00B900D9">
        <w:rPr>
          <w:rFonts w:ascii="Times New Roman" w:hAnsi="Times New Roman"/>
        </w:rPr>
        <w:t xml:space="preserve"> ● Endangering safety of others ● Fighting/beha</w:t>
      </w:r>
      <w:r w:rsidR="008F6954">
        <w:rPr>
          <w:rFonts w:ascii="Times New Roman" w:hAnsi="Times New Roman"/>
        </w:rPr>
        <w:t xml:space="preserve">vior in/to/from/representing </w:t>
      </w:r>
    </w:p>
    <w:p w:rsidR="008F6954" w:rsidRDefault="005A47E9" w:rsidP="00900FDB">
      <w:pPr>
        <w:spacing w:after="0" w:line="360" w:lineRule="auto"/>
        <w:rPr>
          <w:rFonts w:ascii="Times New Roman" w:hAnsi="Times New Roman"/>
        </w:rPr>
      </w:pPr>
      <w:r w:rsidRPr="00B900D9">
        <w:rPr>
          <w:rFonts w:ascii="Times New Roman" w:hAnsi="Times New Roman"/>
        </w:rPr>
        <w:t xml:space="preserve"> ● Gambling in/to/from/representing </w:t>
      </w:r>
      <w:r w:rsidR="008F6954">
        <w:rPr>
          <w:rFonts w:ascii="Times New Roman" w:hAnsi="Times New Roman"/>
        </w:rPr>
        <w:t>EACI</w:t>
      </w:r>
    </w:p>
    <w:p w:rsidR="008F6954" w:rsidRDefault="005A47E9" w:rsidP="00900FDB">
      <w:pPr>
        <w:spacing w:after="0" w:line="360" w:lineRule="auto"/>
        <w:rPr>
          <w:rFonts w:ascii="Times New Roman" w:hAnsi="Times New Roman"/>
        </w:rPr>
      </w:pPr>
      <w:r w:rsidRPr="00B900D9">
        <w:rPr>
          <w:rFonts w:ascii="Times New Roman" w:hAnsi="Times New Roman"/>
        </w:rPr>
        <w:t xml:space="preserve"> ● Gang promotion </w:t>
      </w:r>
    </w:p>
    <w:p w:rsidR="008F6954" w:rsidRDefault="005A47E9" w:rsidP="00900FDB">
      <w:pPr>
        <w:spacing w:after="0" w:line="360" w:lineRule="auto"/>
        <w:rPr>
          <w:rFonts w:ascii="Times New Roman" w:hAnsi="Times New Roman"/>
        </w:rPr>
      </w:pPr>
      <w:r w:rsidRPr="00B900D9">
        <w:rPr>
          <w:rFonts w:ascii="Times New Roman" w:hAnsi="Times New Roman"/>
        </w:rPr>
        <w:t xml:space="preserve">● Leaving school without permission </w:t>
      </w:r>
    </w:p>
    <w:p w:rsidR="008F6954" w:rsidRDefault="005A47E9" w:rsidP="00900FDB">
      <w:pPr>
        <w:spacing w:after="0" w:line="360" w:lineRule="auto"/>
        <w:rPr>
          <w:rFonts w:ascii="Times New Roman" w:hAnsi="Times New Roman"/>
        </w:rPr>
      </w:pPr>
      <w:r w:rsidRPr="00B900D9">
        <w:rPr>
          <w:rFonts w:ascii="Times New Roman" w:hAnsi="Times New Roman"/>
        </w:rPr>
        <w:t xml:space="preserve">● Malicious slurs </w:t>
      </w:r>
    </w:p>
    <w:p w:rsidR="008F6954" w:rsidRDefault="005A47E9" w:rsidP="00900FDB">
      <w:pPr>
        <w:spacing w:after="0" w:line="360" w:lineRule="auto"/>
        <w:rPr>
          <w:rFonts w:ascii="Times New Roman" w:hAnsi="Times New Roman"/>
        </w:rPr>
      </w:pPr>
      <w:r w:rsidRPr="00B900D9">
        <w:rPr>
          <w:rFonts w:ascii="Times New Roman" w:hAnsi="Times New Roman"/>
        </w:rPr>
        <w:t xml:space="preserve">● Mob action </w:t>
      </w:r>
    </w:p>
    <w:p w:rsidR="008F6954" w:rsidRDefault="005A47E9" w:rsidP="00900FDB">
      <w:pPr>
        <w:spacing w:after="0" w:line="360" w:lineRule="auto"/>
        <w:rPr>
          <w:rFonts w:ascii="Times New Roman" w:hAnsi="Times New Roman"/>
        </w:rPr>
      </w:pPr>
      <w:r w:rsidRPr="00B900D9">
        <w:rPr>
          <w:rFonts w:ascii="Times New Roman" w:hAnsi="Times New Roman"/>
        </w:rPr>
        <w:t xml:space="preserve">● Viewing pornography or possession of pornography items on school grounds </w:t>
      </w:r>
    </w:p>
    <w:p w:rsidR="008F6954" w:rsidRDefault="005A47E9" w:rsidP="00900FDB">
      <w:pPr>
        <w:spacing w:after="0" w:line="360" w:lineRule="auto"/>
        <w:rPr>
          <w:rFonts w:ascii="Times New Roman" w:hAnsi="Times New Roman"/>
        </w:rPr>
      </w:pPr>
      <w:r w:rsidRPr="00B900D9">
        <w:rPr>
          <w:rFonts w:ascii="Times New Roman" w:hAnsi="Times New Roman"/>
        </w:rPr>
        <w:t>● Sexual acts</w:t>
      </w:r>
    </w:p>
    <w:p w:rsidR="008F6954" w:rsidRDefault="005A47E9" w:rsidP="00900FDB">
      <w:pPr>
        <w:spacing w:after="0" w:line="360" w:lineRule="auto"/>
        <w:rPr>
          <w:rFonts w:ascii="Times New Roman" w:hAnsi="Times New Roman"/>
        </w:rPr>
      </w:pPr>
      <w:r w:rsidRPr="00B900D9">
        <w:rPr>
          <w:rFonts w:ascii="Times New Roman" w:hAnsi="Times New Roman"/>
        </w:rPr>
        <w:t xml:space="preserve"> ● Trespassing on school grounds</w:t>
      </w:r>
    </w:p>
    <w:p w:rsidR="008F6954" w:rsidRDefault="005A47E9" w:rsidP="00900FDB">
      <w:pPr>
        <w:spacing w:after="0" w:line="360" w:lineRule="auto"/>
        <w:rPr>
          <w:rFonts w:ascii="Times New Roman" w:hAnsi="Times New Roman"/>
        </w:rPr>
      </w:pPr>
      <w:r w:rsidRPr="00B900D9">
        <w:rPr>
          <w:rFonts w:ascii="Times New Roman" w:hAnsi="Times New Roman"/>
        </w:rPr>
        <w:t xml:space="preserve"> ● Smoking in/to/from/representing </w:t>
      </w:r>
      <w:r w:rsidR="008F6954">
        <w:rPr>
          <w:rFonts w:ascii="Times New Roman" w:hAnsi="Times New Roman"/>
        </w:rPr>
        <w:t>EACI</w:t>
      </w:r>
    </w:p>
    <w:p w:rsidR="008F6954" w:rsidRDefault="005A47E9" w:rsidP="00900FDB">
      <w:pPr>
        <w:spacing w:after="0" w:line="360" w:lineRule="auto"/>
        <w:rPr>
          <w:rFonts w:ascii="Times New Roman" w:hAnsi="Times New Roman"/>
        </w:rPr>
      </w:pPr>
      <w:r w:rsidRPr="00B900D9">
        <w:rPr>
          <w:rFonts w:ascii="Times New Roman" w:hAnsi="Times New Roman"/>
        </w:rPr>
        <w:t xml:space="preserve"> ● Soliciting non-</w:t>
      </w:r>
      <w:r w:rsidR="008F6954">
        <w:rPr>
          <w:rFonts w:ascii="Times New Roman" w:hAnsi="Times New Roman"/>
        </w:rPr>
        <w:t>EACI</w:t>
      </w:r>
      <w:r w:rsidRPr="00B900D9">
        <w:rPr>
          <w:rFonts w:ascii="Times New Roman" w:hAnsi="Times New Roman"/>
        </w:rPr>
        <w:t xml:space="preserve"> student for assault</w:t>
      </w:r>
    </w:p>
    <w:p w:rsidR="008F6954" w:rsidRDefault="005A47E9" w:rsidP="00900FDB">
      <w:pPr>
        <w:spacing w:after="0" w:line="360" w:lineRule="auto"/>
        <w:rPr>
          <w:rFonts w:ascii="Times New Roman" w:hAnsi="Times New Roman"/>
        </w:rPr>
      </w:pPr>
      <w:r w:rsidRPr="00B900D9">
        <w:rPr>
          <w:rFonts w:ascii="Times New Roman" w:hAnsi="Times New Roman"/>
        </w:rPr>
        <w:lastRenderedPageBreak/>
        <w:t xml:space="preserve"> ● Thievery </w:t>
      </w:r>
    </w:p>
    <w:p w:rsidR="008F6954" w:rsidRDefault="005A47E9" w:rsidP="00900FDB">
      <w:pPr>
        <w:spacing w:after="0" w:line="360" w:lineRule="auto"/>
        <w:rPr>
          <w:rFonts w:ascii="Times New Roman" w:hAnsi="Times New Roman"/>
        </w:rPr>
      </w:pPr>
      <w:r w:rsidRPr="00B900D9">
        <w:rPr>
          <w:rFonts w:ascii="Times New Roman" w:hAnsi="Times New Roman"/>
        </w:rPr>
        <w:t xml:space="preserve">● Threat against/threaten staff or school </w:t>
      </w:r>
    </w:p>
    <w:p w:rsidR="008F6954" w:rsidRDefault="005A47E9" w:rsidP="00900FDB">
      <w:pPr>
        <w:spacing w:after="0" w:line="360" w:lineRule="auto"/>
        <w:rPr>
          <w:rFonts w:ascii="Times New Roman" w:hAnsi="Times New Roman"/>
        </w:rPr>
      </w:pPr>
      <w:r w:rsidRPr="00B900D9">
        <w:rPr>
          <w:rFonts w:ascii="Times New Roman" w:hAnsi="Times New Roman"/>
        </w:rPr>
        <w:t xml:space="preserve">● Under influence of drugs/alcohol </w:t>
      </w:r>
    </w:p>
    <w:p w:rsidR="008F6954" w:rsidRDefault="005A47E9" w:rsidP="00900FDB">
      <w:pPr>
        <w:spacing w:after="0" w:line="360" w:lineRule="auto"/>
        <w:rPr>
          <w:rFonts w:ascii="Times New Roman" w:hAnsi="Times New Roman"/>
        </w:rPr>
      </w:pPr>
      <w:r w:rsidRPr="00B900D9">
        <w:rPr>
          <w:rFonts w:ascii="Times New Roman" w:hAnsi="Times New Roman"/>
        </w:rPr>
        <w:t>● Violating sexual harassment policy</w:t>
      </w:r>
    </w:p>
    <w:p w:rsidR="008F6954" w:rsidRDefault="005A47E9" w:rsidP="00900FDB">
      <w:pPr>
        <w:spacing w:after="0" w:line="360" w:lineRule="auto"/>
        <w:rPr>
          <w:rFonts w:ascii="Times New Roman" w:hAnsi="Times New Roman"/>
        </w:rPr>
      </w:pPr>
      <w:r w:rsidRPr="00B900D9">
        <w:rPr>
          <w:rFonts w:ascii="Times New Roman" w:hAnsi="Times New Roman"/>
        </w:rPr>
        <w:t xml:space="preserve"> ● Violence against staff ● Unauthorized use of any audio or visual equipment/devices </w:t>
      </w:r>
    </w:p>
    <w:p w:rsidR="008F6954" w:rsidRDefault="005A47E9" w:rsidP="00900FDB">
      <w:pPr>
        <w:spacing w:after="0" w:line="360" w:lineRule="auto"/>
        <w:rPr>
          <w:rFonts w:ascii="Times New Roman" w:hAnsi="Times New Roman"/>
        </w:rPr>
      </w:pPr>
      <w:r w:rsidRPr="00B900D9">
        <w:rPr>
          <w:rFonts w:ascii="Times New Roman" w:hAnsi="Times New Roman"/>
        </w:rPr>
        <w:t>● Violation of Aggressive Behavior, Bullying, Cyberbullying and Harassment Policy</w:t>
      </w:r>
    </w:p>
    <w:p w:rsidR="008F6954" w:rsidRDefault="005A47E9" w:rsidP="00900FDB">
      <w:pPr>
        <w:spacing w:after="0" w:line="360" w:lineRule="auto"/>
        <w:rPr>
          <w:rFonts w:ascii="Times New Roman" w:hAnsi="Times New Roman"/>
        </w:rPr>
      </w:pPr>
      <w:r w:rsidRPr="00B900D9">
        <w:rPr>
          <w:rFonts w:ascii="Times New Roman" w:hAnsi="Times New Roman"/>
        </w:rPr>
        <w:t xml:space="preserve"> ● Instigating any of the above level 3 behaviors</w:t>
      </w:r>
    </w:p>
    <w:p w:rsidR="008F6954" w:rsidRPr="00ED1CA8" w:rsidRDefault="00ED1CA8" w:rsidP="00900FDB">
      <w:pPr>
        <w:spacing w:after="0" w:line="360" w:lineRule="auto"/>
        <w:rPr>
          <w:rFonts w:ascii="Times New Roman" w:hAnsi="Times New Roman"/>
          <w:b/>
        </w:rPr>
      </w:pPr>
      <w:r w:rsidRPr="00ED1CA8">
        <w:rPr>
          <w:rFonts w:ascii="Times New Roman" w:hAnsi="Times New Roman"/>
          <w:b/>
        </w:rPr>
        <w:t xml:space="preserve"> </w:t>
      </w:r>
      <w:r w:rsidR="005A47E9" w:rsidRPr="00ED1CA8">
        <w:rPr>
          <w:rFonts w:ascii="Times New Roman" w:hAnsi="Times New Roman"/>
          <w:b/>
        </w:rPr>
        <w:t>Additional detentions</w:t>
      </w:r>
    </w:p>
    <w:p w:rsidR="008F6954" w:rsidRDefault="005A47E9" w:rsidP="00900FDB">
      <w:pPr>
        <w:spacing w:after="0" w:line="360" w:lineRule="auto"/>
        <w:rPr>
          <w:rFonts w:ascii="Times New Roman" w:hAnsi="Times New Roman"/>
        </w:rPr>
      </w:pPr>
      <w:r w:rsidRPr="00B900D9">
        <w:rPr>
          <w:rFonts w:ascii="Times New Roman" w:hAnsi="Times New Roman"/>
        </w:rPr>
        <w:t xml:space="preserve"> ● Loss of privileges</w:t>
      </w:r>
    </w:p>
    <w:p w:rsidR="008F6954" w:rsidRDefault="005A47E9" w:rsidP="00900FDB">
      <w:pPr>
        <w:spacing w:after="0" w:line="360" w:lineRule="auto"/>
        <w:rPr>
          <w:rFonts w:ascii="Times New Roman" w:hAnsi="Times New Roman"/>
        </w:rPr>
      </w:pPr>
      <w:r w:rsidRPr="00B900D9">
        <w:rPr>
          <w:rFonts w:ascii="Times New Roman" w:hAnsi="Times New Roman"/>
        </w:rPr>
        <w:t xml:space="preserve"> ● Restorative Conversation (staff) </w:t>
      </w:r>
    </w:p>
    <w:p w:rsidR="008F6954" w:rsidRDefault="00142209" w:rsidP="00900FDB">
      <w:pPr>
        <w:spacing w:after="0" w:line="360" w:lineRule="auto"/>
        <w:rPr>
          <w:rFonts w:ascii="Times New Roman" w:hAnsi="Times New Roman"/>
        </w:rPr>
      </w:pPr>
      <w:r>
        <w:rPr>
          <w:rFonts w:ascii="Times New Roman" w:hAnsi="Times New Roman"/>
        </w:rPr>
        <w:t xml:space="preserve">● Parent </w:t>
      </w:r>
      <w:r w:rsidR="00BC0FAE">
        <w:rPr>
          <w:rFonts w:ascii="Times New Roman" w:hAnsi="Times New Roman"/>
        </w:rPr>
        <w:t>Meeting,</w:t>
      </w:r>
      <w:r>
        <w:rPr>
          <w:rFonts w:ascii="Times New Roman" w:hAnsi="Times New Roman"/>
        </w:rPr>
        <w:t xml:space="preserve"> </w:t>
      </w:r>
      <w:r w:rsidR="008F6954">
        <w:rPr>
          <w:rFonts w:ascii="Times New Roman" w:hAnsi="Times New Roman"/>
        </w:rPr>
        <w:t>Meeting with Dean</w:t>
      </w:r>
      <w:r w:rsidR="005A47E9" w:rsidRPr="00B900D9">
        <w:rPr>
          <w:rFonts w:ascii="Times New Roman" w:hAnsi="Times New Roman"/>
        </w:rPr>
        <w:t xml:space="preserve"> or Principal</w:t>
      </w:r>
    </w:p>
    <w:p w:rsidR="008F6954" w:rsidRDefault="005A47E9" w:rsidP="00900FDB">
      <w:pPr>
        <w:spacing w:after="0" w:line="360" w:lineRule="auto"/>
        <w:rPr>
          <w:rFonts w:ascii="Times New Roman" w:hAnsi="Times New Roman"/>
        </w:rPr>
      </w:pPr>
      <w:r w:rsidRPr="00B900D9">
        <w:rPr>
          <w:rFonts w:ascii="Times New Roman" w:hAnsi="Times New Roman"/>
        </w:rPr>
        <w:t xml:space="preserve"> ● Peer Mediation</w:t>
      </w:r>
    </w:p>
    <w:p w:rsidR="00ED1CA8" w:rsidRDefault="005A47E9" w:rsidP="00900FDB">
      <w:pPr>
        <w:spacing w:after="0" w:line="360" w:lineRule="auto"/>
        <w:rPr>
          <w:rFonts w:ascii="Times New Roman" w:hAnsi="Times New Roman"/>
        </w:rPr>
      </w:pPr>
      <w:r w:rsidRPr="00B900D9">
        <w:rPr>
          <w:rFonts w:ascii="Times New Roman" w:hAnsi="Times New Roman"/>
        </w:rPr>
        <w:t xml:space="preserve"> ● Talking Circle</w:t>
      </w:r>
    </w:p>
    <w:p w:rsidR="00ED1CA8" w:rsidRDefault="005A47E9" w:rsidP="00900FDB">
      <w:pPr>
        <w:spacing w:after="0" w:line="360" w:lineRule="auto"/>
        <w:rPr>
          <w:rFonts w:ascii="Times New Roman" w:hAnsi="Times New Roman"/>
        </w:rPr>
      </w:pPr>
      <w:r w:rsidRPr="00B900D9">
        <w:rPr>
          <w:rFonts w:ascii="Times New Roman" w:hAnsi="Times New Roman"/>
        </w:rPr>
        <w:t xml:space="preserve"> ● Private/Public Apology</w:t>
      </w:r>
    </w:p>
    <w:p w:rsidR="00ED1CA8" w:rsidRDefault="005A47E9" w:rsidP="00900FDB">
      <w:pPr>
        <w:spacing w:after="0" w:line="360" w:lineRule="auto"/>
        <w:rPr>
          <w:rFonts w:ascii="Times New Roman" w:hAnsi="Times New Roman"/>
        </w:rPr>
      </w:pPr>
      <w:r w:rsidRPr="00B900D9">
        <w:rPr>
          <w:rFonts w:ascii="Times New Roman" w:hAnsi="Times New Roman"/>
        </w:rPr>
        <w:t xml:space="preserve"> ● Community Service </w:t>
      </w:r>
    </w:p>
    <w:p w:rsidR="00142209" w:rsidRDefault="00ED1CA8" w:rsidP="00900FDB">
      <w:pPr>
        <w:spacing w:after="0" w:line="360" w:lineRule="auto"/>
        <w:rPr>
          <w:rFonts w:ascii="Times New Roman" w:hAnsi="Times New Roman"/>
        </w:rPr>
      </w:pPr>
      <w:r>
        <w:rPr>
          <w:rFonts w:ascii="Times New Roman" w:hAnsi="Times New Roman"/>
        </w:rPr>
        <w:t>● Core Value</w:t>
      </w:r>
      <w:r w:rsidR="005A47E9" w:rsidRPr="00B900D9">
        <w:rPr>
          <w:rFonts w:ascii="Times New Roman" w:hAnsi="Times New Roman"/>
        </w:rPr>
        <w:t xml:space="preserve"> Presentation</w:t>
      </w:r>
    </w:p>
    <w:p w:rsidR="008C5EEF" w:rsidRDefault="005A47E9" w:rsidP="007A3894">
      <w:pPr>
        <w:spacing w:after="300" w:line="360" w:lineRule="atLeast"/>
        <w:rPr>
          <w:rFonts w:ascii="Times New Roman" w:hAnsi="Times New Roman"/>
        </w:rPr>
      </w:pPr>
      <w:r w:rsidRPr="00B900D9">
        <w:rPr>
          <w:rFonts w:ascii="Times New Roman" w:hAnsi="Times New Roman"/>
        </w:rPr>
        <w:t xml:space="preserve"> Repeated infractions and/or intensity of the infractions may result in Suspension 1- 10 days or E</w:t>
      </w:r>
      <w:r w:rsidR="00142209">
        <w:rPr>
          <w:rFonts w:ascii="Times New Roman" w:hAnsi="Times New Roman"/>
        </w:rPr>
        <w:t>xpulsion</w:t>
      </w:r>
      <w:r w:rsidR="00BC0FAE">
        <w:rPr>
          <w:rFonts w:ascii="Times New Roman" w:hAnsi="Times New Roman"/>
        </w:rPr>
        <w:t xml:space="preserve">. </w:t>
      </w:r>
      <w:r w:rsidR="00B900D9">
        <w:rPr>
          <w:rFonts w:ascii="Times New Roman" w:hAnsi="Times New Roman"/>
        </w:rPr>
        <w:t>Evelyn Ann Charter Institute</w:t>
      </w:r>
      <w:r w:rsidRPr="00B900D9">
        <w:rPr>
          <w:rFonts w:ascii="Times New Roman" w:hAnsi="Times New Roman"/>
        </w:rPr>
        <w:t xml:space="preserve"> is </w:t>
      </w:r>
      <w:r w:rsidR="00BC0FAE">
        <w:rPr>
          <w:rFonts w:ascii="Times New Roman" w:hAnsi="Times New Roman"/>
        </w:rPr>
        <w:t xml:space="preserve">expected to be </w:t>
      </w:r>
      <w:r w:rsidRPr="00B900D9">
        <w:rPr>
          <w:rFonts w:ascii="Times New Roman" w:hAnsi="Times New Roman"/>
        </w:rPr>
        <w:t>a place with hig</w:t>
      </w:r>
      <w:r w:rsidR="008C5EEF">
        <w:rPr>
          <w:rFonts w:ascii="Times New Roman" w:hAnsi="Times New Roman"/>
        </w:rPr>
        <w:t>h expectations and many students may</w:t>
      </w:r>
      <w:r w:rsidRPr="00B900D9">
        <w:rPr>
          <w:rFonts w:ascii="Times New Roman" w:hAnsi="Times New Roman"/>
        </w:rPr>
        <w:t xml:space="preserve"> need additional support to meet our expectations. We </w:t>
      </w:r>
      <w:r w:rsidR="00BC0FAE">
        <w:rPr>
          <w:rFonts w:ascii="Times New Roman" w:hAnsi="Times New Roman"/>
        </w:rPr>
        <w:t xml:space="preserve">will </w:t>
      </w:r>
      <w:r w:rsidRPr="00B900D9">
        <w:rPr>
          <w:rFonts w:ascii="Times New Roman" w:hAnsi="Times New Roman"/>
        </w:rPr>
        <w:t>provide thi</w:t>
      </w:r>
      <w:r w:rsidR="008C5EEF">
        <w:rPr>
          <w:rFonts w:ascii="Times New Roman" w:hAnsi="Times New Roman"/>
        </w:rPr>
        <w:t>s support through our Disciplinary</w:t>
      </w:r>
      <w:r w:rsidR="00142209">
        <w:rPr>
          <w:rFonts w:ascii="Times New Roman" w:hAnsi="Times New Roman"/>
        </w:rPr>
        <w:t xml:space="preserve"> Restorative</w:t>
      </w:r>
      <w:r w:rsidR="008C5EEF">
        <w:rPr>
          <w:rFonts w:ascii="Times New Roman" w:hAnsi="Times New Roman"/>
        </w:rPr>
        <w:t xml:space="preserve"> Process, it will</w:t>
      </w:r>
      <w:r w:rsidRPr="00B900D9">
        <w:rPr>
          <w:rFonts w:ascii="Times New Roman" w:hAnsi="Times New Roman"/>
        </w:rPr>
        <w:t xml:space="preserve"> beg</w:t>
      </w:r>
      <w:r w:rsidR="008C5EEF">
        <w:rPr>
          <w:rFonts w:ascii="Times New Roman" w:hAnsi="Times New Roman"/>
        </w:rPr>
        <w:t>ins once (1) we notice a student(s)</w:t>
      </w:r>
      <w:r w:rsidRPr="00B900D9">
        <w:rPr>
          <w:rFonts w:ascii="Times New Roman" w:hAnsi="Times New Roman"/>
        </w:rPr>
        <w:t xml:space="preserve"> consistently struggling to adhere to the di</w:t>
      </w:r>
      <w:r w:rsidR="008C5EEF">
        <w:rPr>
          <w:rFonts w:ascii="Times New Roman" w:hAnsi="Times New Roman"/>
        </w:rPr>
        <w:t>scipline code or (2) the student(s)</w:t>
      </w:r>
      <w:r w:rsidRPr="00B900D9">
        <w:rPr>
          <w:rFonts w:ascii="Times New Roman" w:hAnsi="Times New Roman"/>
        </w:rPr>
        <w:t xml:space="preserve"> is</w:t>
      </w:r>
      <w:r w:rsidR="008C5EEF">
        <w:rPr>
          <w:rFonts w:ascii="Times New Roman" w:hAnsi="Times New Roman"/>
        </w:rPr>
        <w:t>/are</w:t>
      </w:r>
      <w:r w:rsidRPr="00B900D9">
        <w:rPr>
          <w:rFonts w:ascii="Times New Roman" w:hAnsi="Times New Roman"/>
        </w:rPr>
        <w:t xml:space="preserve"> suspended for a level 3 infraction behavior. We require that everyone involved in a </w:t>
      </w:r>
      <w:r w:rsidR="006B100E">
        <w:rPr>
          <w:rFonts w:ascii="Times New Roman" w:hAnsi="Times New Roman"/>
        </w:rPr>
        <w:t>student</w:t>
      </w:r>
      <w:r w:rsidRPr="00B900D9">
        <w:rPr>
          <w:rFonts w:ascii="Times New Roman" w:hAnsi="Times New Roman"/>
        </w:rPr>
        <w:t xml:space="preserve">’s success participate in consequences assigned to their </w:t>
      </w:r>
      <w:r w:rsidR="006B100E">
        <w:rPr>
          <w:rFonts w:ascii="Times New Roman" w:hAnsi="Times New Roman"/>
        </w:rPr>
        <w:t>student</w:t>
      </w:r>
      <w:r w:rsidRPr="00B900D9">
        <w:rPr>
          <w:rFonts w:ascii="Times New Roman" w:hAnsi="Times New Roman"/>
        </w:rPr>
        <w:t xml:space="preserve"> in order to gain their support and understanding of the problems that continue to arise. </w:t>
      </w:r>
    </w:p>
    <w:p w:rsidR="008C5EEF" w:rsidRDefault="005A47E9" w:rsidP="007A3894">
      <w:pPr>
        <w:spacing w:after="300" w:line="360" w:lineRule="atLeast"/>
        <w:rPr>
          <w:rFonts w:ascii="Times New Roman" w:hAnsi="Times New Roman"/>
        </w:rPr>
      </w:pPr>
      <w:r w:rsidRPr="00B900D9">
        <w:rPr>
          <w:rFonts w:ascii="Times New Roman" w:hAnsi="Times New Roman"/>
        </w:rPr>
        <w:t>Our goal is to provide add</w:t>
      </w:r>
      <w:r w:rsidR="00142209">
        <w:rPr>
          <w:rFonts w:ascii="Times New Roman" w:hAnsi="Times New Roman"/>
        </w:rPr>
        <w:t>itional support and disciplinary restorative practice</w:t>
      </w:r>
      <w:r w:rsidRPr="00B900D9">
        <w:rPr>
          <w:rFonts w:ascii="Times New Roman" w:hAnsi="Times New Roman"/>
        </w:rPr>
        <w:t xml:space="preserve">s to promote positive behavior change because we want every </w:t>
      </w:r>
      <w:r w:rsidR="006B100E">
        <w:rPr>
          <w:rFonts w:ascii="Times New Roman" w:hAnsi="Times New Roman"/>
        </w:rPr>
        <w:t>student</w:t>
      </w:r>
      <w:r w:rsidRPr="00B900D9">
        <w:rPr>
          <w:rFonts w:ascii="Times New Roman" w:hAnsi="Times New Roman"/>
        </w:rPr>
        <w:t xml:space="preserve"> to </w:t>
      </w:r>
      <w:r w:rsidR="001C3CC0">
        <w:rPr>
          <w:rFonts w:ascii="Times New Roman" w:hAnsi="Times New Roman"/>
        </w:rPr>
        <w:t xml:space="preserve">remain in school and </w:t>
      </w:r>
      <w:r w:rsidRPr="00B900D9">
        <w:rPr>
          <w:rFonts w:ascii="Times New Roman" w:hAnsi="Times New Roman"/>
        </w:rPr>
        <w:t>succeed. We rec</w:t>
      </w:r>
      <w:r w:rsidR="008C5EEF">
        <w:rPr>
          <w:rFonts w:ascii="Times New Roman" w:hAnsi="Times New Roman"/>
        </w:rPr>
        <w:t>ognize that some of our students</w:t>
      </w:r>
      <w:r w:rsidRPr="00B900D9">
        <w:rPr>
          <w:rFonts w:ascii="Times New Roman" w:hAnsi="Times New Roman"/>
        </w:rPr>
        <w:t xml:space="preserve"> may need a different and specialized approach, and we </w:t>
      </w:r>
      <w:r w:rsidR="008C5EEF">
        <w:rPr>
          <w:rFonts w:ascii="Times New Roman" w:hAnsi="Times New Roman"/>
        </w:rPr>
        <w:t xml:space="preserve">will provide them with the following </w:t>
      </w:r>
      <w:r w:rsidRPr="00B900D9">
        <w:rPr>
          <w:rFonts w:ascii="Times New Roman" w:hAnsi="Times New Roman"/>
        </w:rPr>
        <w:t>steps:</w:t>
      </w:r>
    </w:p>
    <w:p w:rsidR="00A6254F" w:rsidRDefault="008C5EEF" w:rsidP="007A3894">
      <w:pPr>
        <w:spacing w:after="300" w:line="360" w:lineRule="atLeast"/>
        <w:rPr>
          <w:rFonts w:ascii="Times New Roman" w:hAnsi="Times New Roman"/>
        </w:rPr>
      </w:pPr>
      <w:r>
        <w:rPr>
          <w:rFonts w:ascii="Times New Roman" w:hAnsi="Times New Roman"/>
        </w:rPr>
        <w:t xml:space="preserve"> Fact Finding Gathering</w:t>
      </w:r>
      <w:r w:rsidR="005A47E9" w:rsidRPr="00B900D9">
        <w:rPr>
          <w:rFonts w:ascii="Times New Roman" w:hAnsi="Times New Roman"/>
        </w:rPr>
        <w:t>) is a stud</w:t>
      </w:r>
      <w:r>
        <w:rPr>
          <w:rFonts w:ascii="Times New Roman" w:hAnsi="Times New Roman"/>
        </w:rPr>
        <w:t>ent-led meeting with the student</w:t>
      </w:r>
      <w:r w:rsidR="005A47E9" w:rsidRPr="00B900D9">
        <w:rPr>
          <w:rFonts w:ascii="Times New Roman" w:hAnsi="Times New Roman"/>
        </w:rPr>
        <w:t>, parent/guardian, advisory teacher, advisory classmates, a</w:t>
      </w:r>
      <w:r>
        <w:rPr>
          <w:rFonts w:ascii="Times New Roman" w:hAnsi="Times New Roman"/>
        </w:rPr>
        <w:t>nd/or content teachers. Students</w:t>
      </w:r>
      <w:r w:rsidR="005A47E9" w:rsidRPr="00B900D9">
        <w:rPr>
          <w:rFonts w:ascii="Times New Roman" w:hAnsi="Times New Roman"/>
        </w:rPr>
        <w:t xml:space="preserve"> </w:t>
      </w:r>
      <w:r>
        <w:rPr>
          <w:rFonts w:ascii="Times New Roman" w:hAnsi="Times New Roman"/>
        </w:rPr>
        <w:t>will receive a FFG</w:t>
      </w:r>
      <w:r w:rsidR="005A47E9" w:rsidRPr="00B900D9">
        <w:rPr>
          <w:rFonts w:ascii="Times New Roman" w:hAnsi="Times New Roman"/>
        </w:rPr>
        <w:t xml:space="preserve"> when they are repeatedly earning demerits for the same infractions, repeatedly earning ref</w:t>
      </w:r>
      <w:r>
        <w:rPr>
          <w:rFonts w:ascii="Times New Roman" w:hAnsi="Times New Roman"/>
        </w:rPr>
        <w:t xml:space="preserve">errals, and suspension(s). A </w:t>
      </w:r>
      <w:r>
        <w:rPr>
          <w:rFonts w:ascii="Times New Roman" w:hAnsi="Times New Roman"/>
        </w:rPr>
        <w:lastRenderedPageBreak/>
        <w:t>FFG</w:t>
      </w:r>
      <w:r w:rsidR="005A47E9" w:rsidRPr="00B900D9">
        <w:rPr>
          <w:rFonts w:ascii="Times New Roman" w:hAnsi="Times New Roman"/>
        </w:rPr>
        <w:t xml:space="preserve"> is organized a</w:t>
      </w:r>
      <w:r>
        <w:rPr>
          <w:rFonts w:ascii="Times New Roman" w:hAnsi="Times New Roman"/>
        </w:rPr>
        <w:t>nd co-facilitated by the student</w:t>
      </w:r>
      <w:r w:rsidR="005A47E9" w:rsidRPr="00B900D9">
        <w:rPr>
          <w:rFonts w:ascii="Times New Roman" w:hAnsi="Times New Roman"/>
        </w:rPr>
        <w:t xml:space="preserve">'s advisory teacher and the dean. The team creates a 30-day data-based contract in which the </w:t>
      </w:r>
      <w:r>
        <w:rPr>
          <w:rFonts w:ascii="Times New Roman" w:hAnsi="Times New Roman"/>
        </w:rPr>
        <w:t>student</w:t>
      </w:r>
      <w:r w:rsidR="005A47E9" w:rsidRPr="00B900D9">
        <w:rPr>
          <w:rFonts w:ascii="Times New Roman" w:hAnsi="Times New Roman"/>
        </w:rPr>
        <w:t xml:space="preserve"> sets measurable 30-day goals and each stakeholder determines their roles and support in supporting these goals. The team meets again in 30 days to determine if </w:t>
      </w:r>
      <w:r>
        <w:rPr>
          <w:rFonts w:ascii="Times New Roman" w:hAnsi="Times New Roman"/>
        </w:rPr>
        <w:t>student</w:t>
      </w:r>
      <w:r w:rsidR="00F46C58">
        <w:rPr>
          <w:rFonts w:ascii="Times New Roman" w:hAnsi="Times New Roman"/>
        </w:rPr>
        <w:t xml:space="preserve"> met goals. -If goals are</w:t>
      </w:r>
      <w:r w:rsidR="00142209">
        <w:rPr>
          <w:rFonts w:ascii="Times New Roman" w:hAnsi="Times New Roman"/>
        </w:rPr>
        <w:t xml:space="preserve"> met, the DR</w:t>
      </w:r>
      <w:r w:rsidR="005A47E9" w:rsidRPr="00B900D9">
        <w:rPr>
          <w:rFonts w:ascii="Times New Roman" w:hAnsi="Times New Roman"/>
        </w:rPr>
        <w:t xml:space="preserve">P ends. -If goals were not met, but progress is made, the </w:t>
      </w:r>
      <w:r>
        <w:rPr>
          <w:rFonts w:ascii="Times New Roman" w:hAnsi="Times New Roman"/>
        </w:rPr>
        <w:t>FFG</w:t>
      </w:r>
      <w:r w:rsidR="00F46C58">
        <w:rPr>
          <w:rFonts w:ascii="Times New Roman" w:hAnsi="Times New Roman"/>
        </w:rPr>
        <w:t xml:space="preserve"> continues. -If goals are</w:t>
      </w:r>
      <w:r w:rsidR="00142209">
        <w:rPr>
          <w:rFonts w:ascii="Times New Roman" w:hAnsi="Times New Roman"/>
        </w:rPr>
        <w:t xml:space="preserve"> not met, DR</w:t>
      </w:r>
      <w:r w:rsidR="005A47E9" w:rsidRPr="00B900D9">
        <w:rPr>
          <w:rFonts w:ascii="Times New Roman" w:hAnsi="Times New Roman"/>
        </w:rPr>
        <w:t>P proceeds to a Roundta</w:t>
      </w:r>
      <w:r w:rsidR="00F46C58">
        <w:rPr>
          <w:rFonts w:ascii="Times New Roman" w:hAnsi="Times New Roman"/>
        </w:rPr>
        <w:t>ble. Roundtable:</w:t>
      </w:r>
    </w:p>
    <w:p w:rsidR="00A6254F" w:rsidRDefault="00F46C58" w:rsidP="007A3894">
      <w:pPr>
        <w:spacing w:after="300" w:line="360" w:lineRule="atLeast"/>
        <w:rPr>
          <w:rFonts w:ascii="Times New Roman" w:hAnsi="Times New Roman"/>
        </w:rPr>
      </w:pPr>
      <w:r>
        <w:rPr>
          <w:rFonts w:ascii="Times New Roman" w:hAnsi="Times New Roman"/>
        </w:rPr>
        <w:t xml:space="preserve"> A Roundtable will be</w:t>
      </w:r>
      <w:r w:rsidR="005A47E9" w:rsidRPr="00B900D9">
        <w:rPr>
          <w:rFonts w:ascii="Times New Roman" w:hAnsi="Times New Roman"/>
        </w:rPr>
        <w:t xml:space="preserve"> a dean-led meeting with the </w:t>
      </w:r>
      <w:r w:rsidR="008C5EEF">
        <w:rPr>
          <w:rFonts w:ascii="Times New Roman" w:hAnsi="Times New Roman"/>
        </w:rPr>
        <w:t>student</w:t>
      </w:r>
      <w:r w:rsidR="005A47E9" w:rsidRPr="00B900D9">
        <w:rPr>
          <w:rFonts w:ascii="Times New Roman" w:hAnsi="Times New Roman"/>
        </w:rPr>
        <w:t xml:space="preserve">, parent/guardian, and </w:t>
      </w:r>
      <w:r>
        <w:rPr>
          <w:rFonts w:ascii="Times New Roman" w:hAnsi="Times New Roman"/>
        </w:rPr>
        <w:t xml:space="preserve">often the </w:t>
      </w:r>
      <w:r w:rsidR="005A47E9" w:rsidRPr="00B900D9">
        <w:rPr>
          <w:rFonts w:ascii="Times New Roman" w:hAnsi="Times New Roman"/>
        </w:rPr>
        <w:t>principal. The dean arranges the meeting, sets measurable, data-based, 30-day goals, and determines the stakeholders’ roles and support in supporting these goals. All Roundtable students are offered evidence-based beh</w:t>
      </w:r>
      <w:r>
        <w:rPr>
          <w:rFonts w:ascii="Times New Roman" w:hAnsi="Times New Roman"/>
        </w:rPr>
        <w:t>avioral supports. -If goals are</w:t>
      </w:r>
      <w:r w:rsidR="005A47E9" w:rsidRPr="00B900D9">
        <w:rPr>
          <w:rFonts w:ascii="Times New Roman" w:hAnsi="Times New Roman"/>
        </w:rPr>
        <w:t xml:space="preserve"> m</w:t>
      </w:r>
      <w:r w:rsidR="00142209">
        <w:rPr>
          <w:rFonts w:ascii="Times New Roman" w:hAnsi="Times New Roman"/>
        </w:rPr>
        <w:t>et, the DR</w:t>
      </w:r>
      <w:r>
        <w:rPr>
          <w:rFonts w:ascii="Times New Roman" w:hAnsi="Times New Roman"/>
        </w:rPr>
        <w:t>P ends. -If goals are</w:t>
      </w:r>
      <w:r w:rsidR="005A47E9" w:rsidRPr="00B900D9">
        <w:rPr>
          <w:rFonts w:ascii="Times New Roman" w:hAnsi="Times New Roman"/>
        </w:rPr>
        <w:t xml:space="preserve"> not met, but progress is made, the Roun</w:t>
      </w:r>
      <w:r>
        <w:rPr>
          <w:rFonts w:ascii="Times New Roman" w:hAnsi="Times New Roman"/>
        </w:rPr>
        <w:t>dtable continues. -If goals are</w:t>
      </w:r>
      <w:r w:rsidR="00142209">
        <w:rPr>
          <w:rFonts w:ascii="Times New Roman" w:hAnsi="Times New Roman"/>
        </w:rPr>
        <w:t xml:space="preserve"> not met, DR</w:t>
      </w:r>
      <w:r w:rsidR="005A47E9" w:rsidRPr="00B900D9">
        <w:rPr>
          <w:rFonts w:ascii="Times New Roman" w:hAnsi="Times New Roman"/>
        </w:rPr>
        <w:t xml:space="preserve">P may proceed to expulsion. Expulsion Hearing: When a </w:t>
      </w:r>
      <w:r w:rsidR="008C5EEF">
        <w:rPr>
          <w:rFonts w:ascii="Times New Roman" w:hAnsi="Times New Roman"/>
        </w:rPr>
        <w:t>student</w:t>
      </w:r>
      <w:r w:rsidR="005A47E9" w:rsidRPr="00B900D9">
        <w:rPr>
          <w:rFonts w:ascii="Times New Roman" w:hAnsi="Times New Roman"/>
        </w:rPr>
        <w:t xml:space="preserve"> is recommended for expulsion, s/he has an Expulsion Hearing </w:t>
      </w:r>
      <w:r>
        <w:rPr>
          <w:rFonts w:ascii="Times New Roman" w:hAnsi="Times New Roman"/>
        </w:rPr>
        <w:t>before the Board of EACI</w:t>
      </w:r>
      <w:r w:rsidR="005A47E9" w:rsidRPr="00B900D9">
        <w:rPr>
          <w:rFonts w:ascii="Times New Roman" w:hAnsi="Times New Roman"/>
        </w:rPr>
        <w:t xml:space="preserve"> or an appointed Hearing Officer.</w:t>
      </w:r>
    </w:p>
    <w:p w:rsidR="00107418" w:rsidRDefault="005A47E9" w:rsidP="007A3894">
      <w:pPr>
        <w:spacing w:after="300" w:line="360" w:lineRule="atLeast"/>
        <w:rPr>
          <w:rFonts w:ascii="Times New Roman" w:hAnsi="Times New Roman"/>
        </w:rPr>
      </w:pPr>
      <w:r w:rsidRPr="00B900D9">
        <w:rPr>
          <w:rFonts w:ascii="Times New Roman" w:hAnsi="Times New Roman"/>
        </w:rPr>
        <w:t xml:space="preserve"> The Board will only expel if the school has attempted other alternatives to expulsion first, and such actions have not altered the behavior or for very </w:t>
      </w:r>
      <w:r w:rsidR="00142209">
        <w:rPr>
          <w:rFonts w:ascii="Times New Roman" w:hAnsi="Times New Roman"/>
        </w:rPr>
        <w:t>serious gross misconduct. It will be the responsibility of everyone</w:t>
      </w:r>
      <w:r w:rsidRPr="00B900D9">
        <w:rPr>
          <w:rFonts w:ascii="Times New Roman" w:hAnsi="Times New Roman"/>
        </w:rPr>
        <w:t xml:space="preserve"> to first take the necessary measures to prevent expulsions, before recommending one, because we </w:t>
      </w:r>
      <w:r w:rsidR="00142209">
        <w:rPr>
          <w:rFonts w:ascii="Times New Roman" w:hAnsi="Times New Roman"/>
        </w:rPr>
        <w:t xml:space="preserve">intend to </w:t>
      </w:r>
      <w:r w:rsidRPr="00B900D9">
        <w:rPr>
          <w:rFonts w:ascii="Times New Roman" w:hAnsi="Times New Roman"/>
        </w:rPr>
        <w:t xml:space="preserve">keep the </w:t>
      </w:r>
      <w:r w:rsidR="008C5EEF">
        <w:rPr>
          <w:rFonts w:ascii="Times New Roman" w:hAnsi="Times New Roman"/>
        </w:rPr>
        <w:t>student</w:t>
      </w:r>
      <w:r w:rsidRPr="00B900D9">
        <w:rPr>
          <w:rFonts w:ascii="Times New Roman" w:hAnsi="Times New Roman"/>
        </w:rPr>
        <w:t>'s interes</w:t>
      </w:r>
      <w:r w:rsidR="00107418">
        <w:rPr>
          <w:rFonts w:ascii="Times New Roman" w:hAnsi="Times New Roman"/>
        </w:rPr>
        <w:t xml:space="preserve">ts in our minds </w:t>
      </w:r>
      <w:r w:rsidR="00F46C58">
        <w:rPr>
          <w:rFonts w:ascii="Times New Roman" w:hAnsi="Times New Roman"/>
        </w:rPr>
        <w:t xml:space="preserve">and hearts </w:t>
      </w:r>
      <w:r w:rsidR="00107418">
        <w:rPr>
          <w:rFonts w:ascii="Times New Roman" w:hAnsi="Times New Roman"/>
        </w:rPr>
        <w:t xml:space="preserve">at all times. </w:t>
      </w:r>
      <w:r w:rsidRPr="00B900D9">
        <w:rPr>
          <w:rFonts w:ascii="Times New Roman" w:hAnsi="Times New Roman"/>
        </w:rPr>
        <w:t xml:space="preserve"> Disciplinary Co</w:t>
      </w:r>
      <w:r w:rsidR="00107418">
        <w:rPr>
          <w:rFonts w:ascii="Times New Roman" w:hAnsi="Times New Roman"/>
        </w:rPr>
        <w:t xml:space="preserve">de Pursuant to the EACI/CPS </w:t>
      </w:r>
      <w:r w:rsidRPr="00B900D9">
        <w:rPr>
          <w:rFonts w:ascii="Times New Roman" w:hAnsi="Times New Roman"/>
        </w:rPr>
        <w:t>Staff-Student-Parent Agreement, failure to comply with the school</w:t>
      </w:r>
      <w:r w:rsidR="00107418">
        <w:rPr>
          <w:rFonts w:ascii="Times New Roman" w:hAnsi="Times New Roman"/>
        </w:rPr>
        <w:t>’s cul</w:t>
      </w:r>
      <w:r w:rsidR="00F46C58">
        <w:rPr>
          <w:rFonts w:ascii="Times New Roman" w:hAnsi="Times New Roman"/>
        </w:rPr>
        <w:t>ture of respect, integrity, responsibility, compassion and service</w:t>
      </w:r>
      <w:r w:rsidR="00107418">
        <w:rPr>
          <w:rFonts w:ascii="Times New Roman" w:hAnsi="Times New Roman"/>
        </w:rPr>
        <w:t xml:space="preserve"> for others </w:t>
      </w:r>
      <w:r w:rsidRPr="00B900D9">
        <w:rPr>
          <w:rFonts w:ascii="Times New Roman" w:hAnsi="Times New Roman"/>
        </w:rPr>
        <w:t>may result in a recommendation for detention, suspension and expulsion from school. In the hopes of changing the current issues at</w:t>
      </w:r>
      <w:r w:rsidR="00107418">
        <w:rPr>
          <w:rFonts w:ascii="Times New Roman" w:hAnsi="Times New Roman"/>
        </w:rPr>
        <w:t xml:space="preserve"> hand, students not modeling EACI’s core values</w:t>
      </w:r>
      <w:r w:rsidRPr="00B900D9">
        <w:rPr>
          <w:rFonts w:ascii="Times New Roman" w:hAnsi="Times New Roman"/>
        </w:rPr>
        <w:t xml:space="preserve"> will be provided with intervention and support that may include one or more of the following prior to detention, suspension and expulsion</w:t>
      </w:r>
      <w:r w:rsidR="00107418">
        <w:rPr>
          <w:rFonts w:ascii="Times New Roman" w:hAnsi="Times New Roman"/>
        </w:rPr>
        <w:t>:</w:t>
      </w:r>
    </w:p>
    <w:p w:rsidR="00107418" w:rsidRDefault="005A47E9" w:rsidP="007A3894">
      <w:pPr>
        <w:spacing w:after="300" w:line="360" w:lineRule="atLeast"/>
        <w:rPr>
          <w:rFonts w:ascii="Times New Roman" w:hAnsi="Times New Roman"/>
        </w:rPr>
      </w:pPr>
      <w:r w:rsidRPr="00B900D9">
        <w:rPr>
          <w:rFonts w:ascii="Times New Roman" w:hAnsi="Times New Roman"/>
        </w:rPr>
        <w:t>. ● Redirect</w:t>
      </w:r>
    </w:p>
    <w:p w:rsidR="00107418" w:rsidRDefault="005A47E9" w:rsidP="007A3894">
      <w:pPr>
        <w:spacing w:after="300" w:line="360" w:lineRule="atLeast"/>
        <w:rPr>
          <w:rFonts w:ascii="Times New Roman" w:hAnsi="Times New Roman"/>
        </w:rPr>
      </w:pPr>
      <w:r w:rsidRPr="00B900D9">
        <w:rPr>
          <w:rFonts w:ascii="Times New Roman" w:hAnsi="Times New Roman"/>
        </w:rPr>
        <w:t xml:space="preserve"> ● Demerits </w:t>
      </w:r>
    </w:p>
    <w:p w:rsidR="00107418" w:rsidRDefault="005A47E9" w:rsidP="007A3894">
      <w:pPr>
        <w:spacing w:after="300" w:line="360" w:lineRule="atLeast"/>
        <w:rPr>
          <w:rFonts w:ascii="Times New Roman" w:hAnsi="Times New Roman"/>
        </w:rPr>
      </w:pPr>
      <w:r w:rsidRPr="00B900D9">
        <w:rPr>
          <w:rFonts w:ascii="Times New Roman" w:hAnsi="Times New Roman"/>
        </w:rPr>
        <w:t xml:space="preserve">● Counseling </w:t>
      </w:r>
    </w:p>
    <w:p w:rsidR="00107418" w:rsidRDefault="005A47E9" w:rsidP="007A3894">
      <w:pPr>
        <w:spacing w:after="300" w:line="360" w:lineRule="atLeast"/>
        <w:rPr>
          <w:rFonts w:ascii="Times New Roman" w:hAnsi="Times New Roman"/>
        </w:rPr>
      </w:pPr>
      <w:r w:rsidRPr="00B900D9">
        <w:rPr>
          <w:rFonts w:ascii="Times New Roman" w:hAnsi="Times New Roman"/>
        </w:rPr>
        <w:t>● Restorative Practices</w:t>
      </w:r>
    </w:p>
    <w:p w:rsidR="00107418" w:rsidRDefault="00BC0FAE" w:rsidP="00107418">
      <w:pPr>
        <w:spacing w:after="300" w:line="240" w:lineRule="auto"/>
        <w:rPr>
          <w:rFonts w:ascii="Times New Roman" w:hAnsi="Times New Roman"/>
        </w:rPr>
      </w:pPr>
      <w:r>
        <w:rPr>
          <w:rFonts w:ascii="Times New Roman" w:hAnsi="Times New Roman"/>
        </w:rPr>
        <w:t xml:space="preserve"> ● Discipline Restorative</w:t>
      </w:r>
      <w:r w:rsidR="005A47E9" w:rsidRPr="00B900D9">
        <w:rPr>
          <w:rFonts w:ascii="Times New Roman" w:hAnsi="Times New Roman"/>
        </w:rPr>
        <w:t xml:space="preserve"> Process Detention Students who</w:t>
      </w:r>
      <w:r w:rsidR="00107418">
        <w:rPr>
          <w:rFonts w:ascii="Times New Roman" w:hAnsi="Times New Roman"/>
        </w:rPr>
        <w:t xml:space="preserve"> choose not to adhere to the EACI</w:t>
      </w:r>
      <w:r w:rsidR="005A47E9" w:rsidRPr="00B900D9">
        <w:rPr>
          <w:rFonts w:ascii="Times New Roman" w:hAnsi="Times New Roman"/>
        </w:rPr>
        <w:t xml:space="preserve"> principles may be required to serve one (or more) of the following types of detention during non-instructional times: </w:t>
      </w:r>
    </w:p>
    <w:p w:rsidR="00107418" w:rsidRDefault="005A47E9" w:rsidP="00107418">
      <w:pPr>
        <w:spacing w:after="0" w:line="240" w:lineRule="auto"/>
        <w:rPr>
          <w:rFonts w:ascii="Times New Roman" w:hAnsi="Times New Roman"/>
        </w:rPr>
      </w:pPr>
      <w:r w:rsidRPr="00B900D9">
        <w:rPr>
          <w:rFonts w:ascii="Times New Roman" w:hAnsi="Times New Roman"/>
        </w:rPr>
        <w:t>1. Mor</w:t>
      </w:r>
      <w:r w:rsidR="00BC0FAE">
        <w:rPr>
          <w:rFonts w:ascii="Times New Roman" w:hAnsi="Times New Roman"/>
        </w:rPr>
        <w:t>ning Detention: served between 6</w:t>
      </w:r>
      <w:r w:rsidRPr="00B900D9">
        <w:rPr>
          <w:rFonts w:ascii="Times New Roman" w:hAnsi="Times New Roman"/>
        </w:rPr>
        <w:t>:30 a.m. and the start of the school day.</w:t>
      </w:r>
    </w:p>
    <w:p w:rsidR="006703BB" w:rsidRDefault="006703BB" w:rsidP="00107418">
      <w:pPr>
        <w:spacing w:after="0" w:line="240" w:lineRule="auto"/>
        <w:rPr>
          <w:rFonts w:ascii="Times New Roman" w:hAnsi="Times New Roman"/>
        </w:rPr>
      </w:pPr>
    </w:p>
    <w:p w:rsidR="00107418" w:rsidRDefault="005A47E9" w:rsidP="00107418">
      <w:pPr>
        <w:spacing w:after="0" w:line="240" w:lineRule="auto"/>
        <w:rPr>
          <w:rFonts w:ascii="Times New Roman" w:hAnsi="Times New Roman"/>
        </w:rPr>
      </w:pPr>
      <w:r w:rsidRPr="00B900D9">
        <w:rPr>
          <w:rFonts w:ascii="Times New Roman" w:hAnsi="Times New Roman"/>
        </w:rPr>
        <w:t xml:space="preserve">2. Lunch Detention: served during his or her regularly scheduled lunch period. </w:t>
      </w:r>
    </w:p>
    <w:p w:rsidR="006703BB" w:rsidRDefault="006703BB" w:rsidP="00107418">
      <w:pPr>
        <w:spacing w:after="0" w:line="240" w:lineRule="auto"/>
        <w:rPr>
          <w:rFonts w:ascii="Times New Roman" w:hAnsi="Times New Roman"/>
        </w:rPr>
      </w:pPr>
    </w:p>
    <w:p w:rsidR="006703BB" w:rsidRDefault="005A47E9" w:rsidP="00107418">
      <w:pPr>
        <w:spacing w:after="0" w:line="240" w:lineRule="auto"/>
        <w:rPr>
          <w:rFonts w:ascii="Times New Roman" w:hAnsi="Times New Roman"/>
        </w:rPr>
      </w:pPr>
      <w:r w:rsidRPr="00B900D9">
        <w:rPr>
          <w:rFonts w:ascii="Times New Roman" w:hAnsi="Times New Roman"/>
        </w:rPr>
        <w:t>3. After School Detention: served after school, usually two half an hour sessions are available daily.</w:t>
      </w:r>
    </w:p>
    <w:p w:rsidR="006703BB" w:rsidRDefault="006703BB" w:rsidP="00107418">
      <w:pPr>
        <w:spacing w:after="0" w:line="240" w:lineRule="auto"/>
        <w:rPr>
          <w:rFonts w:ascii="Times New Roman" w:hAnsi="Times New Roman"/>
        </w:rPr>
      </w:pPr>
    </w:p>
    <w:p w:rsidR="00107418" w:rsidRDefault="005A47E9" w:rsidP="00107418">
      <w:pPr>
        <w:spacing w:after="0" w:line="240" w:lineRule="auto"/>
        <w:rPr>
          <w:rFonts w:ascii="Times New Roman" w:hAnsi="Times New Roman"/>
        </w:rPr>
      </w:pPr>
      <w:r w:rsidRPr="00B900D9">
        <w:rPr>
          <w:rFonts w:ascii="Times New Roman" w:hAnsi="Times New Roman"/>
        </w:rPr>
        <w:t xml:space="preserve"> 4. Friday Detention: participation and duration may vary.</w:t>
      </w:r>
    </w:p>
    <w:p w:rsidR="006703BB" w:rsidRDefault="006703BB" w:rsidP="00107418">
      <w:pPr>
        <w:spacing w:after="0" w:line="240" w:lineRule="auto"/>
        <w:rPr>
          <w:rFonts w:ascii="Times New Roman" w:hAnsi="Times New Roman"/>
        </w:rPr>
      </w:pPr>
    </w:p>
    <w:p w:rsidR="00107418" w:rsidRDefault="005A47E9" w:rsidP="00107418">
      <w:pPr>
        <w:spacing w:after="0" w:line="240" w:lineRule="auto"/>
        <w:rPr>
          <w:rFonts w:ascii="Times New Roman" w:hAnsi="Times New Roman"/>
        </w:rPr>
      </w:pPr>
      <w:r w:rsidRPr="00B900D9">
        <w:rPr>
          <w:rFonts w:ascii="Times New Roman" w:hAnsi="Times New Roman"/>
        </w:rPr>
        <w:t xml:space="preserve"> 5. Saturday Detention: participation and duration may vary.</w:t>
      </w:r>
    </w:p>
    <w:p w:rsidR="00107418" w:rsidRDefault="00107418" w:rsidP="00107418">
      <w:pPr>
        <w:spacing w:after="0" w:line="240" w:lineRule="auto"/>
        <w:rPr>
          <w:rFonts w:ascii="Times New Roman" w:hAnsi="Times New Roman"/>
        </w:rPr>
      </w:pPr>
    </w:p>
    <w:p w:rsidR="006703BB" w:rsidRDefault="005A47E9" w:rsidP="007A3894">
      <w:pPr>
        <w:spacing w:after="300" w:line="360" w:lineRule="atLeast"/>
        <w:rPr>
          <w:rFonts w:ascii="Times New Roman" w:hAnsi="Times New Roman"/>
        </w:rPr>
      </w:pPr>
      <w:r w:rsidRPr="00B900D9">
        <w:rPr>
          <w:rFonts w:ascii="Times New Roman" w:hAnsi="Times New Roman"/>
        </w:rPr>
        <w:t xml:space="preserve"> In detention, students will abide by the following rules: 1. Students will be under the supervision of the staff at all times in detention. 2. Students should not sleep, listen to music, or talk during detention. 3. Students breaking detention rules will be removed from detention and will not earn credit for the detention and may receive additional consequences depending on the severity of the infraction. 4. Students may complete their assignments, study, or reflect. Students who have not served all detentions prior to the end of the s</w:t>
      </w:r>
      <w:r w:rsidR="006703BB">
        <w:rPr>
          <w:rFonts w:ascii="Times New Roman" w:hAnsi="Times New Roman"/>
        </w:rPr>
        <w:t>emester</w:t>
      </w:r>
      <w:r w:rsidRPr="00B900D9">
        <w:rPr>
          <w:rFonts w:ascii="Times New Roman" w:hAnsi="Times New Roman"/>
        </w:rPr>
        <w:t xml:space="preserve"> may be required to serve the detentions by attending summer s</w:t>
      </w:r>
      <w:r w:rsidR="006703BB">
        <w:rPr>
          <w:rFonts w:ascii="Times New Roman" w:hAnsi="Times New Roman"/>
        </w:rPr>
        <w:t xml:space="preserve">chool in order to earn credits for subject work missed. </w:t>
      </w:r>
    </w:p>
    <w:p w:rsidR="00A6254F" w:rsidRDefault="005A47E9" w:rsidP="007A3894">
      <w:pPr>
        <w:spacing w:after="300" w:line="360" w:lineRule="atLeast"/>
        <w:rPr>
          <w:rFonts w:ascii="Times New Roman" w:hAnsi="Times New Roman"/>
        </w:rPr>
      </w:pPr>
      <w:r w:rsidRPr="00B900D9">
        <w:rPr>
          <w:rFonts w:ascii="Times New Roman" w:hAnsi="Times New Roman"/>
        </w:rPr>
        <w:t>Suspensions may occur when a student exhibits actions based on the Behavior Issues and Responses chart, but will be limited to the greatest extent practicable</w:t>
      </w:r>
      <w:r w:rsidR="00142209">
        <w:rPr>
          <w:rFonts w:ascii="Times New Roman" w:hAnsi="Times New Roman"/>
        </w:rPr>
        <w:t xml:space="preserve"> in keeping with the new Senate Bill 100</w:t>
      </w:r>
      <w:r w:rsidRPr="00B900D9">
        <w:rPr>
          <w:rFonts w:ascii="Times New Roman" w:hAnsi="Times New Roman"/>
        </w:rPr>
        <w:t xml:space="preserve">, and used only for circumstances when there is a threat to school safety or the student’s behavior is a disruption to other students’ learning. Parents/guardians </w:t>
      </w:r>
      <w:r w:rsidR="00F46C58">
        <w:rPr>
          <w:rFonts w:ascii="Times New Roman" w:hAnsi="Times New Roman"/>
        </w:rPr>
        <w:t>will be required to</w:t>
      </w:r>
      <w:r w:rsidRPr="00B900D9">
        <w:rPr>
          <w:rFonts w:ascii="Times New Roman" w:hAnsi="Times New Roman"/>
        </w:rPr>
        <w:t xml:space="preserve"> honor suspensions and ensure that their </w:t>
      </w:r>
      <w:r w:rsidR="006B100E">
        <w:rPr>
          <w:rFonts w:ascii="Times New Roman" w:hAnsi="Times New Roman"/>
        </w:rPr>
        <w:t>student</w:t>
      </w:r>
      <w:r w:rsidRPr="00B900D9">
        <w:rPr>
          <w:rFonts w:ascii="Times New Roman" w:hAnsi="Times New Roman"/>
        </w:rPr>
        <w:t xml:space="preserve"> does not come to school or on school grounds while serving an out-of-school suspension. As part of the student’s re-entry after a suspension, the parent/guardian will be requested to accompany the </w:t>
      </w:r>
      <w:r w:rsidR="006B100E">
        <w:rPr>
          <w:rFonts w:ascii="Times New Roman" w:hAnsi="Times New Roman"/>
        </w:rPr>
        <w:t>student</w:t>
      </w:r>
      <w:r w:rsidRPr="00B900D9">
        <w:rPr>
          <w:rFonts w:ascii="Times New Roman" w:hAnsi="Times New Roman"/>
        </w:rPr>
        <w:t xml:space="preserve"> upon the day on which the student returns to school, or have formal communication with school administrators prior to the student’s return. Other supports may also be included in a student’s re-entry plan back to school depending on the length of the time the student is excluded from school. When a student’s misconduct results in the need to suspend and/or recommend an expulsion hearing for the student, the following procedures shall be followed:</w:t>
      </w:r>
    </w:p>
    <w:p w:rsidR="00A6254F" w:rsidRDefault="005A47E9" w:rsidP="007A3894">
      <w:pPr>
        <w:spacing w:after="300" w:line="360" w:lineRule="atLeast"/>
        <w:rPr>
          <w:rFonts w:ascii="Times New Roman" w:hAnsi="Times New Roman"/>
        </w:rPr>
      </w:pPr>
      <w:r w:rsidRPr="00B900D9">
        <w:rPr>
          <w:rFonts w:ascii="Times New Roman" w:hAnsi="Times New Roman"/>
        </w:rPr>
        <w:t xml:space="preserve"> Student and guardian shall be given oral and written notice of the charges against him/her; an explanation of the basis for the accusation; and a chance to present his or her version of the incident.</w:t>
      </w:r>
    </w:p>
    <w:p w:rsidR="00A6254F" w:rsidRPr="00A6254F" w:rsidRDefault="005A47E9" w:rsidP="00600659">
      <w:pPr>
        <w:pStyle w:val="ListParagraph"/>
        <w:numPr>
          <w:ilvl w:val="0"/>
          <w:numId w:val="25"/>
        </w:numPr>
        <w:spacing w:after="300" w:line="360" w:lineRule="atLeast"/>
        <w:rPr>
          <w:rFonts w:ascii="Times New Roman" w:hAnsi="Times New Roman"/>
        </w:rPr>
      </w:pPr>
      <w:r w:rsidRPr="00A6254F">
        <w:rPr>
          <w:rFonts w:ascii="Times New Roman" w:hAnsi="Times New Roman"/>
        </w:rPr>
        <w:t>Parents will be notified immediately of the suspension. Parents will have the right to review a suspension. Upon a parent’s request to review a suspension, the</w:t>
      </w:r>
      <w:r w:rsidR="006703BB" w:rsidRPr="00A6254F">
        <w:rPr>
          <w:rFonts w:ascii="Times New Roman" w:hAnsi="Times New Roman"/>
        </w:rPr>
        <w:t xml:space="preserve"> EACI Board or appointed </w:t>
      </w:r>
      <w:r w:rsidRPr="00A6254F">
        <w:rPr>
          <w:rFonts w:ascii="Times New Roman" w:hAnsi="Times New Roman"/>
        </w:rPr>
        <w:t xml:space="preserve">will review the suspension at an in-person meeting with the parents. Students will be provided an opportunity to make up any work missed during a suspension for equivalent academic credit. </w:t>
      </w:r>
    </w:p>
    <w:p w:rsidR="006703BB" w:rsidRPr="00A6254F" w:rsidRDefault="005A47E9" w:rsidP="00600659">
      <w:pPr>
        <w:pStyle w:val="ListParagraph"/>
        <w:numPr>
          <w:ilvl w:val="0"/>
          <w:numId w:val="25"/>
        </w:numPr>
        <w:spacing w:after="300" w:line="360" w:lineRule="atLeast"/>
        <w:rPr>
          <w:rFonts w:ascii="Times New Roman" w:hAnsi="Times New Roman"/>
        </w:rPr>
      </w:pPr>
      <w:r w:rsidRPr="00A6254F">
        <w:rPr>
          <w:rFonts w:ascii="Times New Roman" w:hAnsi="Times New Roman"/>
        </w:rPr>
        <w:t>Students who are suspended will be provided with a re-engagement plan to assist them in transitioning back to school after the suspension.</w:t>
      </w:r>
    </w:p>
    <w:p w:rsidR="006703BB" w:rsidRPr="00A6254F" w:rsidRDefault="005A47E9" w:rsidP="00600659">
      <w:pPr>
        <w:pStyle w:val="ListParagraph"/>
        <w:numPr>
          <w:ilvl w:val="0"/>
          <w:numId w:val="25"/>
        </w:numPr>
        <w:spacing w:after="300" w:line="360" w:lineRule="atLeast"/>
        <w:rPr>
          <w:rFonts w:ascii="Times New Roman" w:hAnsi="Times New Roman"/>
        </w:rPr>
      </w:pPr>
      <w:r w:rsidRPr="00A6254F">
        <w:rPr>
          <w:rFonts w:ascii="Times New Roman" w:hAnsi="Times New Roman"/>
        </w:rPr>
        <w:lastRenderedPageBreak/>
        <w:t>Duration of Suspension Suspensions of 1-3 Days Suspensions of 1-3 days may be issued only if the student’s presence poses a threat to school safety OR a disruption to other’s learning opportunities. Such suspensions will be determined on a case-by-case basis. For these suspensions the school will provide notice to the family which will include: (1) The reason for the suspension, (2) the specific act of gross disobedience or misconduct, (3) the length of the suspension (4) the rationale for the specific duration of the suspension and 5) the parent’s right to review the suspension decision.</w:t>
      </w:r>
    </w:p>
    <w:p w:rsidR="0044518B" w:rsidRDefault="005A47E9" w:rsidP="007A3894">
      <w:pPr>
        <w:spacing w:after="300" w:line="360" w:lineRule="atLeast"/>
        <w:rPr>
          <w:rFonts w:ascii="Times New Roman" w:eastAsia="Times New Roman" w:hAnsi="Times New Roman"/>
          <w:color w:val="000000"/>
        </w:rPr>
      </w:pPr>
      <w:r w:rsidRPr="00B900D9">
        <w:rPr>
          <w:rFonts w:ascii="Times New Roman" w:hAnsi="Times New Roman"/>
        </w:rPr>
        <w:t xml:space="preserve"> </w:t>
      </w:r>
      <w:r w:rsidR="00F83A4F">
        <w:rPr>
          <w:rFonts w:ascii="Times New Roman" w:hAnsi="Times New Roman"/>
        </w:rPr>
        <w:t xml:space="preserve">Thus, </w:t>
      </w:r>
      <w:r w:rsidR="007A3894" w:rsidRPr="00B900D9">
        <w:rPr>
          <w:rFonts w:ascii="Times New Roman" w:hAnsi="Times New Roman"/>
        </w:rPr>
        <w:t xml:space="preserve">EACI will comply with Senate Bill 100 and </w:t>
      </w:r>
      <w:r w:rsidR="000207A2" w:rsidRPr="00B900D9">
        <w:rPr>
          <w:rFonts w:ascii="Times New Roman" w:hAnsi="Times New Roman"/>
        </w:rPr>
        <w:t xml:space="preserve">will not implement </w:t>
      </w:r>
      <w:r w:rsidR="000207A2" w:rsidRPr="00B900D9">
        <w:rPr>
          <w:rFonts w:ascii="Times New Roman" w:eastAsia="Times New Roman" w:hAnsi="Times New Roman"/>
          <w:color w:val="000000"/>
        </w:rPr>
        <w:t>a</w:t>
      </w:r>
      <w:r w:rsidR="007A3894" w:rsidRPr="006C28ED">
        <w:rPr>
          <w:rFonts w:ascii="Times New Roman" w:eastAsia="Times New Roman" w:hAnsi="Times New Roman"/>
          <w:color w:val="000000"/>
        </w:rPr>
        <w:t xml:space="preserve"> “zero tolerance” suspensions and </w:t>
      </w:r>
      <w:r w:rsidR="000207A2" w:rsidRPr="00B900D9">
        <w:rPr>
          <w:rFonts w:ascii="Times New Roman" w:eastAsia="Times New Roman" w:hAnsi="Times New Roman"/>
          <w:color w:val="000000"/>
        </w:rPr>
        <w:t>expulsions policy</w:t>
      </w:r>
      <w:r w:rsidR="00F83A4F">
        <w:rPr>
          <w:rFonts w:ascii="Times New Roman" w:eastAsia="Times New Roman" w:hAnsi="Times New Roman"/>
          <w:color w:val="000000"/>
        </w:rPr>
        <w:t>.  Instead</w:t>
      </w:r>
      <w:r w:rsidR="000207A2" w:rsidRPr="00B900D9">
        <w:rPr>
          <w:rFonts w:ascii="Times New Roman" w:eastAsia="Times New Roman" w:hAnsi="Times New Roman"/>
          <w:color w:val="000000"/>
        </w:rPr>
        <w:t xml:space="preserve">, we will employ and practice mandatory </w:t>
      </w:r>
      <w:r w:rsidR="00F83A4F">
        <w:rPr>
          <w:rFonts w:ascii="Times New Roman" w:eastAsia="Times New Roman" w:hAnsi="Times New Roman"/>
          <w:color w:val="000000"/>
        </w:rPr>
        <w:t xml:space="preserve">disciplinary </w:t>
      </w:r>
      <w:r w:rsidR="000207A2" w:rsidRPr="00B900D9">
        <w:rPr>
          <w:rFonts w:ascii="Times New Roman" w:eastAsia="Times New Roman" w:hAnsi="Times New Roman"/>
          <w:color w:val="000000"/>
        </w:rPr>
        <w:t>requirements by exhausting all</w:t>
      </w:r>
      <w:r w:rsidR="007A3894" w:rsidRPr="006C28ED">
        <w:rPr>
          <w:rFonts w:ascii="Times New Roman" w:eastAsia="Times New Roman" w:hAnsi="Times New Roman"/>
          <w:color w:val="000000"/>
        </w:rPr>
        <w:t xml:space="preserve"> other means </w:t>
      </w:r>
      <w:r w:rsidR="0044518B" w:rsidRPr="006C28ED">
        <w:rPr>
          <w:rFonts w:ascii="Times New Roman" w:eastAsia="Times New Roman" w:hAnsi="Times New Roman"/>
          <w:color w:val="000000"/>
        </w:rPr>
        <w:t>of</w:t>
      </w:r>
      <w:r w:rsidR="0044518B">
        <w:rPr>
          <w:rFonts w:ascii="Times New Roman" w:eastAsia="Times New Roman" w:hAnsi="Times New Roman"/>
          <w:color w:val="000000"/>
        </w:rPr>
        <w:t xml:space="preserve"> intervention</w:t>
      </w:r>
      <w:r w:rsidR="00F83A4F">
        <w:rPr>
          <w:rFonts w:ascii="Times New Roman" w:eastAsia="Times New Roman" w:hAnsi="Times New Roman"/>
          <w:color w:val="000000"/>
        </w:rPr>
        <w:t xml:space="preserve"> and restorative processes</w:t>
      </w:r>
      <w:r w:rsidR="007A3894" w:rsidRPr="006C28ED">
        <w:rPr>
          <w:rFonts w:ascii="Times New Roman" w:eastAsia="Times New Roman" w:hAnsi="Times New Roman"/>
          <w:color w:val="000000"/>
        </w:rPr>
        <w:t xml:space="preserve"> before expelling </w:t>
      </w:r>
      <w:r w:rsidR="000207A2" w:rsidRPr="00B900D9">
        <w:rPr>
          <w:rFonts w:ascii="Times New Roman" w:eastAsia="Times New Roman" w:hAnsi="Times New Roman"/>
          <w:color w:val="000000"/>
        </w:rPr>
        <w:t xml:space="preserve">students or suspending them for </w:t>
      </w:r>
      <w:r w:rsidR="007A3894" w:rsidRPr="006C28ED">
        <w:rPr>
          <w:rFonts w:ascii="Times New Roman" w:eastAsia="Times New Roman" w:hAnsi="Times New Roman"/>
          <w:color w:val="000000"/>
        </w:rPr>
        <w:t xml:space="preserve">more than three days. </w:t>
      </w:r>
      <w:r w:rsidR="000207A2" w:rsidRPr="00B900D9">
        <w:rPr>
          <w:rFonts w:ascii="Times New Roman" w:eastAsia="Times New Roman" w:hAnsi="Times New Roman"/>
          <w:color w:val="000000"/>
        </w:rPr>
        <w:t xml:space="preserve">Further, </w:t>
      </w:r>
      <w:r w:rsidR="00F83A4F">
        <w:rPr>
          <w:rFonts w:ascii="Times New Roman" w:eastAsia="Times New Roman" w:hAnsi="Times New Roman"/>
          <w:color w:val="000000"/>
        </w:rPr>
        <w:t xml:space="preserve">we will honor the SB 100 in that </w:t>
      </w:r>
      <w:r w:rsidR="00F83A4F" w:rsidRPr="00B900D9">
        <w:rPr>
          <w:rFonts w:ascii="Times New Roman" w:eastAsia="Times New Roman" w:hAnsi="Times New Roman"/>
          <w:color w:val="000000"/>
        </w:rPr>
        <w:t>we will never fine or charge our students</w:t>
      </w:r>
      <w:r w:rsidR="00F83A4F">
        <w:rPr>
          <w:rFonts w:ascii="Times New Roman" w:eastAsia="Times New Roman" w:hAnsi="Times New Roman"/>
          <w:color w:val="000000"/>
        </w:rPr>
        <w:t xml:space="preserve">/parents fees for misbehavior because </w:t>
      </w:r>
      <w:r w:rsidR="0044518B">
        <w:rPr>
          <w:rFonts w:ascii="Times New Roman" w:eastAsia="Times New Roman" w:hAnsi="Times New Roman"/>
          <w:color w:val="000000"/>
        </w:rPr>
        <w:t xml:space="preserve">we will comply with </w:t>
      </w:r>
      <w:r w:rsidR="00F83A4F">
        <w:rPr>
          <w:rFonts w:ascii="Times New Roman" w:eastAsia="Times New Roman" w:hAnsi="Times New Roman"/>
          <w:color w:val="000000"/>
        </w:rPr>
        <w:t xml:space="preserve">the bill </w:t>
      </w:r>
      <w:r w:rsidR="0044518B">
        <w:rPr>
          <w:rFonts w:ascii="Times New Roman" w:eastAsia="Times New Roman" w:hAnsi="Times New Roman"/>
          <w:color w:val="000000"/>
        </w:rPr>
        <w:t>prohibition of</w:t>
      </w:r>
      <w:r w:rsidR="007A3894" w:rsidRPr="006C28ED">
        <w:rPr>
          <w:rFonts w:ascii="Times New Roman" w:eastAsia="Times New Roman" w:hAnsi="Times New Roman"/>
          <w:color w:val="000000"/>
        </w:rPr>
        <w:t xml:space="preserve"> fines and fe</w:t>
      </w:r>
      <w:r w:rsidR="0044518B">
        <w:rPr>
          <w:rFonts w:ascii="Times New Roman" w:eastAsia="Times New Roman" w:hAnsi="Times New Roman"/>
          <w:color w:val="000000"/>
        </w:rPr>
        <w:t>es for misbehavior, and requirements that</w:t>
      </w:r>
      <w:r w:rsidR="007A3894" w:rsidRPr="006C28ED">
        <w:rPr>
          <w:rFonts w:ascii="Times New Roman" w:eastAsia="Times New Roman" w:hAnsi="Times New Roman"/>
          <w:color w:val="000000"/>
        </w:rPr>
        <w:t xml:space="preserve"> schools </w:t>
      </w:r>
      <w:r w:rsidR="0044518B">
        <w:rPr>
          <w:rFonts w:ascii="Times New Roman" w:eastAsia="Times New Roman" w:hAnsi="Times New Roman"/>
          <w:color w:val="000000"/>
        </w:rPr>
        <w:t xml:space="preserve">are </w:t>
      </w:r>
      <w:r w:rsidR="007A3894" w:rsidRPr="006C28ED">
        <w:rPr>
          <w:rFonts w:ascii="Times New Roman" w:eastAsia="Times New Roman" w:hAnsi="Times New Roman"/>
          <w:color w:val="000000"/>
        </w:rPr>
        <w:t>to communicate with parents about why certain disciplinary measures are bein</w:t>
      </w:r>
      <w:r w:rsidR="000207A2" w:rsidRPr="00B900D9">
        <w:rPr>
          <w:rFonts w:ascii="Times New Roman" w:eastAsia="Times New Roman" w:hAnsi="Times New Roman"/>
          <w:color w:val="000000"/>
        </w:rPr>
        <w:t xml:space="preserve">g used.  </w:t>
      </w:r>
    </w:p>
    <w:p w:rsidR="002D42D2" w:rsidRPr="00B900D9" w:rsidRDefault="0044518B" w:rsidP="007A3894">
      <w:pPr>
        <w:spacing w:after="300" w:line="360" w:lineRule="atLeast"/>
        <w:rPr>
          <w:rFonts w:ascii="Times New Roman" w:hAnsi="Times New Roman"/>
        </w:rPr>
      </w:pPr>
      <w:r>
        <w:rPr>
          <w:rFonts w:ascii="Times New Roman" w:eastAsia="Times New Roman" w:hAnsi="Times New Roman"/>
          <w:color w:val="000000"/>
        </w:rPr>
        <w:t xml:space="preserve">Finally, EACI will work in alignment of the mandated laws of </w:t>
      </w:r>
      <w:r w:rsidR="002D42D2" w:rsidRPr="00B900D9">
        <w:rPr>
          <w:rFonts w:ascii="Times New Roman" w:hAnsi="Times New Roman"/>
        </w:rPr>
        <w:t>Suspension and Expulsion of Students with Disabilities</w:t>
      </w:r>
      <w:r>
        <w:rPr>
          <w:rFonts w:ascii="Times New Roman" w:hAnsi="Times New Roman"/>
        </w:rPr>
        <w:t xml:space="preserve">.  </w:t>
      </w:r>
      <w:r w:rsidR="002D42D2" w:rsidRPr="00B900D9">
        <w:rPr>
          <w:rFonts w:ascii="Times New Roman" w:hAnsi="Times New Roman"/>
        </w:rPr>
        <w:t xml:space="preserve"> A special education student will not be disciplined for misconduct which was caused by, or had a direct and substantial relationship to, the </w:t>
      </w:r>
      <w:r w:rsidR="006B100E">
        <w:rPr>
          <w:rFonts w:ascii="Times New Roman" w:hAnsi="Times New Roman"/>
        </w:rPr>
        <w:t>student</w:t>
      </w:r>
      <w:r w:rsidR="002D42D2" w:rsidRPr="00B900D9">
        <w:rPr>
          <w:rFonts w:ascii="Times New Roman" w:hAnsi="Times New Roman"/>
        </w:rPr>
        <w:t xml:space="preserve">’s disability; or the direct result of the school’s failure to implement the individual education plan (IEP). A student may be suspended up to 10 school days in one school year. Prior to the 11th cumulative day of suspension a Manifestation Determination Review (MDR) will be convened. Consequences for special education or disabled students will be adjusted, as required by federal and state laws and regulations, and the students’ IEP or accommodations, when necessary. </w:t>
      </w:r>
    </w:p>
    <w:p w:rsidR="00D4453B" w:rsidRDefault="00D4453B" w:rsidP="007A3894">
      <w:pPr>
        <w:spacing w:after="300" w:line="360" w:lineRule="atLeast"/>
        <w:rPr>
          <w:rFonts w:ascii="Times New Roman" w:hAnsi="Times New Roman"/>
          <w:sz w:val="18"/>
          <w:szCs w:val="18"/>
        </w:rPr>
      </w:pPr>
    </w:p>
    <w:p w:rsidR="00D4453B" w:rsidRPr="00C36A39" w:rsidRDefault="002D42D2" w:rsidP="007A3894">
      <w:pPr>
        <w:spacing w:after="300" w:line="360" w:lineRule="atLeast"/>
        <w:rPr>
          <w:rFonts w:ascii="Times New Roman" w:hAnsi="Times New Roman"/>
          <w:b/>
          <w:sz w:val="18"/>
          <w:szCs w:val="18"/>
        </w:rPr>
      </w:pPr>
      <w:r w:rsidRPr="00C36A39">
        <w:rPr>
          <w:rFonts w:ascii="Times New Roman" w:hAnsi="Times New Roman"/>
          <w:b/>
          <w:sz w:val="18"/>
          <w:szCs w:val="18"/>
        </w:rPr>
        <w:t>PROCEDURAL SAFEGUARDS FOR DISCIPLINE OF STUDENTS W</w:t>
      </w:r>
      <w:r w:rsidR="00D4453B" w:rsidRPr="00C36A39">
        <w:rPr>
          <w:rFonts w:ascii="Times New Roman" w:hAnsi="Times New Roman"/>
          <w:b/>
          <w:sz w:val="18"/>
          <w:szCs w:val="18"/>
        </w:rPr>
        <w:t xml:space="preserve">ITH DISABILITIES/IMPAIRMENTS </w:t>
      </w:r>
    </w:p>
    <w:p w:rsidR="00F83A4F" w:rsidRPr="00D4453B" w:rsidRDefault="002D42D2" w:rsidP="007A3894">
      <w:pPr>
        <w:spacing w:after="300" w:line="360" w:lineRule="atLeast"/>
        <w:rPr>
          <w:rFonts w:ascii="Times New Roman" w:hAnsi="Times New Roman"/>
          <w:sz w:val="18"/>
          <w:szCs w:val="18"/>
        </w:rPr>
      </w:pPr>
      <w:r w:rsidRPr="00B900D9">
        <w:rPr>
          <w:rFonts w:ascii="Times New Roman" w:hAnsi="Times New Roman"/>
        </w:rPr>
        <w:t xml:space="preserve"> School officials may suspend students with disabilities/impairments and cease educational services for a total of up to 10 consecutive or 10 cumulative school days in one school year without providing procedural safeguards. Saturday, and before- and after-school detentions do not count toward the 10-day limit. Additionally, if students with disabilities continue to participate in the general education curriculum, continue to receive their IEP services, and continue to participate with non-disabled peers to the same extent as specified in the IEPs, in-school suspensions and lunch detentions do not count toward the 10-day 32 limit. Federal regulations offer some flexibility in suspending students with disabilities in excess of 10 school days in the school year in certain circumstances. In order to determine whether the circumstances permit a suspension in excess of 10 days per school year, consultation by the school with the CPS Department of Procedural Safeguards and Parental Supports (773/553-1905) is </w:t>
      </w:r>
      <w:r w:rsidRPr="00B900D9">
        <w:rPr>
          <w:rFonts w:ascii="Times New Roman" w:hAnsi="Times New Roman"/>
        </w:rPr>
        <w:lastRenderedPageBreak/>
        <w:t>absolutely necessary. Without such consultation and approval from the CPS Department of Procedural Safeguards and Parental Supports, the 10 school day limit on out of school suspensions will continue to apply. When school officials anticipate a referral for expulsion, the following apply: The school must provide written notice to the parent/guardian or surrogate parent of the request for an expulsion hearing and the date of an Individualized Education Program (IEP) Manifestation Determination Review (MDR) meeting, which must be held within 10 school days of the date of the decision to request the expulsion hearing. School must also provide parent/guardian/surrogate with a written copy of the Notice of Procedural Safeguards. The IEP team must:</w:t>
      </w:r>
    </w:p>
    <w:p w:rsidR="00F83A4F" w:rsidRDefault="002D42D2" w:rsidP="007A3894">
      <w:pPr>
        <w:spacing w:after="300" w:line="360" w:lineRule="atLeast"/>
        <w:rPr>
          <w:rFonts w:ascii="Times New Roman" w:hAnsi="Times New Roman"/>
        </w:rPr>
      </w:pPr>
      <w:r w:rsidRPr="00B900D9">
        <w:rPr>
          <w:rFonts w:ascii="Times New Roman" w:hAnsi="Times New Roman"/>
        </w:rPr>
        <w:t xml:space="preserve"> A. Determine whether the misconduct is related to the student’s disability by reviewing all current and relevant information, including evaluation and diagnostic results, information from the parent/guardian, observations of the student, and the student’s IEP. The behavior is a manifestation of the student’s disability if: I. the conduct in question was caused by the student’s disability or has a direct and substantial relationship to the student’s disability; and/or Ii. The conduct in question was the direct result of the school’s failure to implement the student’s IEP. </w:t>
      </w:r>
    </w:p>
    <w:p w:rsidR="00F83A4F" w:rsidRDefault="002D42D2" w:rsidP="007A3894">
      <w:pPr>
        <w:spacing w:after="300" w:line="360" w:lineRule="atLeast"/>
        <w:rPr>
          <w:rFonts w:ascii="Times New Roman" w:hAnsi="Times New Roman"/>
        </w:rPr>
      </w:pPr>
      <w:r w:rsidRPr="00B900D9">
        <w:rPr>
          <w:rFonts w:ascii="Times New Roman" w:hAnsi="Times New Roman"/>
        </w:rPr>
        <w:t>B. Review, and revise if necessary, the student’</w:t>
      </w:r>
      <w:r w:rsidR="00F83A4F">
        <w:rPr>
          <w:rFonts w:ascii="Times New Roman" w:hAnsi="Times New Roman"/>
        </w:rPr>
        <w:t>s existing behavior restorative</w:t>
      </w:r>
      <w:r w:rsidRPr="00B900D9">
        <w:rPr>
          <w:rFonts w:ascii="Times New Roman" w:hAnsi="Times New Roman"/>
        </w:rPr>
        <w:t xml:space="preserve"> plan or develop a functional behavior asse</w:t>
      </w:r>
      <w:r w:rsidR="00F83A4F">
        <w:rPr>
          <w:rFonts w:ascii="Times New Roman" w:hAnsi="Times New Roman"/>
        </w:rPr>
        <w:t>ssment and behavior restorative plan (FBA/BR</w:t>
      </w:r>
      <w:r w:rsidRPr="00B900D9">
        <w:rPr>
          <w:rFonts w:ascii="Times New Roman" w:hAnsi="Times New Roman"/>
        </w:rPr>
        <w:t xml:space="preserve">P) to address the misconduct. The behavior </w:t>
      </w:r>
      <w:r w:rsidR="00F83A4F">
        <w:rPr>
          <w:rFonts w:ascii="Times New Roman" w:hAnsi="Times New Roman"/>
        </w:rPr>
        <w:t xml:space="preserve">restorative </w:t>
      </w:r>
      <w:r w:rsidRPr="00B900D9">
        <w:rPr>
          <w:rFonts w:ascii="Times New Roman" w:hAnsi="Times New Roman"/>
        </w:rPr>
        <w:t>plan must address the misconduct for which the student is being disciplined. If the student’s behavior is not a manifestation of the disability, school officials may apply the code of conduct, taking into consideration the student’s special education and disciplinary records.</w:t>
      </w:r>
    </w:p>
    <w:p w:rsidR="002D42D2" w:rsidRPr="00B900D9" w:rsidRDefault="002D42D2" w:rsidP="007A3894">
      <w:pPr>
        <w:spacing w:after="300" w:line="360" w:lineRule="atLeast"/>
        <w:rPr>
          <w:rFonts w:ascii="Times New Roman" w:hAnsi="Times New Roman"/>
        </w:rPr>
      </w:pPr>
      <w:r w:rsidRPr="00B900D9">
        <w:rPr>
          <w:rFonts w:ascii="Times New Roman" w:hAnsi="Times New Roman"/>
        </w:rPr>
        <w:t xml:space="preserve"> In no event, however, may the student be suspended for more than 10 consecutive or cumulative school days in a school year without providing a free and appropriate public education. If the student’s behavior is a manifestation of the disability, a disciplinary change in placement (expulsion) cannot occur. Students with disabilities, even if expelled, must be provided with a free and appropriate public education. All MDRs are subject to legal review by the Department of Procedural Safeguards and Parental Suppo</w:t>
      </w:r>
      <w:r w:rsidR="00F83A4F">
        <w:rPr>
          <w:rFonts w:ascii="Times New Roman" w:hAnsi="Times New Roman"/>
        </w:rPr>
        <w:t xml:space="preserve">rts. </w:t>
      </w:r>
      <w:r w:rsidRPr="00B900D9">
        <w:rPr>
          <w:rFonts w:ascii="Times New Roman" w:hAnsi="Times New Roman"/>
        </w:rPr>
        <w:t xml:space="preserve"> </w:t>
      </w:r>
      <w:r w:rsidR="001D36B1">
        <w:rPr>
          <w:rFonts w:ascii="Times New Roman" w:hAnsi="Times New Roman"/>
        </w:rPr>
        <w:t xml:space="preserve">All procedural safeguards </w:t>
      </w:r>
      <w:r w:rsidRPr="00B900D9">
        <w:rPr>
          <w:rFonts w:ascii="Times New Roman" w:hAnsi="Times New Roman"/>
        </w:rPr>
        <w:t xml:space="preserve">are equally applicable to those students with §504 plans. </w:t>
      </w:r>
    </w:p>
    <w:p w:rsidR="00F31DC9" w:rsidRPr="002D42D2" w:rsidRDefault="00F31DC9" w:rsidP="00DA26FC">
      <w:pPr>
        <w:pStyle w:val="Normal1"/>
        <w:spacing w:after="0" w:line="240" w:lineRule="auto"/>
        <w:jc w:val="both"/>
        <w:rPr>
          <w:rFonts w:ascii="Times New Roman" w:hAnsi="Times New Roman" w:cs="Times New Roman"/>
        </w:rPr>
      </w:pPr>
    </w:p>
    <w:p w:rsidR="00F31DC9" w:rsidRPr="00A01D60" w:rsidRDefault="00F31DC9" w:rsidP="00DA26FC">
      <w:pPr>
        <w:pStyle w:val="Normal1"/>
        <w:spacing w:after="0" w:line="240" w:lineRule="auto"/>
        <w:jc w:val="both"/>
        <w:rPr>
          <w:rFonts w:ascii="Times New Roman" w:hAnsi="Times New Roman" w:cs="Times New Roman"/>
          <w:sz w:val="18"/>
          <w:szCs w:val="18"/>
        </w:rPr>
      </w:pPr>
    </w:p>
    <w:p w:rsidR="00F31DC9" w:rsidRDefault="00FF72B6" w:rsidP="00DA26FC">
      <w:pPr>
        <w:pStyle w:val="Normal1"/>
        <w:spacing w:after="0" w:line="240" w:lineRule="auto"/>
        <w:jc w:val="both"/>
        <w:rPr>
          <w:rFonts w:ascii="Times New Roman" w:hAnsi="Times New Roman" w:cs="Times New Roman"/>
          <w:sz w:val="18"/>
          <w:szCs w:val="18"/>
        </w:rPr>
      </w:pPr>
      <w:r w:rsidRPr="003161A7">
        <w:rPr>
          <w:rFonts w:ascii="Times New Roman" w:hAnsi="Times New Roman" w:cs="Times New Roman"/>
          <w:b/>
          <w:sz w:val="18"/>
          <w:szCs w:val="18"/>
        </w:rPr>
        <w:sym w:font="Symbol" w:char="F076"/>
      </w:r>
      <w:r w:rsidRPr="003161A7">
        <w:rPr>
          <w:rFonts w:ascii="Times New Roman" w:hAnsi="Times New Roman" w:cs="Times New Roman"/>
          <w:b/>
          <w:sz w:val="18"/>
          <w:szCs w:val="18"/>
        </w:rPr>
        <w:t xml:space="preserve"> Appendix 2.7.3</w:t>
      </w:r>
      <w:r w:rsidRPr="00A01D60">
        <w:rPr>
          <w:rFonts w:ascii="Times New Roman" w:hAnsi="Times New Roman" w:cs="Times New Roman"/>
          <w:sz w:val="18"/>
          <w:szCs w:val="18"/>
        </w:rPr>
        <w:t xml:space="preserve"> </w:t>
      </w:r>
    </w:p>
    <w:p w:rsidR="003161A7" w:rsidRPr="00A01D60" w:rsidRDefault="003161A7" w:rsidP="00DA26FC">
      <w:pPr>
        <w:pStyle w:val="Normal1"/>
        <w:spacing w:after="0" w:line="240" w:lineRule="auto"/>
        <w:jc w:val="both"/>
        <w:rPr>
          <w:rFonts w:ascii="Times New Roman" w:hAnsi="Times New Roman" w:cs="Times New Roman"/>
          <w:sz w:val="18"/>
          <w:szCs w:val="18"/>
        </w:rPr>
      </w:pPr>
    </w:p>
    <w:p w:rsidR="00925D16"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In Appendix 2.7.3, applicants may include a parent handbook. 2017 Request for Proposals – Operators New to Chicago Page 20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Explain how the school will afford due process for all students.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the appeals procedures that the school will employ for students facing possible expulsion.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Include as an attachment the school’s proposed discipline policy. If the school will use the CPS Student Code of Conduct, state so here.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Identify the members of the leadership team and/or staff who will be responsible for implementing, monitoring, and assessing the components of this section.</w:t>
      </w:r>
    </w:p>
    <w:p w:rsidR="00925D16" w:rsidRDefault="00925D16" w:rsidP="00DA26FC">
      <w:pPr>
        <w:pStyle w:val="Normal1"/>
        <w:spacing w:after="0" w:line="240" w:lineRule="auto"/>
        <w:jc w:val="both"/>
        <w:rPr>
          <w:rFonts w:ascii="Times New Roman" w:hAnsi="Times New Roman" w:cs="Times New Roman"/>
          <w:sz w:val="18"/>
          <w:szCs w:val="18"/>
        </w:rPr>
      </w:pPr>
    </w:p>
    <w:p w:rsidR="00F31DC9" w:rsidRPr="00925D16" w:rsidRDefault="00FF72B6" w:rsidP="00DA26FC">
      <w:pPr>
        <w:pStyle w:val="Normal1"/>
        <w:spacing w:after="0" w:line="240" w:lineRule="auto"/>
        <w:jc w:val="both"/>
        <w:rPr>
          <w:rFonts w:ascii="Times New Roman" w:hAnsi="Times New Roman" w:cs="Times New Roman"/>
        </w:rPr>
      </w:pPr>
      <w:r w:rsidRPr="00925D16">
        <w:rPr>
          <w:rFonts w:ascii="Times New Roman" w:hAnsi="Times New Roman" w:cs="Times New Roman"/>
        </w:rPr>
        <w:t xml:space="preserve"> </w:t>
      </w:r>
      <w:r w:rsidR="00F31DC9" w:rsidRPr="00925D16">
        <w:rPr>
          <w:rFonts w:ascii="Times New Roman" w:hAnsi="Times New Roman" w:cs="Times New Roman"/>
        </w:rPr>
        <w:t>Evelyn Ann Charter Institute plans to utilize the CPS Student Code of Conduct to afford due process for all students.  The School Principal and Dean will be responsible for implementing, monitoring, and assessing this component of the school’s disciplinary policy.</w:t>
      </w:r>
    </w:p>
    <w:p w:rsidR="00F31DC9" w:rsidRPr="00925D16" w:rsidRDefault="00F31DC9" w:rsidP="00DA26FC">
      <w:pPr>
        <w:pStyle w:val="Normal1"/>
        <w:spacing w:after="0" w:line="240" w:lineRule="auto"/>
        <w:jc w:val="both"/>
        <w:rPr>
          <w:rFonts w:ascii="Times New Roman" w:hAnsi="Times New Roman" w:cs="Times New Roman"/>
          <w:b/>
        </w:rPr>
      </w:pPr>
    </w:p>
    <w:p w:rsidR="003161A7" w:rsidRPr="003161A7" w:rsidRDefault="00FF72B6" w:rsidP="00DA26FC">
      <w:pPr>
        <w:pStyle w:val="Normal1"/>
        <w:spacing w:after="0" w:line="240" w:lineRule="auto"/>
        <w:jc w:val="both"/>
        <w:rPr>
          <w:rFonts w:ascii="Times New Roman" w:hAnsi="Times New Roman" w:cs="Times New Roman"/>
          <w:b/>
          <w:sz w:val="18"/>
          <w:szCs w:val="18"/>
        </w:rPr>
      </w:pPr>
      <w:r w:rsidRPr="003161A7">
        <w:rPr>
          <w:rFonts w:ascii="Times New Roman" w:hAnsi="Times New Roman" w:cs="Times New Roman"/>
          <w:b/>
          <w:sz w:val="18"/>
          <w:szCs w:val="18"/>
        </w:rPr>
        <w:t xml:space="preserve">2.8.2: Social, Emotional, Mental, and Physical Health Needs </w:t>
      </w:r>
    </w:p>
    <w:p w:rsidR="003161A7" w:rsidRDefault="003161A7" w:rsidP="00DA26FC">
      <w:pPr>
        <w:pStyle w:val="Normal1"/>
        <w:spacing w:after="0" w:line="240" w:lineRule="auto"/>
        <w:jc w:val="both"/>
        <w:rPr>
          <w:rFonts w:ascii="Times New Roman" w:hAnsi="Times New Roman" w:cs="Times New Roman"/>
          <w:sz w:val="18"/>
          <w:szCs w:val="18"/>
        </w:rPr>
      </w:pPr>
    </w:p>
    <w:p w:rsidR="00A01D60"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how your school will identify, address, and monitor the social, emotional, mental, and physical health needs of all students on an ongoing basis, including students in at-risk situations (such as homelessness, exposure to violence, alcohol or drug addiction, etc.). What programs, resources, and services (both internal and external) do you plan to provide related to these needs?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Identify the members of the leadership team and/or staff who will be responsible for implementing, monitoring, and assessing the components of this section. </w:t>
      </w:r>
    </w:p>
    <w:p w:rsidR="00335F73" w:rsidRDefault="00335F73" w:rsidP="00ED7AC0">
      <w:pPr>
        <w:shd w:val="clear" w:color="auto" w:fill="FFFFFF"/>
        <w:spacing w:after="0" w:line="240" w:lineRule="auto"/>
        <w:rPr>
          <w:rFonts w:ascii="Cambria" w:hAnsi="Cambria" w:cs="Calibri"/>
        </w:rPr>
      </w:pPr>
    </w:p>
    <w:p w:rsidR="00ED7AC0" w:rsidRPr="00ED7AC0" w:rsidRDefault="00335F73" w:rsidP="00ED7AC0">
      <w:pPr>
        <w:shd w:val="clear" w:color="auto" w:fill="FFFFFF"/>
        <w:spacing w:after="0" w:line="240" w:lineRule="auto"/>
        <w:rPr>
          <w:rFonts w:ascii="Cambria" w:hAnsi="Cambria" w:cs="Calibri"/>
        </w:rPr>
      </w:pPr>
      <w:r>
        <w:rPr>
          <w:rFonts w:ascii="Cambria" w:hAnsi="Cambria" w:cs="Calibri"/>
        </w:rPr>
        <w:t>Evelyn Ann Charter Institute High School</w:t>
      </w:r>
      <w:r w:rsidR="00ED7AC0" w:rsidRPr="00ED7AC0">
        <w:rPr>
          <w:rFonts w:ascii="Cambria" w:hAnsi="Cambria" w:cs="Calibri"/>
        </w:rPr>
        <w:t xml:space="preserve"> will employ a social worker who will be directly responsible for meeting the needs of students in at-risk situations, including but not limited to homelessness, low achievement, poverty, behavioral issues, truancy, drugs, pregnancy, and emotional issues.  She/he will be responsible for working with the student, parents and external social service agencies to ensure that the student has the supports that she/he needs </w:t>
      </w:r>
      <w:r>
        <w:rPr>
          <w:rFonts w:ascii="Cambria" w:hAnsi="Cambria" w:cs="Calibri"/>
        </w:rPr>
        <w:t>to remain active and</w:t>
      </w:r>
      <w:r w:rsidR="00ED7AC0" w:rsidRPr="00ED7AC0">
        <w:rPr>
          <w:rFonts w:ascii="Cambria" w:hAnsi="Cambria" w:cs="Calibri"/>
        </w:rPr>
        <w:t xml:space="preserve"> engage</w:t>
      </w:r>
      <w:r>
        <w:rPr>
          <w:rFonts w:ascii="Cambria" w:hAnsi="Cambria" w:cs="Calibri"/>
        </w:rPr>
        <w:t>d in school while participating</w:t>
      </w:r>
      <w:r w:rsidR="00ED7AC0" w:rsidRPr="00ED7AC0">
        <w:rPr>
          <w:rFonts w:ascii="Cambria" w:hAnsi="Cambria" w:cs="Calibri"/>
        </w:rPr>
        <w:t xml:space="preserve"> in </w:t>
      </w:r>
      <w:r>
        <w:rPr>
          <w:rFonts w:ascii="Cambria" w:hAnsi="Cambria" w:cs="Calibri"/>
        </w:rPr>
        <w:t>Evelyn Ann Charter Institute</w:t>
      </w:r>
      <w:r w:rsidR="00ED7AC0" w:rsidRPr="00ED7AC0">
        <w:rPr>
          <w:rFonts w:ascii="Cambria" w:hAnsi="Cambria" w:cs="Calibri"/>
        </w:rPr>
        <w:t>’s program.  The social worker will lead professional development sessions for all staff regarding the sensitive and inclusive treatment of students in at-risk situations and will work with</w:t>
      </w:r>
      <w:r>
        <w:rPr>
          <w:rFonts w:ascii="Cambria" w:hAnsi="Cambria" w:cs="Calibri"/>
        </w:rPr>
        <w:t xml:space="preserve"> </w:t>
      </w:r>
      <w:r w:rsidR="00ED7AC0" w:rsidRPr="00ED7AC0">
        <w:rPr>
          <w:rFonts w:ascii="Cambria" w:hAnsi="Cambria" w:cs="Calibri"/>
        </w:rPr>
        <w:t>student</w:t>
      </w:r>
      <w:r>
        <w:rPr>
          <w:rFonts w:ascii="Cambria" w:hAnsi="Cambria" w:cs="Calibri"/>
        </w:rPr>
        <w:t>s</w:t>
      </w:r>
      <w:r w:rsidR="00ED7AC0" w:rsidRPr="00ED7AC0">
        <w:rPr>
          <w:rFonts w:ascii="Cambria" w:hAnsi="Cambria" w:cs="Calibri"/>
        </w:rPr>
        <w:t xml:space="preserve"> and parents to develop a plan for retaining the</w:t>
      </w:r>
      <w:r>
        <w:rPr>
          <w:rFonts w:ascii="Cambria" w:hAnsi="Cambria" w:cs="Calibri"/>
        </w:rPr>
        <w:t>ir</w:t>
      </w:r>
      <w:r w:rsidR="00ED7AC0" w:rsidRPr="00ED7AC0">
        <w:rPr>
          <w:rFonts w:ascii="Cambria" w:hAnsi="Cambria" w:cs="Calibri"/>
        </w:rPr>
        <w:t xml:space="preserve"> student</w:t>
      </w:r>
      <w:r>
        <w:rPr>
          <w:rFonts w:ascii="Cambria" w:hAnsi="Cambria" w:cs="Calibri"/>
        </w:rPr>
        <w:t>s’</w:t>
      </w:r>
      <w:r w:rsidR="00ED7AC0" w:rsidRPr="00ED7AC0">
        <w:rPr>
          <w:rFonts w:ascii="Cambria" w:hAnsi="Cambria" w:cs="Calibri"/>
        </w:rPr>
        <w:t xml:space="preserve"> at </w:t>
      </w:r>
      <w:r>
        <w:rPr>
          <w:rFonts w:ascii="Cambria" w:hAnsi="Cambria" w:cs="Calibri"/>
        </w:rPr>
        <w:t>Evelyn Ann Charter Institute</w:t>
      </w:r>
      <w:r w:rsidR="00ED7AC0" w:rsidRPr="00ED7AC0">
        <w:rPr>
          <w:rFonts w:ascii="Cambria" w:hAnsi="Cambria" w:cs="Calibri"/>
        </w:rPr>
        <w:t>.</w:t>
      </w:r>
    </w:p>
    <w:p w:rsidR="00ED7AC0" w:rsidRPr="00ED7AC0" w:rsidRDefault="00335F73" w:rsidP="00ED7AC0">
      <w:pPr>
        <w:shd w:val="clear" w:color="auto" w:fill="FFFFFF"/>
        <w:spacing w:before="100" w:beforeAutospacing="1" w:after="100" w:afterAutospacing="1" w:line="240" w:lineRule="auto"/>
        <w:rPr>
          <w:rFonts w:ascii="Cambria" w:hAnsi="Cambria" w:cs="Calibri"/>
        </w:rPr>
      </w:pPr>
      <w:r>
        <w:rPr>
          <w:rFonts w:ascii="Cambria" w:hAnsi="Cambria" w:cs="Calibri"/>
        </w:rPr>
        <w:t xml:space="preserve">Evelyn Ann Charter </w:t>
      </w:r>
      <w:r w:rsidR="00655CB4">
        <w:rPr>
          <w:rFonts w:ascii="Cambria" w:hAnsi="Cambria" w:cs="Calibri"/>
        </w:rPr>
        <w:t xml:space="preserve">Institute </w:t>
      </w:r>
      <w:r w:rsidR="00655CB4" w:rsidRPr="00ED7AC0">
        <w:rPr>
          <w:rFonts w:ascii="Cambria" w:hAnsi="Cambria" w:cs="Calibri"/>
        </w:rPr>
        <w:t>will</w:t>
      </w:r>
      <w:r w:rsidR="00ED7AC0" w:rsidRPr="00ED7AC0">
        <w:rPr>
          <w:rFonts w:ascii="Cambria" w:hAnsi="Cambria" w:cs="Calibri"/>
        </w:rPr>
        <w:t xml:space="preserve"> monitor compliance with applicable laws as they pertain to at-risk students.  For homeless students in particular, </w:t>
      </w:r>
      <w:r>
        <w:rPr>
          <w:rFonts w:ascii="Cambria" w:hAnsi="Cambria" w:cs="Calibri"/>
        </w:rPr>
        <w:t>Evelyn Ann Charter Institute</w:t>
      </w:r>
      <w:r w:rsidR="00ED7AC0" w:rsidRPr="00ED7AC0">
        <w:rPr>
          <w:rFonts w:ascii="Cambria" w:hAnsi="Cambria" w:cs="Calibri"/>
        </w:rPr>
        <w:t xml:space="preserve"> will comply fully with the federal McKinney-Vento Homeless Assistance Act, 42 USC 11431 et seq., the Illinois Education for Homeless </w:t>
      </w:r>
      <w:r w:rsidR="006B100E">
        <w:rPr>
          <w:rFonts w:ascii="Cambria" w:hAnsi="Cambria" w:cs="Calibri"/>
        </w:rPr>
        <w:t>Student</w:t>
      </w:r>
      <w:r w:rsidR="00B02CA2">
        <w:rPr>
          <w:rFonts w:ascii="Cambria" w:hAnsi="Cambria" w:cs="Calibri"/>
        </w:rPr>
        <w:t xml:space="preserve">s </w:t>
      </w:r>
      <w:r w:rsidR="00ED7AC0" w:rsidRPr="00ED7AC0">
        <w:rPr>
          <w:rFonts w:ascii="Cambria" w:hAnsi="Cambria" w:cs="Calibri"/>
        </w:rPr>
        <w:t xml:space="preserve">Act 105 ILCS 45/1-5 et seq. and all other laws that protect the rights of homeless </w:t>
      </w:r>
      <w:r w:rsidR="006B100E">
        <w:rPr>
          <w:rFonts w:ascii="Cambria" w:hAnsi="Cambria" w:cs="Calibri"/>
        </w:rPr>
        <w:t>student</w:t>
      </w:r>
      <w:r w:rsidR="00B02CA2">
        <w:rPr>
          <w:rFonts w:ascii="Cambria" w:hAnsi="Cambria" w:cs="Calibri"/>
        </w:rPr>
        <w:t>s</w:t>
      </w:r>
      <w:r w:rsidR="00ED7AC0" w:rsidRPr="00ED7AC0">
        <w:rPr>
          <w:rFonts w:ascii="Cambria" w:hAnsi="Cambria" w:cs="Calibri"/>
        </w:rPr>
        <w:t xml:space="preserve">.  Specifically, </w:t>
      </w:r>
      <w:r>
        <w:rPr>
          <w:rFonts w:ascii="Cambria" w:hAnsi="Cambria" w:cs="Calibri"/>
        </w:rPr>
        <w:t>Evelyn Ann Charter Institute</w:t>
      </w:r>
      <w:r w:rsidR="00ED7AC0" w:rsidRPr="00ED7AC0">
        <w:rPr>
          <w:rFonts w:ascii="Cambria" w:hAnsi="Cambria" w:cs="Calibri"/>
        </w:rPr>
        <w:t xml:space="preserve"> will take the following actions: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Provide homeless students with CTA cards to assist in transportation needs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Waive all student fees for homeless students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Recruit homeless students at shelters and agencies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Immediately enroll a homeless student even when school/medical records cannot be produced</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Provide training to staff regarding state and federal laws pertaining to homeless students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Provide training to staff regarding the needs and rights of homeless students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Ensure that homeless students have equal access to all parts of the education program including but not limited to enrichment classes, tutoring, field trips, and special programs</w:t>
      </w:r>
    </w:p>
    <w:p w:rsidR="00ED7AC0" w:rsidRPr="00ED7AC0" w:rsidRDefault="00ED7AC0" w:rsidP="00600659">
      <w:pPr>
        <w:numPr>
          <w:ilvl w:val="0"/>
          <w:numId w:val="11"/>
        </w:numPr>
        <w:shd w:val="clear" w:color="auto" w:fill="FFFFFF"/>
        <w:spacing w:after="0" w:line="240" w:lineRule="auto"/>
        <w:rPr>
          <w:rFonts w:ascii="Cambria" w:hAnsi="Cambria" w:cs="Calibri"/>
        </w:rPr>
      </w:pPr>
      <w:r w:rsidRPr="00ED7AC0">
        <w:rPr>
          <w:rFonts w:ascii="Cambria" w:hAnsi="Cambria" w:cs="Calibri"/>
        </w:rPr>
        <w:t>Coordinate with external social service agencies to serve the needs of students without housing.</w:t>
      </w:r>
    </w:p>
    <w:p w:rsidR="00ED7AC0" w:rsidRPr="00A01D60" w:rsidRDefault="00ED7AC0" w:rsidP="00DA26FC">
      <w:pPr>
        <w:pStyle w:val="Normal1"/>
        <w:spacing w:after="0" w:line="240" w:lineRule="auto"/>
        <w:jc w:val="both"/>
        <w:rPr>
          <w:rFonts w:ascii="Times New Roman" w:hAnsi="Times New Roman" w:cs="Times New Roman"/>
          <w:sz w:val="18"/>
          <w:szCs w:val="18"/>
        </w:rPr>
      </w:pPr>
    </w:p>
    <w:p w:rsidR="00A01D60" w:rsidRPr="00A01D60" w:rsidRDefault="00A01D60" w:rsidP="00DA26FC">
      <w:pPr>
        <w:pStyle w:val="Normal1"/>
        <w:spacing w:after="0" w:line="240" w:lineRule="auto"/>
        <w:jc w:val="both"/>
        <w:rPr>
          <w:rFonts w:ascii="Times New Roman" w:hAnsi="Times New Roman" w:cs="Times New Roman"/>
          <w:sz w:val="18"/>
          <w:szCs w:val="18"/>
        </w:rPr>
      </w:pPr>
    </w:p>
    <w:p w:rsidR="00A01D60" w:rsidRPr="00A01D60" w:rsidRDefault="00A01D60" w:rsidP="00DA26FC">
      <w:pPr>
        <w:pStyle w:val="Normal1"/>
        <w:spacing w:after="0" w:line="240" w:lineRule="auto"/>
        <w:jc w:val="both"/>
        <w:rPr>
          <w:rFonts w:ascii="Times New Roman" w:hAnsi="Times New Roman" w:cs="Times New Roman"/>
          <w:sz w:val="18"/>
          <w:szCs w:val="18"/>
        </w:rPr>
      </w:pPr>
    </w:p>
    <w:p w:rsidR="00A01D60" w:rsidRPr="00A01D60" w:rsidRDefault="00FF72B6" w:rsidP="00DA26FC">
      <w:pPr>
        <w:pStyle w:val="Normal1"/>
        <w:spacing w:after="0" w:line="240" w:lineRule="auto"/>
        <w:jc w:val="both"/>
        <w:rPr>
          <w:rFonts w:ascii="Times New Roman" w:hAnsi="Times New Roman" w:cs="Times New Roman"/>
          <w:b/>
          <w:sz w:val="18"/>
          <w:szCs w:val="18"/>
        </w:rPr>
      </w:pPr>
      <w:r w:rsidRPr="00A01D60">
        <w:rPr>
          <w:rFonts w:ascii="Times New Roman" w:hAnsi="Times New Roman" w:cs="Times New Roman"/>
          <w:b/>
          <w:sz w:val="18"/>
          <w:szCs w:val="18"/>
        </w:rPr>
        <w:t>Section 2.9: Human Capital</w:t>
      </w:r>
    </w:p>
    <w:p w:rsidR="00C925B1"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2.9.1: Recruitment and Selection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Briefly describe the staffing model (number of administrators, co-teachers, aides, etc.) and explain how it will support student achievement. Provide teacher-student ratios.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Provide an organizational chart for year one and for when the school is operating at all proposed grade levels. Explain the lines of reporting and accountability between the board, staff, any related bodies (such as advisory bodies or parent/teacher councils), and the Management Organization (if applicable). Describe the rationale for this structure. If working with a Management Organization, please detail who will manage the relationship and the interaction with different staff.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your design team’s strategy, process, and timeline for recruiting and hiring the proposed school’s teaching staff, including conducting criminal background checks. Include the selection criteria, planned combination of experienced and new teachers, and any unique considerations to support your school design.</w:t>
      </w:r>
    </w:p>
    <w:p w:rsidR="00680358" w:rsidRDefault="00680358" w:rsidP="00DA26FC">
      <w:pPr>
        <w:pStyle w:val="Normal1"/>
        <w:spacing w:after="0" w:line="240" w:lineRule="auto"/>
        <w:jc w:val="both"/>
        <w:rPr>
          <w:rFonts w:ascii="Times New Roman" w:hAnsi="Times New Roman" w:cs="Times New Roman"/>
          <w:sz w:val="18"/>
          <w:szCs w:val="18"/>
        </w:rPr>
      </w:pPr>
    </w:p>
    <w:p w:rsidR="00754F35" w:rsidRPr="00754F35" w:rsidRDefault="00754F35" w:rsidP="00754F35">
      <w:pPr>
        <w:spacing w:after="0" w:line="240" w:lineRule="auto"/>
        <w:rPr>
          <w:rFonts w:ascii="Cambria" w:hAnsi="Cambria"/>
          <w:b/>
          <w:u w:val="single"/>
        </w:rPr>
      </w:pPr>
      <w:r w:rsidRPr="00754F35">
        <w:rPr>
          <w:rFonts w:ascii="Cambria" w:hAnsi="Cambria"/>
          <w:b/>
          <w:u w:val="single"/>
        </w:rPr>
        <w:t>STAFFING STRUCTURE</w:t>
      </w:r>
    </w:p>
    <w:p w:rsidR="00754F35" w:rsidRPr="00754F35" w:rsidRDefault="00754F35" w:rsidP="00754F35">
      <w:pPr>
        <w:spacing w:after="0" w:line="240" w:lineRule="auto"/>
        <w:rPr>
          <w:rFonts w:ascii="Cambria" w:hAnsi="Cambria"/>
          <w:b/>
          <w:u w:val="single"/>
        </w:rPr>
      </w:pPr>
    </w:p>
    <w:p w:rsidR="00754F35" w:rsidRPr="00754F35" w:rsidRDefault="00754F35" w:rsidP="00754F35">
      <w:pPr>
        <w:spacing w:after="0" w:line="240" w:lineRule="auto"/>
        <w:rPr>
          <w:rFonts w:ascii="Cambria" w:hAnsi="Cambria"/>
        </w:rPr>
      </w:pPr>
      <w:r w:rsidRPr="00754F35">
        <w:rPr>
          <w:rFonts w:ascii="Cambria" w:hAnsi="Cambria"/>
        </w:rPr>
        <w:lastRenderedPageBreak/>
        <w:t xml:space="preserve">The staffing structure at </w:t>
      </w:r>
      <w:r>
        <w:rPr>
          <w:rFonts w:ascii="Cambria" w:hAnsi="Cambria"/>
        </w:rPr>
        <w:t>Evelyn Ann Charter Institute</w:t>
      </w:r>
      <w:r w:rsidRPr="00754F35">
        <w:rPr>
          <w:rFonts w:ascii="Cambria" w:hAnsi="Cambria"/>
        </w:rPr>
        <w:t xml:space="preserve"> is designed with multiple goals in mind.  First, there must be adequate staff to provide critical relationships between adults and students.  Second the model must value the expertise and experience of master teachers both in role and compensation.  Master teachers must be able to mentor newer teachers via co-teaching.  Finally, the model must be financially sustainable on public funds at capacity.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t xml:space="preserve">Per the question, we have included teacher to student ratios.  However, it is important to note that we believe developing the right structures and </w:t>
      </w:r>
      <w:r w:rsidR="003B67C6" w:rsidRPr="00754F35">
        <w:rPr>
          <w:rFonts w:ascii="Cambria" w:hAnsi="Cambria"/>
        </w:rPr>
        <w:t>routines to support differentiation are</w:t>
      </w:r>
      <w:r w:rsidRPr="00754F35">
        <w:rPr>
          <w:rFonts w:ascii="Cambria" w:hAnsi="Cambria"/>
        </w:rPr>
        <w:t xml:space="preserve"> far more relevant to personalization than overall ratios.   We believe min-lessons and direct instruction on specific skills should happen in intimate groups where each student receives very personalized support and feedback.  Advisories also need to be small enough for the teacher to develop close relationships with both students and families.  Facilitation </w:t>
      </w:r>
      <w:r w:rsidR="003B67C6" w:rsidRPr="00754F35">
        <w:rPr>
          <w:rFonts w:ascii="Cambria" w:hAnsi="Cambria"/>
        </w:rPr>
        <w:t>of things</w:t>
      </w:r>
      <w:r w:rsidRPr="00754F35">
        <w:rPr>
          <w:rFonts w:ascii="Cambria" w:hAnsi="Cambria"/>
        </w:rPr>
        <w:t xml:space="preserve"> like on-line intervention programs can occur in larger groups.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b/>
        </w:rPr>
      </w:pPr>
      <w:r w:rsidRPr="00754F35">
        <w:rPr>
          <w:rFonts w:ascii="Cambria" w:hAnsi="Cambria"/>
          <w:b/>
        </w:rPr>
        <w:t>Staffing at steady state</w:t>
      </w:r>
    </w:p>
    <w:p w:rsidR="00754F35" w:rsidRPr="00754F35" w:rsidRDefault="00754F35" w:rsidP="00754F35">
      <w:pPr>
        <w:spacing w:after="0" w:line="240" w:lineRule="auto"/>
        <w:rPr>
          <w:rFonts w:ascii="Cambria" w:hAnsi="Cambria"/>
        </w:rPr>
      </w:pPr>
    </w:p>
    <w:p w:rsidR="00754F35" w:rsidRDefault="00754F35" w:rsidP="00754F35">
      <w:pPr>
        <w:spacing w:after="0" w:line="240" w:lineRule="auto"/>
        <w:rPr>
          <w:rFonts w:ascii="Cambria" w:hAnsi="Cambria"/>
        </w:rPr>
      </w:pPr>
      <w:r w:rsidRPr="00754F35">
        <w:rPr>
          <w:rFonts w:ascii="Cambria" w:hAnsi="Cambria"/>
          <w:b/>
        </w:rPr>
        <w:t xml:space="preserve">Leadership </w:t>
      </w:r>
      <w:r w:rsidR="00C36A39">
        <w:rPr>
          <w:rFonts w:ascii="Cambria" w:hAnsi="Cambria"/>
        </w:rPr>
        <w:t xml:space="preserve">– EACI will have a principal(principal in training as school begins to grow), tech specialist, </w:t>
      </w:r>
      <w:r w:rsidR="007501CA" w:rsidRPr="00754F35">
        <w:rPr>
          <w:rFonts w:ascii="Cambria" w:hAnsi="Cambria"/>
        </w:rPr>
        <w:t>school</w:t>
      </w:r>
      <w:r w:rsidR="007501CA">
        <w:rPr>
          <w:rFonts w:ascii="Cambria" w:hAnsi="Cambria"/>
        </w:rPr>
        <w:t xml:space="preserve"> Dean and a Curriculum C</w:t>
      </w:r>
      <w:r w:rsidRPr="00754F35">
        <w:rPr>
          <w:rFonts w:ascii="Cambria" w:hAnsi="Cambria"/>
        </w:rPr>
        <w:t>oordinator</w:t>
      </w:r>
      <w:r w:rsidR="007501CA">
        <w:rPr>
          <w:rFonts w:ascii="Cambria" w:hAnsi="Cambria"/>
        </w:rPr>
        <w:t>.</w:t>
      </w:r>
      <w:r w:rsidRPr="00754F35">
        <w:rPr>
          <w:rFonts w:ascii="Cambria" w:hAnsi="Cambria"/>
        </w:rPr>
        <w:t xml:space="preserve"> </w:t>
      </w:r>
    </w:p>
    <w:p w:rsidR="007501CA" w:rsidRPr="00754F35" w:rsidRDefault="007501CA"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b/>
        </w:rPr>
        <w:t>Teachers and Assistants</w:t>
      </w:r>
      <w:r w:rsidRPr="00754F35">
        <w:rPr>
          <w:rFonts w:ascii="Cambria" w:hAnsi="Cambria"/>
        </w:rPr>
        <w:t xml:space="preserve"> – Our staffing plan allows most teachers to teach only one course at a time.   This is important since teachers are creating most of their content and need to be able to focus on a single course.  Teachers see all students in a grade level thus ensuring consistent expectations for all students.  At steady state, we </w:t>
      </w:r>
      <w:r w:rsidR="00E740C8">
        <w:rPr>
          <w:rFonts w:ascii="Cambria" w:hAnsi="Cambria"/>
        </w:rPr>
        <w:t>will have 45 teachers serving 1200</w:t>
      </w:r>
      <w:r w:rsidRPr="00754F35">
        <w:rPr>
          <w:rFonts w:ascii="Cambria" w:hAnsi="Cambria"/>
        </w:rPr>
        <w:t xml:space="preserve"> students resulting in a rat</w:t>
      </w:r>
      <w:r w:rsidR="00E740C8">
        <w:rPr>
          <w:rFonts w:ascii="Cambria" w:hAnsi="Cambria"/>
        </w:rPr>
        <w:t>io of 1 teacher for every 26</w:t>
      </w:r>
      <w:r w:rsidRPr="00754F35">
        <w:rPr>
          <w:rFonts w:ascii="Cambria" w:hAnsi="Cambria"/>
        </w:rPr>
        <w:t xml:space="preserve"> students (including special education teachers).   In addition, steady state budgets for 16 teacher assistants – thus dramatically lowering the adult to student rati</w:t>
      </w:r>
      <w:r w:rsidR="00925D16">
        <w:rPr>
          <w:rFonts w:ascii="Cambria" w:hAnsi="Cambria"/>
        </w:rPr>
        <w:t>o in the classroom to be 1 to 17</w:t>
      </w:r>
      <w:r w:rsidRPr="00754F35">
        <w:rPr>
          <w:rFonts w:ascii="Cambria" w:hAnsi="Cambria"/>
        </w:rPr>
        <w:t xml:space="preserve">.  Differentiated roles and co-teaching allow for increased flexibility and more personalization.  </w:t>
      </w:r>
      <w:r w:rsidR="00E740C8" w:rsidRPr="00754F35">
        <w:rPr>
          <w:rFonts w:ascii="Cambria" w:hAnsi="Cambria"/>
        </w:rPr>
        <w:t>Teachers’</w:t>
      </w:r>
      <w:r w:rsidRPr="00754F35">
        <w:rPr>
          <w:rFonts w:ascii="Cambria" w:hAnsi="Cambria"/>
        </w:rPr>
        <w:t xml:space="preserve"> assistants provide support in pods, pull small groups for mini-lessons and support on-line intervention programs.</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b/>
        </w:rPr>
        <w:t>Front Office</w:t>
      </w:r>
      <w:r w:rsidRPr="00754F35">
        <w:rPr>
          <w:rFonts w:ascii="Cambria" w:hAnsi="Cambria"/>
        </w:rPr>
        <w:t xml:space="preserve"> – </w:t>
      </w:r>
      <w:r w:rsidR="005F369D">
        <w:rPr>
          <w:rFonts w:ascii="Cambria" w:hAnsi="Cambria"/>
        </w:rPr>
        <w:t>At steady state, EACI will have</w:t>
      </w:r>
      <w:r w:rsidRPr="00754F35">
        <w:rPr>
          <w:rFonts w:ascii="Cambria" w:hAnsi="Cambria"/>
        </w:rPr>
        <w:t xml:space="preserve"> a tech </w:t>
      </w:r>
      <w:r w:rsidR="00C36A39">
        <w:rPr>
          <w:rFonts w:ascii="Cambria" w:hAnsi="Cambria"/>
        </w:rPr>
        <w:t xml:space="preserve">specialist </w:t>
      </w:r>
      <w:r w:rsidRPr="00754F35">
        <w:rPr>
          <w:rFonts w:ascii="Cambria" w:hAnsi="Cambria"/>
        </w:rPr>
        <w:t xml:space="preserve">coordinator, office manager and clerk.  The intent is to keep this team lean but to be very responsive to the needs of parents and families.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b/>
        </w:rPr>
        <w:t>Security and custodians</w:t>
      </w:r>
      <w:r w:rsidR="005F369D">
        <w:rPr>
          <w:rFonts w:ascii="Cambria" w:hAnsi="Cambria"/>
        </w:rPr>
        <w:t xml:space="preserve"> – EACI will have</w:t>
      </w:r>
      <w:r w:rsidRPr="00754F35">
        <w:rPr>
          <w:rFonts w:ascii="Cambria" w:hAnsi="Cambria"/>
        </w:rPr>
        <w:t xml:space="preserve"> two security guards and two custodians.  The security team manages arrival and dismissal and is present throughout the day.  The custodial staff is lean but sufficient for our facility size.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b/>
        </w:rPr>
        <w:t>Student support staff</w:t>
      </w:r>
      <w:r w:rsidR="005F369D">
        <w:rPr>
          <w:rFonts w:ascii="Cambria" w:hAnsi="Cambria"/>
        </w:rPr>
        <w:t xml:space="preserve"> – EACI will have</w:t>
      </w:r>
      <w:r w:rsidRPr="00754F35">
        <w:rPr>
          <w:rFonts w:ascii="Cambria" w:hAnsi="Cambria"/>
        </w:rPr>
        <w:t xml:space="preserve"> one college counselor and one social worker.  The</w:t>
      </w:r>
      <w:r w:rsidRPr="00925D16">
        <w:rPr>
          <w:rFonts w:ascii="Cambria" w:hAnsi="Cambria"/>
        </w:rPr>
        <w:t xml:space="preserve"> college</w:t>
      </w:r>
      <w:r w:rsidRPr="005F369D">
        <w:rPr>
          <w:rFonts w:ascii="Cambria" w:hAnsi="Cambria"/>
          <w:b/>
        </w:rPr>
        <w:t xml:space="preserve"> </w:t>
      </w:r>
      <w:r w:rsidRPr="00925D16">
        <w:rPr>
          <w:rFonts w:ascii="Cambria" w:hAnsi="Cambria"/>
        </w:rPr>
        <w:t>counselor</w:t>
      </w:r>
      <w:r w:rsidRPr="00754F35">
        <w:rPr>
          <w:rFonts w:ascii="Cambria" w:hAnsi="Cambria"/>
        </w:rPr>
        <w:t xml:space="preserve"> must provide tools and information for teachers that will ultimately have the deepest relationship students in support of the college application process.  The </w:t>
      </w:r>
      <w:r w:rsidRPr="00925D16">
        <w:rPr>
          <w:rFonts w:ascii="Cambria" w:hAnsi="Cambria"/>
        </w:rPr>
        <w:t>social worker</w:t>
      </w:r>
      <w:r w:rsidRPr="00754F35">
        <w:rPr>
          <w:rFonts w:ascii="Cambria" w:hAnsi="Cambria"/>
        </w:rPr>
        <w:t xml:space="preserve"> leads the student support team that tracks the status of individual </w:t>
      </w:r>
      <w:r w:rsidR="00A605E9" w:rsidRPr="00754F35">
        <w:rPr>
          <w:rFonts w:ascii="Cambria" w:hAnsi="Cambria"/>
        </w:rPr>
        <w:t>students’</w:t>
      </w:r>
      <w:r w:rsidRPr="00754F35">
        <w:rPr>
          <w:rFonts w:ascii="Cambria" w:hAnsi="Cambria"/>
        </w:rPr>
        <w:t xml:space="preserve"> performance and the results of any interventions as well as working directly with students.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b/>
        </w:rPr>
      </w:pPr>
      <w:r w:rsidRPr="00754F35">
        <w:rPr>
          <w:rFonts w:ascii="Cambria" w:hAnsi="Cambria"/>
          <w:b/>
        </w:rPr>
        <w:t>Staffing during enrollment growth</w:t>
      </w:r>
    </w:p>
    <w:p w:rsidR="00A605E9" w:rsidRDefault="00754F35" w:rsidP="00754F35">
      <w:pPr>
        <w:spacing w:after="0" w:line="240" w:lineRule="auto"/>
        <w:rPr>
          <w:rFonts w:ascii="Cambria" w:hAnsi="Cambria"/>
        </w:rPr>
      </w:pPr>
      <w:r w:rsidRPr="00754F35">
        <w:rPr>
          <w:rFonts w:ascii="Cambria" w:hAnsi="Cambria"/>
        </w:rPr>
        <w:t>We believe in staffing heavily during year one, both by number of</w:t>
      </w:r>
      <w:r w:rsidR="00925D16">
        <w:rPr>
          <w:rFonts w:ascii="Cambria" w:hAnsi="Cambria"/>
        </w:rPr>
        <w:t xml:space="preserve"> adults and by experience level because this will establish the foundation of our school.</w:t>
      </w:r>
    </w:p>
    <w:p w:rsidR="00754F35" w:rsidRPr="00754F35" w:rsidRDefault="00754F35" w:rsidP="00754F35">
      <w:pPr>
        <w:spacing w:after="0" w:line="240" w:lineRule="auto"/>
        <w:rPr>
          <w:rFonts w:ascii="Cambria" w:hAnsi="Cambria"/>
        </w:rPr>
      </w:pPr>
      <w:r w:rsidRPr="00754F35">
        <w:rPr>
          <w:rFonts w:ascii="Cambria" w:hAnsi="Cambria"/>
        </w:rPr>
        <w:t xml:space="preserve">  </w:t>
      </w:r>
    </w:p>
    <w:p w:rsidR="00754F35" w:rsidRPr="00754F35" w:rsidRDefault="00754F35" w:rsidP="00754F35">
      <w:pPr>
        <w:spacing w:after="0" w:line="240" w:lineRule="auto"/>
        <w:rPr>
          <w:rFonts w:ascii="Cambria" w:hAnsi="Cambria"/>
          <w:b/>
          <w:u w:val="single"/>
        </w:rPr>
      </w:pPr>
      <w:r w:rsidRPr="00754F35">
        <w:rPr>
          <w:rFonts w:ascii="Cambria" w:hAnsi="Cambria"/>
          <w:b/>
          <w:u w:val="single"/>
        </w:rPr>
        <w:t>RECRUITMENT</w:t>
      </w:r>
    </w:p>
    <w:p w:rsidR="00754F35" w:rsidRPr="00754F35" w:rsidRDefault="00754F35" w:rsidP="00754F35">
      <w:pPr>
        <w:spacing w:after="0" w:line="240" w:lineRule="auto"/>
        <w:rPr>
          <w:rFonts w:ascii="Cambria" w:hAnsi="Cambria"/>
        </w:rPr>
      </w:pPr>
      <w:r w:rsidRPr="00754F35">
        <w:rPr>
          <w:rFonts w:ascii="Cambria" w:hAnsi="Cambria"/>
        </w:rPr>
        <w:lastRenderedPageBreak/>
        <w:t xml:space="preserve">The </w:t>
      </w:r>
      <w:r>
        <w:rPr>
          <w:rFonts w:ascii="Cambria" w:hAnsi="Cambria"/>
        </w:rPr>
        <w:t>Evelyn Ann Charter Institute</w:t>
      </w:r>
      <w:r w:rsidRPr="00754F35">
        <w:rPr>
          <w:rFonts w:ascii="Cambria" w:hAnsi="Cambria"/>
        </w:rPr>
        <w:t xml:space="preserve"> model is built upon the expertise of master teachers. The</w:t>
      </w:r>
      <w:r w:rsidR="00A605E9">
        <w:rPr>
          <w:rFonts w:ascii="Cambria" w:hAnsi="Cambria"/>
        </w:rPr>
        <w:t>s</w:t>
      </w:r>
      <w:r w:rsidRPr="00754F35">
        <w:rPr>
          <w:rFonts w:ascii="Cambria" w:hAnsi="Cambria"/>
        </w:rPr>
        <w:t xml:space="preserve">e are teachers with deep subject-matter expertise, a record of driving student outcomes, leadership among their colleagues, and at least five years of teaching experience. </w:t>
      </w:r>
    </w:p>
    <w:p w:rsidR="00754F35" w:rsidRPr="00754F35" w:rsidRDefault="00754F35" w:rsidP="00754F35">
      <w:pPr>
        <w:spacing w:after="0" w:line="240" w:lineRule="auto"/>
        <w:rPr>
          <w:rFonts w:ascii="Cambria" w:hAnsi="Cambria"/>
        </w:rPr>
      </w:pPr>
    </w:p>
    <w:p w:rsidR="00754F35" w:rsidRDefault="00754F35" w:rsidP="00754F35">
      <w:pPr>
        <w:spacing w:after="0" w:line="240" w:lineRule="auto"/>
        <w:rPr>
          <w:rFonts w:ascii="Cambria" w:hAnsi="Cambria"/>
        </w:rPr>
      </w:pPr>
      <w:r w:rsidRPr="00754F35">
        <w:rPr>
          <w:rFonts w:ascii="Cambria" w:hAnsi="Cambria"/>
        </w:rPr>
        <w:t xml:space="preserve">Beyond their classroom duties, master teachers will also be responsible for coaching other </w:t>
      </w:r>
      <w:r>
        <w:rPr>
          <w:rFonts w:ascii="Cambria" w:hAnsi="Cambria"/>
        </w:rPr>
        <w:t>Evelyn Ann Charter Institute</w:t>
      </w:r>
      <w:r w:rsidRPr="00754F35">
        <w:rPr>
          <w:rFonts w:ascii="Cambria" w:hAnsi="Cambria"/>
        </w:rPr>
        <w:t xml:space="preserve"> teaching staff and conducting and facilitating staff professional development. Moreover, especially as </w:t>
      </w:r>
      <w:r>
        <w:rPr>
          <w:rFonts w:ascii="Cambria" w:hAnsi="Cambria"/>
        </w:rPr>
        <w:t>Evelyn Ann Charter Institute</w:t>
      </w:r>
      <w:r w:rsidRPr="00754F35">
        <w:rPr>
          <w:rFonts w:ascii="Cambria" w:hAnsi="Cambria"/>
        </w:rPr>
        <w:t xml:space="preserve"> grows and expands during its foundational years, master teachers will be integrally involved in refining and evolving its model and curriculum. To identify and recruit master teachers, </w:t>
      </w:r>
      <w:r>
        <w:rPr>
          <w:rFonts w:ascii="Cambria" w:hAnsi="Cambria"/>
        </w:rPr>
        <w:t>Evelyn Ann Charter Institute</w:t>
      </w:r>
      <w:r w:rsidR="003B67C6">
        <w:rPr>
          <w:rFonts w:ascii="Cambria" w:hAnsi="Cambria"/>
        </w:rPr>
        <w:t xml:space="preserve"> will continue to develop</w:t>
      </w:r>
      <w:r w:rsidRPr="00754F35">
        <w:rPr>
          <w:rFonts w:ascii="Cambria" w:hAnsi="Cambria"/>
        </w:rPr>
        <w:t xml:space="preserve"> relationships with prestigious, reputable education organizations including those listed in the table below</w:t>
      </w:r>
      <w:r w:rsidR="00FC0724">
        <w:rPr>
          <w:rFonts w:ascii="Cambria" w:hAnsi="Cambria"/>
        </w:rPr>
        <w:t>:</w:t>
      </w:r>
    </w:p>
    <w:p w:rsidR="00FC0724" w:rsidRDefault="00FC0724" w:rsidP="00754F35">
      <w:pPr>
        <w:spacing w:after="0" w:line="240" w:lineRule="auto"/>
        <w:rPr>
          <w:rFonts w:ascii="Cambria" w:hAnsi="Cambria"/>
        </w:rPr>
      </w:pPr>
    </w:p>
    <w:p w:rsidR="00FC0724" w:rsidRDefault="00FC0724" w:rsidP="00754F35">
      <w:pPr>
        <w:spacing w:after="0" w:line="240" w:lineRule="auto"/>
        <w:rPr>
          <w:rFonts w:ascii="Cambria" w:hAnsi="Cambria"/>
        </w:rPr>
      </w:pPr>
    </w:p>
    <w:p w:rsidR="00FC0724" w:rsidRPr="00754F35" w:rsidRDefault="00FC0724"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p>
    <w:tbl>
      <w:tblPr>
        <w:tblW w:w="0" w:type="auto"/>
        <w:tblBorders>
          <w:top w:val="single" w:sz="8" w:space="0" w:color="404040"/>
          <w:left w:val="single" w:sz="8" w:space="0" w:color="404040"/>
          <w:bottom w:val="single" w:sz="8" w:space="0" w:color="404040"/>
          <w:right w:val="single" w:sz="8" w:space="0" w:color="404040"/>
          <w:insideH w:val="single" w:sz="8" w:space="0" w:color="404040"/>
        </w:tblBorders>
        <w:tblLook w:val="04A0" w:firstRow="1" w:lastRow="0" w:firstColumn="1" w:lastColumn="0" w:noHBand="0" w:noVBand="1"/>
      </w:tblPr>
      <w:tblGrid>
        <w:gridCol w:w="6498"/>
        <w:gridCol w:w="3078"/>
      </w:tblGrid>
      <w:tr w:rsidR="00754F35" w:rsidRPr="00754F35" w:rsidTr="00AC7015">
        <w:tc>
          <w:tcPr>
            <w:tcW w:w="6498" w:type="dxa"/>
            <w:tcBorders>
              <w:top w:val="single" w:sz="8" w:space="0" w:color="404040"/>
              <w:left w:val="single" w:sz="8" w:space="0" w:color="404040"/>
              <w:bottom w:val="single" w:sz="8" w:space="0" w:color="404040"/>
              <w:right w:val="nil"/>
            </w:tcBorders>
            <w:shd w:val="clear" w:color="auto" w:fill="000000"/>
          </w:tcPr>
          <w:p w:rsidR="00754F35" w:rsidRPr="00754F35" w:rsidRDefault="00754F35" w:rsidP="00754F35">
            <w:pPr>
              <w:spacing w:after="0" w:line="240" w:lineRule="auto"/>
              <w:rPr>
                <w:rFonts w:ascii="Cambria" w:hAnsi="Cambria"/>
                <w:b/>
                <w:bCs/>
                <w:color w:val="FFFFFF"/>
              </w:rPr>
            </w:pPr>
            <w:r w:rsidRPr="00754F35">
              <w:rPr>
                <w:rFonts w:ascii="Cambria" w:hAnsi="Cambria"/>
                <w:b/>
                <w:bCs/>
                <w:color w:val="FFFFFF"/>
              </w:rPr>
              <w:t>Organization</w:t>
            </w:r>
          </w:p>
        </w:tc>
        <w:tc>
          <w:tcPr>
            <w:tcW w:w="3078" w:type="dxa"/>
            <w:tcBorders>
              <w:top w:val="single" w:sz="8" w:space="0" w:color="404040"/>
              <w:left w:val="nil"/>
              <w:bottom w:val="single" w:sz="8" w:space="0" w:color="404040"/>
              <w:right w:val="single" w:sz="8" w:space="0" w:color="404040"/>
            </w:tcBorders>
            <w:shd w:val="clear" w:color="auto" w:fill="000000"/>
          </w:tcPr>
          <w:p w:rsidR="00754F35" w:rsidRPr="00754F35" w:rsidRDefault="00754F35" w:rsidP="00754F35">
            <w:pPr>
              <w:spacing w:after="0" w:line="240" w:lineRule="auto"/>
              <w:rPr>
                <w:rFonts w:ascii="Cambria" w:hAnsi="Cambria"/>
                <w:b/>
                <w:bCs/>
                <w:color w:val="FFFFFF"/>
              </w:rPr>
            </w:pPr>
            <w:r w:rsidRPr="00754F35">
              <w:rPr>
                <w:rFonts w:ascii="Cambria" w:hAnsi="Cambria"/>
                <w:b/>
                <w:bCs/>
                <w:color w:val="FFFFFF"/>
              </w:rPr>
              <w:t>Relationship Owner</w:t>
            </w:r>
          </w:p>
        </w:tc>
      </w:tr>
      <w:tr w:rsidR="00754F35" w:rsidRPr="00754F35" w:rsidTr="00AC7015">
        <w:tc>
          <w:tcPr>
            <w:tcW w:w="649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Apple Distinguished Educators</w:t>
            </w:r>
          </w:p>
        </w:tc>
        <w:tc>
          <w:tcPr>
            <w:tcW w:w="3078" w:type="dxa"/>
            <w:tcBorders>
              <w:left w:val="nil"/>
            </w:tcBorders>
            <w:shd w:val="clear" w:color="auto" w:fill="C0C0C0"/>
          </w:tcPr>
          <w:p w:rsidR="00754F35" w:rsidRPr="00754F35" w:rsidRDefault="002473E6"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Facing History and Ourselves</w:t>
            </w:r>
          </w:p>
        </w:tc>
        <w:tc>
          <w:tcPr>
            <w:tcW w:w="3078" w:type="dxa"/>
            <w:tcBorders>
              <w:left w:val="nil"/>
            </w:tcBorders>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Golden Apple</w:t>
            </w:r>
          </w:p>
        </w:tc>
        <w:tc>
          <w:tcPr>
            <w:tcW w:w="3078" w:type="dxa"/>
            <w:tcBorders>
              <w:left w:val="nil"/>
            </w:tcBorders>
            <w:shd w:val="clear" w:color="auto" w:fill="C0C0C0"/>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IIT</w:t>
            </w:r>
          </w:p>
        </w:tc>
        <w:tc>
          <w:tcPr>
            <w:tcW w:w="3078" w:type="dxa"/>
            <w:tcBorders>
              <w:left w:val="nil"/>
            </w:tcBorders>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National Council for Teachers of English</w:t>
            </w:r>
          </w:p>
        </w:tc>
        <w:tc>
          <w:tcPr>
            <w:tcW w:w="3078" w:type="dxa"/>
            <w:tcBorders>
              <w:left w:val="nil"/>
            </w:tcBorders>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National Council for Teachers of Mathematics</w:t>
            </w:r>
          </w:p>
        </w:tc>
        <w:tc>
          <w:tcPr>
            <w:tcW w:w="3078" w:type="dxa"/>
            <w:tcBorders>
              <w:left w:val="nil"/>
            </w:tcBorders>
            <w:shd w:val="clear" w:color="auto" w:fill="C0C0C0"/>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National Science Foundation</w:t>
            </w:r>
          </w:p>
        </w:tc>
        <w:tc>
          <w:tcPr>
            <w:tcW w:w="3078" w:type="dxa"/>
            <w:tcBorders>
              <w:left w:val="nil"/>
            </w:tcBorders>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National Board for Professional Teaching Standards</w:t>
            </w:r>
          </w:p>
        </w:tc>
        <w:tc>
          <w:tcPr>
            <w:tcW w:w="3078" w:type="dxa"/>
            <w:tcBorders>
              <w:left w:val="nil"/>
            </w:tcBorders>
            <w:shd w:val="clear" w:color="auto" w:fill="C0C0C0"/>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University Teacher Education Program (UTEP)</w:t>
            </w:r>
          </w:p>
        </w:tc>
        <w:tc>
          <w:tcPr>
            <w:tcW w:w="3078" w:type="dxa"/>
            <w:tcBorders>
              <w:left w:val="nil"/>
            </w:tcBorders>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Teach For America alumni (TFA)</w:t>
            </w:r>
          </w:p>
        </w:tc>
        <w:tc>
          <w:tcPr>
            <w:tcW w:w="3078" w:type="dxa"/>
            <w:tcBorders>
              <w:left w:val="nil"/>
            </w:tcBorders>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r w:rsidR="00754F35" w:rsidRPr="00754F35" w:rsidTr="00AC7015">
        <w:tc>
          <w:tcPr>
            <w:tcW w:w="649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 xml:space="preserve">The Broad Foundation </w:t>
            </w:r>
          </w:p>
        </w:tc>
        <w:tc>
          <w:tcPr>
            <w:tcW w:w="3078" w:type="dxa"/>
            <w:tcBorders>
              <w:left w:val="nil"/>
            </w:tcBorders>
            <w:shd w:val="clear" w:color="auto" w:fill="C0C0C0"/>
          </w:tcPr>
          <w:p w:rsidR="00754F35" w:rsidRPr="00754F35" w:rsidRDefault="002F3074" w:rsidP="00754F35">
            <w:pPr>
              <w:spacing w:after="0" w:line="240" w:lineRule="auto"/>
              <w:rPr>
                <w:rFonts w:ascii="Cambria" w:hAnsi="Cambria"/>
              </w:rPr>
            </w:pPr>
            <w:r>
              <w:rPr>
                <w:rFonts w:ascii="Cambria" w:hAnsi="Cambria"/>
              </w:rPr>
              <w:t>Master Teachers/Curriculum Specialist</w:t>
            </w:r>
          </w:p>
        </w:tc>
      </w:tr>
    </w:tbl>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t xml:space="preserve">For teaching positions outside of master teachers, </w:t>
      </w:r>
      <w:r>
        <w:rPr>
          <w:rFonts w:ascii="Cambria" w:hAnsi="Cambria"/>
        </w:rPr>
        <w:t>Evelyn Ann Charter Institute</w:t>
      </w:r>
      <w:r w:rsidRPr="00754F35">
        <w:rPr>
          <w:rFonts w:ascii="Cambria" w:hAnsi="Cambria"/>
        </w:rPr>
        <w:t xml:space="preserve"> will hire a mix of new and experienced teachers. These will be recruited via the organizations mentioned above, referrals from colleagues, traditional job fairs, and targeted universities.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lastRenderedPageBreak/>
        <w:t xml:space="preserve">Given our model, </w:t>
      </w:r>
      <w:r>
        <w:rPr>
          <w:rFonts w:ascii="Cambria" w:hAnsi="Cambria"/>
        </w:rPr>
        <w:t>Evelyn Ann Charter Institute</w:t>
      </w:r>
      <w:r w:rsidRPr="00754F35">
        <w:rPr>
          <w:rFonts w:ascii="Cambria" w:hAnsi="Cambria"/>
        </w:rPr>
        <w:t xml:space="preserve"> believes that these positions are well suited not only for traditionally trained teachers but also for professionals who are changing their careers to become teachers. It is likely these individuals have deep content knowledge, familiarity with technology and a broader set of experiences from which to draw. We expect to attract these types of teachers by building relationships with Chicago’s alternative certification programs, including Chicago Teaching Fellows, NUTEACH and Teach for America. When </w:t>
      </w:r>
      <w:r>
        <w:rPr>
          <w:rFonts w:ascii="Cambria" w:hAnsi="Cambria"/>
        </w:rPr>
        <w:t>Evelyn Ann Charter Institute</w:t>
      </w:r>
      <w:r w:rsidRPr="00754F35">
        <w:rPr>
          <w:rFonts w:ascii="Cambria" w:hAnsi="Cambria"/>
        </w:rPr>
        <w:t xml:space="preserve"> grows to need subjects such as Chemistry, Physics and Calculus, we will also seek practicing seasoned professionals in the field either to be teachers on a part-time basis, similar to adjunct professors at universities, or to switch careers and become full-time teachers. </w:t>
      </w:r>
    </w:p>
    <w:p w:rsidR="00754F35" w:rsidRPr="00754F35" w:rsidRDefault="00754F35" w:rsidP="00754F35">
      <w:pPr>
        <w:spacing w:after="0" w:line="240" w:lineRule="auto"/>
        <w:ind w:left="48"/>
        <w:rPr>
          <w:rFonts w:ascii="Cambria" w:hAnsi="Cambria"/>
        </w:rPr>
      </w:pPr>
    </w:p>
    <w:p w:rsidR="00754F35" w:rsidRPr="00754F35" w:rsidRDefault="00754F35" w:rsidP="00754F35">
      <w:pPr>
        <w:spacing w:after="0" w:line="240" w:lineRule="auto"/>
        <w:ind w:left="48"/>
        <w:rPr>
          <w:rFonts w:ascii="Cambria" w:hAnsi="Cambria"/>
        </w:rPr>
      </w:pPr>
      <w:r w:rsidRPr="00754F35">
        <w:rPr>
          <w:rFonts w:ascii="Cambria" w:hAnsi="Cambria"/>
        </w:rPr>
        <w:t xml:space="preserve">Additionally, in the fall of each year, </w:t>
      </w:r>
      <w:r>
        <w:rPr>
          <w:rFonts w:ascii="Cambria" w:hAnsi="Cambria"/>
        </w:rPr>
        <w:t>Evelyn Ann Charter Institute</w:t>
      </w:r>
      <w:r w:rsidR="007D227C">
        <w:rPr>
          <w:rFonts w:ascii="Cambria" w:hAnsi="Cambria"/>
        </w:rPr>
        <w:t xml:space="preserve"> will host a </w:t>
      </w:r>
      <w:r w:rsidRPr="00754F35">
        <w:rPr>
          <w:rFonts w:ascii="Cambria" w:hAnsi="Cambria"/>
        </w:rPr>
        <w:t>“</w:t>
      </w:r>
      <w:r w:rsidR="007D227C">
        <w:rPr>
          <w:rFonts w:ascii="Cambria" w:hAnsi="Cambria"/>
        </w:rPr>
        <w:t>Shared Knowledge</w:t>
      </w:r>
      <w:r w:rsidRPr="00754F35">
        <w:rPr>
          <w:rFonts w:ascii="Cambria" w:hAnsi="Cambria"/>
        </w:rPr>
        <w:t xml:space="preserve">” event to attract innovative teachers. </w:t>
      </w:r>
      <w:r w:rsidR="007D227C">
        <w:rPr>
          <w:rFonts w:ascii="Cambria" w:hAnsi="Cambria"/>
        </w:rPr>
        <w:t>Shared Knowledge</w:t>
      </w:r>
      <w:r w:rsidRPr="00754F35">
        <w:rPr>
          <w:rFonts w:ascii="Cambria" w:hAnsi="Cambria"/>
        </w:rPr>
        <w:t xml:space="preserve">s will be daylong workshops for teachers to team up and design new learning experiences that can be implemented in their schools. </w:t>
      </w:r>
      <w:r>
        <w:rPr>
          <w:rFonts w:ascii="Cambria" w:hAnsi="Cambria"/>
        </w:rPr>
        <w:t>Evelyn Ann Charter Institute</w:t>
      </w:r>
      <w:r w:rsidRPr="00754F35">
        <w:rPr>
          <w:rFonts w:ascii="Cambria" w:hAnsi="Cambria"/>
        </w:rPr>
        <w:t xml:space="preserve">’s goal is two-fold: to surface innovative ideas that can be employed and refined at </w:t>
      </w:r>
      <w:r>
        <w:rPr>
          <w:rFonts w:ascii="Cambria" w:hAnsi="Cambria"/>
        </w:rPr>
        <w:t>Evelyn Ann Charter Institute</w:t>
      </w:r>
      <w:r w:rsidRPr="00754F35">
        <w:rPr>
          <w:rFonts w:ascii="Cambria" w:hAnsi="Cambria"/>
        </w:rPr>
        <w:t xml:space="preserve"> Schools, and to attract and cultivate relationships with innovative teachers who are excited about a more personalized approach to learning. </w:t>
      </w:r>
    </w:p>
    <w:p w:rsidR="00754F35" w:rsidRPr="00754F35" w:rsidRDefault="00754F35" w:rsidP="00754F35">
      <w:pPr>
        <w:spacing w:after="0" w:line="240" w:lineRule="auto"/>
        <w:ind w:left="48"/>
        <w:rPr>
          <w:rFonts w:ascii="Cambria" w:hAnsi="Cambria"/>
        </w:rPr>
      </w:pPr>
    </w:p>
    <w:p w:rsidR="00754F35" w:rsidRPr="00754F35" w:rsidRDefault="00754F35" w:rsidP="00754F35">
      <w:pPr>
        <w:spacing w:after="0" w:line="240" w:lineRule="auto"/>
        <w:ind w:left="48"/>
        <w:rPr>
          <w:rFonts w:ascii="Cambria" w:hAnsi="Cambria"/>
        </w:rPr>
      </w:pPr>
      <w:r w:rsidRPr="00754F35">
        <w:rPr>
          <w:rFonts w:ascii="Cambria" w:hAnsi="Cambria"/>
        </w:rPr>
        <w:t>Our general recruitment plan is outlined in the table below:</w:t>
      </w:r>
    </w:p>
    <w:tbl>
      <w:tblPr>
        <w:tblW w:w="0" w:type="auto"/>
        <w:tblBorders>
          <w:top w:val="single" w:sz="8" w:space="0" w:color="404040"/>
          <w:left w:val="single" w:sz="8" w:space="0" w:color="404040"/>
          <w:bottom w:val="single" w:sz="8" w:space="0" w:color="404040"/>
          <w:right w:val="single" w:sz="8" w:space="0" w:color="404040"/>
          <w:insideH w:val="single" w:sz="8" w:space="0" w:color="404040"/>
        </w:tblBorders>
        <w:tblLook w:val="04A0" w:firstRow="1" w:lastRow="0" w:firstColumn="1" w:lastColumn="0" w:noHBand="0" w:noVBand="1"/>
      </w:tblPr>
      <w:tblGrid>
        <w:gridCol w:w="2268"/>
        <w:gridCol w:w="7308"/>
      </w:tblGrid>
      <w:tr w:rsidR="00754F35" w:rsidRPr="00754F35" w:rsidTr="00AC7015">
        <w:tc>
          <w:tcPr>
            <w:tcW w:w="2268" w:type="dxa"/>
            <w:tcBorders>
              <w:top w:val="single" w:sz="8" w:space="0" w:color="404040"/>
              <w:left w:val="single" w:sz="8" w:space="0" w:color="404040"/>
              <w:bottom w:val="single" w:sz="8" w:space="0" w:color="404040"/>
              <w:right w:val="nil"/>
            </w:tcBorders>
            <w:shd w:val="clear" w:color="auto" w:fill="000000"/>
          </w:tcPr>
          <w:p w:rsidR="00754F35" w:rsidRPr="00754F35" w:rsidRDefault="00754F35" w:rsidP="00754F35">
            <w:pPr>
              <w:spacing w:after="0" w:line="240" w:lineRule="auto"/>
              <w:rPr>
                <w:rFonts w:ascii="Cambria" w:hAnsi="Cambria"/>
                <w:b/>
                <w:bCs/>
                <w:color w:val="FFFFFF"/>
              </w:rPr>
            </w:pPr>
            <w:r w:rsidRPr="00754F35">
              <w:rPr>
                <w:rFonts w:ascii="Cambria" w:hAnsi="Cambria"/>
                <w:b/>
                <w:bCs/>
                <w:color w:val="FFFFFF"/>
              </w:rPr>
              <w:t>Month/Time Period</w:t>
            </w:r>
          </w:p>
        </w:tc>
        <w:tc>
          <w:tcPr>
            <w:tcW w:w="7308" w:type="dxa"/>
            <w:tcBorders>
              <w:top w:val="single" w:sz="8" w:space="0" w:color="404040"/>
              <w:left w:val="nil"/>
              <w:bottom w:val="single" w:sz="8" w:space="0" w:color="404040"/>
              <w:right w:val="single" w:sz="8" w:space="0" w:color="404040"/>
            </w:tcBorders>
            <w:shd w:val="clear" w:color="auto" w:fill="000000"/>
          </w:tcPr>
          <w:p w:rsidR="00754F35" w:rsidRPr="00754F35" w:rsidRDefault="00754F35" w:rsidP="00754F35">
            <w:pPr>
              <w:spacing w:after="0" w:line="240" w:lineRule="auto"/>
              <w:rPr>
                <w:rFonts w:ascii="Cambria" w:hAnsi="Cambria"/>
                <w:b/>
                <w:bCs/>
                <w:color w:val="FFFFFF"/>
              </w:rPr>
            </w:pPr>
            <w:r w:rsidRPr="00754F35">
              <w:rPr>
                <w:rFonts w:ascii="Cambria" w:hAnsi="Cambria"/>
                <w:b/>
                <w:bCs/>
                <w:color w:val="FFFFFF"/>
              </w:rPr>
              <w:t>Action</w:t>
            </w:r>
          </w:p>
        </w:tc>
      </w:tr>
      <w:tr w:rsidR="00754F35" w:rsidRPr="00754F35" w:rsidTr="00AC7015">
        <w:tc>
          <w:tcPr>
            <w:tcW w:w="226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October - November</w:t>
            </w:r>
          </w:p>
        </w:tc>
        <w:tc>
          <w:tcPr>
            <w:tcW w:w="7308" w:type="dxa"/>
            <w:tcBorders>
              <w:left w:val="nil"/>
            </w:tcBorders>
            <w:shd w:val="clear" w:color="auto" w:fill="C0C0C0"/>
          </w:tcPr>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Host at “</w:t>
            </w:r>
            <w:r w:rsidR="007D227C">
              <w:rPr>
                <w:rFonts w:ascii="Cambria" w:hAnsi="Cambria"/>
              </w:rPr>
              <w:t>Shared Knowledge</w:t>
            </w:r>
            <w:r w:rsidRPr="00754F35">
              <w:rPr>
                <w:rFonts w:ascii="Cambria" w:hAnsi="Cambria"/>
              </w:rPr>
              <w:t>” event to attract innovative teachers</w:t>
            </w:r>
          </w:p>
        </w:tc>
      </w:tr>
      <w:tr w:rsidR="00754F35" w:rsidRPr="00754F35" w:rsidTr="00AC7015">
        <w:tc>
          <w:tcPr>
            <w:tcW w:w="226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October - December</w:t>
            </w:r>
          </w:p>
        </w:tc>
        <w:tc>
          <w:tcPr>
            <w:tcW w:w="7308" w:type="dxa"/>
            <w:tcBorders>
              <w:left w:val="nil"/>
            </w:tcBorders>
          </w:tcPr>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Cultivate relationships with teachers above</w:t>
            </w:r>
          </w:p>
          <w:p w:rsidR="00754F35" w:rsidRPr="00754F35" w:rsidRDefault="00754F35" w:rsidP="00600659">
            <w:pPr>
              <w:numPr>
                <w:ilvl w:val="1"/>
                <w:numId w:val="13"/>
              </w:numPr>
              <w:spacing w:after="0" w:line="240" w:lineRule="auto"/>
              <w:ind w:left="792"/>
              <w:rPr>
                <w:rFonts w:ascii="Cambria" w:hAnsi="Cambria"/>
              </w:rPr>
            </w:pPr>
            <w:r w:rsidRPr="00754F35">
              <w:rPr>
                <w:rFonts w:ascii="Cambria" w:hAnsi="Cambria"/>
              </w:rPr>
              <w:t xml:space="preserve">Maintain communication on the status of our first year via blog and personal emails </w:t>
            </w:r>
          </w:p>
          <w:p w:rsidR="00754F35" w:rsidRPr="00754F35" w:rsidRDefault="00754F35" w:rsidP="00600659">
            <w:pPr>
              <w:numPr>
                <w:ilvl w:val="1"/>
                <w:numId w:val="13"/>
              </w:numPr>
              <w:spacing w:after="0" w:line="240" w:lineRule="auto"/>
              <w:ind w:left="792"/>
              <w:rPr>
                <w:rFonts w:ascii="Cambria" w:hAnsi="Cambria"/>
              </w:rPr>
            </w:pPr>
            <w:r w:rsidRPr="00754F35">
              <w:rPr>
                <w:rFonts w:ascii="Cambria" w:hAnsi="Cambria"/>
              </w:rPr>
              <w:t>Host informal meetings and info sessions</w:t>
            </w:r>
          </w:p>
        </w:tc>
      </w:tr>
      <w:tr w:rsidR="00754F35" w:rsidRPr="00754F35" w:rsidTr="00AC7015">
        <w:tc>
          <w:tcPr>
            <w:tcW w:w="226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January</w:t>
            </w:r>
          </w:p>
        </w:tc>
        <w:tc>
          <w:tcPr>
            <w:tcW w:w="7308" w:type="dxa"/>
            <w:tcBorders>
              <w:left w:val="nil"/>
            </w:tcBorders>
            <w:shd w:val="clear" w:color="auto" w:fill="C0C0C0"/>
          </w:tcPr>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Launch full hiring process</w:t>
            </w:r>
          </w:p>
          <w:p w:rsidR="00754F35" w:rsidRPr="00754F35" w:rsidRDefault="00754F35" w:rsidP="00600659">
            <w:pPr>
              <w:numPr>
                <w:ilvl w:val="1"/>
                <w:numId w:val="13"/>
              </w:numPr>
              <w:spacing w:after="0" w:line="240" w:lineRule="auto"/>
              <w:ind w:left="792"/>
              <w:rPr>
                <w:rFonts w:ascii="Cambria" w:hAnsi="Cambria"/>
              </w:rPr>
            </w:pPr>
            <w:r w:rsidRPr="00754F35">
              <w:rPr>
                <w:rFonts w:ascii="Cambria" w:hAnsi="Cambria"/>
              </w:rPr>
              <w:t>Post all jobs to career websites</w:t>
            </w:r>
          </w:p>
          <w:p w:rsidR="00754F35" w:rsidRPr="00754F35" w:rsidRDefault="00754F35" w:rsidP="00600659">
            <w:pPr>
              <w:numPr>
                <w:ilvl w:val="1"/>
                <w:numId w:val="13"/>
              </w:numPr>
              <w:spacing w:after="0" w:line="240" w:lineRule="auto"/>
              <w:ind w:left="792"/>
              <w:rPr>
                <w:rFonts w:ascii="Cambria" w:hAnsi="Cambria"/>
              </w:rPr>
            </w:pPr>
            <w:r w:rsidRPr="00754F35">
              <w:rPr>
                <w:rFonts w:ascii="Cambria" w:hAnsi="Cambria"/>
              </w:rPr>
              <w:t>Attend career fairs at surrounding universities/colleges</w:t>
            </w:r>
          </w:p>
          <w:p w:rsidR="00754F35" w:rsidRPr="00754F35" w:rsidRDefault="00754F35" w:rsidP="00600659">
            <w:pPr>
              <w:numPr>
                <w:ilvl w:val="1"/>
                <w:numId w:val="13"/>
              </w:numPr>
              <w:spacing w:after="0" w:line="240" w:lineRule="auto"/>
              <w:ind w:left="792"/>
              <w:rPr>
                <w:rFonts w:ascii="Cambria" w:hAnsi="Cambria"/>
              </w:rPr>
            </w:pPr>
            <w:r w:rsidRPr="00754F35">
              <w:rPr>
                <w:rFonts w:ascii="Cambria" w:hAnsi="Cambria"/>
              </w:rPr>
              <w:t>Schedule internal job fair, when applicable</w:t>
            </w:r>
          </w:p>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Formally reach out to education organizations listed above to identify new candidates</w:t>
            </w:r>
          </w:p>
        </w:tc>
      </w:tr>
      <w:tr w:rsidR="00754F35" w:rsidRPr="00754F35" w:rsidTr="00AC7015">
        <w:tc>
          <w:tcPr>
            <w:tcW w:w="2268" w:type="dxa"/>
            <w:tcBorders>
              <w:right w:val="nil"/>
            </w:tcBorders>
          </w:tcPr>
          <w:p w:rsidR="00754F35" w:rsidRPr="00754F35" w:rsidRDefault="00754F35" w:rsidP="00754F35">
            <w:pPr>
              <w:spacing w:after="0" w:line="240" w:lineRule="auto"/>
              <w:rPr>
                <w:rFonts w:ascii="Cambria" w:hAnsi="Cambria"/>
                <w:b/>
                <w:bCs/>
              </w:rPr>
            </w:pPr>
            <w:r w:rsidRPr="00754F35">
              <w:rPr>
                <w:rFonts w:ascii="Cambria" w:hAnsi="Cambria"/>
                <w:b/>
                <w:bCs/>
              </w:rPr>
              <w:t>January – May</w:t>
            </w:r>
          </w:p>
        </w:tc>
        <w:tc>
          <w:tcPr>
            <w:tcW w:w="7308" w:type="dxa"/>
            <w:tcBorders>
              <w:left w:val="nil"/>
            </w:tcBorders>
          </w:tcPr>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Conduct full hiring process (detailed below)</w:t>
            </w:r>
          </w:p>
        </w:tc>
      </w:tr>
      <w:tr w:rsidR="00754F35" w:rsidRPr="00754F35" w:rsidTr="00AC7015">
        <w:tc>
          <w:tcPr>
            <w:tcW w:w="226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May</w:t>
            </w:r>
          </w:p>
        </w:tc>
        <w:tc>
          <w:tcPr>
            <w:tcW w:w="7308" w:type="dxa"/>
            <w:tcBorders>
              <w:left w:val="nil"/>
            </w:tcBorders>
            <w:shd w:val="clear" w:color="auto" w:fill="C0C0C0"/>
          </w:tcPr>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 xml:space="preserve">Target for all hiring to be complete for the following year </w:t>
            </w:r>
          </w:p>
        </w:tc>
      </w:tr>
    </w:tbl>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b/>
          <w:u w:val="single"/>
        </w:rPr>
      </w:pPr>
      <w:r w:rsidRPr="00754F35">
        <w:rPr>
          <w:rFonts w:ascii="Cambria" w:hAnsi="Cambria"/>
          <w:b/>
          <w:u w:val="single"/>
        </w:rPr>
        <w:t>HIRING</w:t>
      </w:r>
    </w:p>
    <w:p w:rsidR="00754F35" w:rsidRPr="00754F35" w:rsidRDefault="00754F35" w:rsidP="00754F35">
      <w:pPr>
        <w:spacing w:after="0" w:line="240" w:lineRule="auto"/>
        <w:rPr>
          <w:rFonts w:ascii="Cambria" w:hAnsi="Cambria"/>
        </w:rPr>
      </w:pPr>
      <w:r w:rsidRPr="00754F35">
        <w:rPr>
          <w:rFonts w:ascii="Cambria" w:hAnsi="Cambria"/>
        </w:rPr>
        <w:t xml:space="preserve">Because of our focus on master teachers who can train and coach other instructors, </w:t>
      </w:r>
      <w:r>
        <w:rPr>
          <w:rFonts w:ascii="Cambria" w:hAnsi="Cambria"/>
        </w:rPr>
        <w:t>Evelyn Ann Charter Institute</w:t>
      </w:r>
      <w:r w:rsidRPr="00754F35">
        <w:rPr>
          <w:rFonts w:ascii="Cambria" w:hAnsi="Cambria"/>
        </w:rPr>
        <w:t xml:space="preserve"> Schools will require all master teacher candidates to include a Teaching Portfolio as a part of the application process. Those applying to be master teachers will be expected to submit all components of the Portfolio.  All other teaching positions are asked to submit relevant portions, as detailed below.</w:t>
      </w:r>
    </w:p>
    <w:p w:rsidR="00754F35" w:rsidRPr="00754F35" w:rsidRDefault="00754F35" w:rsidP="00754F35">
      <w:pPr>
        <w:spacing w:after="0" w:line="240" w:lineRule="auto"/>
        <w:rPr>
          <w:rFonts w:ascii="Cambria" w:hAnsi="Cambria"/>
        </w:rPr>
      </w:pPr>
    </w:p>
    <w:tbl>
      <w:tblPr>
        <w:tblW w:w="9558" w:type="dxa"/>
        <w:tblBorders>
          <w:top w:val="single" w:sz="8" w:space="0" w:color="404040"/>
          <w:left w:val="single" w:sz="8" w:space="0" w:color="404040"/>
          <w:bottom w:val="single" w:sz="8" w:space="0" w:color="404040"/>
          <w:right w:val="single" w:sz="8" w:space="0" w:color="404040"/>
          <w:insideH w:val="single" w:sz="8" w:space="0" w:color="404040"/>
        </w:tblBorders>
        <w:tblLook w:val="04A0" w:firstRow="1" w:lastRow="0" w:firstColumn="1" w:lastColumn="0" w:noHBand="0" w:noVBand="1"/>
      </w:tblPr>
      <w:tblGrid>
        <w:gridCol w:w="2110"/>
        <w:gridCol w:w="5201"/>
        <w:gridCol w:w="2247"/>
      </w:tblGrid>
      <w:tr w:rsidR="00754F35" w:rsidRPr="00754F35" w:rsidTr="00AC7015">
        <w:tc>
          <w:tcPr>
            <w:tcW w:w="9558" w:type="dxa"/>
            <w:gridSpan w:val="3"/>
            <w:tcBorders>
              <w:top w:val="single" w:sz="8" w:space="0" w:color="404040"/>
              <w:left w:val="single" w:sz="8" w:space="0" w:color="404040"/>
              <w:bottom w:val="single" w:sz="8" w:space="0" w:color="404040"/>
              <w:right w:val="single" w:sz="8" w:space="0" w:color="404040"/>
            </w:tcBorders>
            <w:shd w:val="clear" w:color="auto" w:fill="000000"/>
          </w:tcPr>
          <w:p w:rsidR="00754F35" w:rsidRPr="00754F35" w:rsidRDefault="00754F35" w:rsidP="00754F35">
            <w:pPr>
              <w:spacing w:after="0" w:line="240" w:lineRule="auto"/>
              <w:jc w:val="center"/>
              <w:rPr>
                <w:rFonts w:ascii="Cambria" w:hAnsi="Cambria"/>
                <w:b/>
                <w:bCs/>
                <w:color w:val="FFFFFF"/>
              </w:rPr>
            </w:pPr>
            <w:r w:rsidRPr="00754F35">
              <w:rPr>
                <w:rFonts w:ascii="Cambria" w:hAnsi="Cambria"/>
                <w:b/>
                <w:bCs/>
                <w:color w:val="FFFFFF"/>
              </w:rPr>
              <w:t>Teaching Portfolio Requirements</w:t>
            </w:r>
          </w:p>
        </w:tc>
      </w:tr>
      <w:tr w:rsidR="00754F35" w:rsidRPr="00754F35" w:rsidTr="00AC7015">
        <w:tc>
          <w:tcPr>
            <w:tcW w:w="2088" w:type="dxa"/>
            <w:tcBorders>
              <w:right w:val="nil"/>
            </w:tcBorders>
            <w:shd w:val="clear" w:color="auto" w:fill="BFBFBF" w:themeFill="background1" w:themeFillShade="BF"/>
          </w:tcPr>
          <w:p w:rsidR="00754F35" w:rsidRPr="00754F35" w:rsidRDefault="00754F35" w:rsidP="00754F35">
            <w:pPr>
              <w:spacing w:after="0" w:line="240" w:lineRule="auto"/>
              <w:rPr>
                <w:rFonts w:ascii="Cambria" w:hAnsi="Cambria"/>
                <w:b/>
                <w:bCs/>
              </w:rPr>
            </w:pPr>
            <w:r w:rsidRPr="00754F35">
              <w:rPr>
                <w:rFonts w:ascii="Cambria" w:hAnsi="Cambria"/>
                <w:b/>
                <w:bCs/>
              </w:rPr>
              <w:t>Component</w:t>
            </w:r>
          </w:p>
        </w:tc>
        <w:tc>
          <w:tcPr>
            <w:tcW w:w="5220" w:type="dxa"/>
            <w:tcBorders>
              <w:left w:val="nil"/>
              <w:right w:val="nil"/>
            </w:tcBorders>
            <w:shd w:val="clear" w:color="auto" w:fill="BFBFBF" w:themeFill="background1" w:themeFillShade="BF"/>
          </w:tcPr>
          <w:p w:rsidR="00754F35" w:rsidRPr="00754F35" w:rsidRDefault="00754F35" w:rsidP="00754F35">
            <w:pPr>
              <w:spacing w:after="0" w:line="240" w:lineRule="auto"/>
              <w:rPr>
                <w:rFonts w:ascii="Cambria" w:hAnsi="Cambria"/>
                <w:b/>
                <w:bCs/>
              </w:rPr>
            </w:pPr>
            <w:r w:rsidRPr="00754F35">
              <w:rPr>
                <w:rFonts w:ascii="Cambria" w:hAnsi="Cambria"/>
                <w:b/>
                <w:bCs/>
              </w:rPr>
              <w:t>Notes</w:t>
            </w:r>
          </w:p>
        </w:tc>
        <w:tc>
          <w:tcPr>
            <w:tcW w:w="2250" w:type="dxa"/>
            <w:tcBorders>
              <w:left w:val="nil"/>
            </w:tcBorders>
            <w:shd w:val="clear" w:color="auto" w:fill="BFBFBF" w:themeFill="background1" w:themeFillShade="BF"/>
          </w:tcPr>
          <w:p w:rsidR="00754F35" w:rsidRPr="00754F35" w:rsidRDefault="00754F35" w:rsidP="00754F35">
            <w:pPr>
              <w:spacing w:after="0" w:line="240" w:lineRule="auto"/>
              <w:rPr>
                <w:rFonts w:ascii="Cambria" w:hAnsi="Cambria"/>
                <w:b/>
                <w:bCs/>
              </w:rPr>
            </w:pPr>
            <w:r w:rsidRPr="00754F35">
              <w:rPr>
                <w:rFonts w:ascii="Cambria" w:hAnsi="Cambria"/>
                <w:b/>
                <w:bCs/>
              </w:rPr>
              <w:t>Required of…</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t>Resume</w:t>
            </w:r>
          </w:p>
        </w:tc>
        <w:tc>
          <w:tcPr>
            <w:tcW w:w="5220" w:type="dxa"/>
            <w:tcBorders>
              <w:left w:val="nil"/>
              <w:right w:val="nil"/>
            </w:tcBorders>
            <w:shd w:val="clear" w:color="auto" w:fill="auto"/>
          </w:tcPr>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 xml:space="preserve">If resume includes components below, please </w:t>
            </w:r>
            <w:r w:rsidRPr="00754F35">
              <w:rPr>
                <w:rFonts w:ascii="Cambria" w:hAnsi="Cambria"/>
              </w:rPr>
              <w:lastRenderedPageBreak/>
              <w:t>denote clearly</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lastRenderedPageBreak/>
              <w:t xml:space="preserve">All </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lastRenderedPageBreak/>
              <w:t>Demonstration of Track Record (Data)</w:t>
            </w:r>
          </w:p>
        </w:tc>
        <w:tc>
          <w:tcPr>
            <w:tcW w:w="5220" w:type="dxa"/>
            <w:tcBorders>
              <w:left w:val="nil"/>
              <w:right w:val="nil"/>
            </w:tcBorders>
            <w:shd w:val="clear" w:color="auto" w:fill="auto"/>
          </w:tcPr>
          <w:p w:rsidR="00754F35" w:rsidRPr="00754F35" w:rsidRDefault="00754F35" w:rsidP="00600659">
            <w:pPr>
              <w:numPr>
                <w:ilvl w:val="0"/>
                <w:numId w:val="13"/>
              </w:numPr>
              <w:spacing w:after="0" w:line="240" w:lineRule="auto"/>
              <w:ind w:left="432"/>
              <w:rPr>
                <w:rFonts w:ascii="Cambria" w:hAnsi="Cambria"/>
              </w:rPr>
            </w:pPr>
            <w:r>
              <w:rPr>
                <w:rFonts w:ascii="Cambria" w:hAnsi="Cambria"/>
              </w:rPr>
              <w:t>Evelyn Ann Charter Institute</w:t>
            </w:r>
            <w:r w:rsidRPr="00754F35">
              <w:rPr>
                <w:rFonts w:ascii="Cambria" w:hAnsi="Cambria"/>
              </w:rPr>
              <w:t xml:space="preserve"> expects seasoned teachers to be able to submit data that will reflect their proven ability to drive student outcomes and success</w:t>
            </w:r>
          </w:p>
          <w:p w:rsidR="00754F35" w:rsidRPr="00754F35" w:rsidRDefault="00754F35" w:rsidP="00600659">
            <w:pPr>
              <w:numPr>
                <w:ilvl w:val="0"/>
                <w:numId w:val="13"/>
              </w:numPr>
              <w:spacing w:after="0" w:line="240" w:lineRule="auto"/>
              <w:ind w:left="432"/>
              <w:rPr>
                <w:rFonts w:ascii="Cambria" w:hAnsi="Cambria"/>
              </w:rPr>
            </w:pPr>
            <w:r w:rsidRPr="00754F35">
              <w:rPr>
                <w:rFonts w:ascii="Cambria" w:hAnsi="Cambria"/>
              </w:rPr>
              <w:t>Ideally measured by MAP or EPAS gains</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t>All except first-time teachers</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t>Demonstration of School Leadership</w:t>
            </w:r>
          </w:p>
        </w:tc>
        <w:tc>
          <w:tcPr>
            <w:tcW w:w="5220" w:type="dxa"/>
            <w:tcBorders>
              <w:left w:val="nil"/>
              <w:right w:val="nil"/>
            </w:tcBorders>
            <w:shd w:val="clear" w:color="auto" w:fill="auto"/>
          </w:tcPr>
          <w:p w:rsidR="00754F35" w:rsidRPr="00754F35" w:rsidRDefault="00754F35" w:rsidP="00600659">
            <w:pPr>
              <w:numPr>
                <w:ilvl w:val="0"/>
                <w:numId w:val="19"/>
              </w:numPr>
              <w:spacing w:after="0" w:line="240" w:lineRule="auto"/>
              <w:ind w:left="432"/>
              <w:rPr>
                <w:rFonts w:ascii="Cambria" w:hAnsi="Cambria"/>
              </w:rPr>
            </w:pPr>
            <w:r w:rsidRPr="00754F35">
              <w:rPr>
                <w:rFonts w:ascii="Cambria" w:hAnsi="Cambria"/>
              </w:rPr>
              <w:t xml:space="preserve">To be considered for the master teacher position, </w:t>
            </w:r>
            <w:r>
              <w:rPr>
                <w:rFonts w:ascii="Cambria" w:hAnsi="Cambria"/>
              </w:rPr>
              <w:t>Evelyn Ann Charter Institute</w:t>
            </w:r>
            <w:r w:rsidRPr="00754F35">
              <w:rPr>
                <w:rFonts w:ascii="Cambria" w:hAnsi="Cambria"/>
              </w:rPr>
              <w:t xml:space="preserve"> expects candidates to have served in leadership capacity at their current and previous schools</w:t>
            </w:r>
          </w:p>
          <w:p w:rsidR="00754F35" w:rsidRPr="00754F35" w:rsidRDefault="00754F35" w:rsidP="00600659">
            <w:pPr>
              <w:numPr>
                <w:ilvl w:val="0"/>
                <w:numId w:val="19"/>
              </w:numPr>
              <w:spacing w:after="0" w:line="240" w:lineRule="auto"/>
              <w:ind w:left="432"/>
              <w:rPr>
                <w:rFonts w:ascii="Cambria" w:hAnsi="Cambria"/>
              </w:rPr>
            </w:pPr>
            <w:r w:rsidRPr="00754F35">
              <w:rPr>
                <w:rFonts w:ascii="Cambria" w:hAnsi="Cambria"/>
              </w:rPr>
              <w:t>This could be demonstrated via evidence of leadership on school committees, information on professional development sessions conducted, formal coaching roles, etc.</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t>Master teacher candidates required</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t>Reviewed for all candidates</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t>Display of Technology Integration</w:t>
            </w:r>
          </w:p>
        </w:tc>
        <w:tc>
          <w:tcPr>
            <w:tcW w:w="5220" w:type="dxa"/>
            <w:tcBorders>
              <w:left w:val="nil"/>
              <w:right w:val="nil"/>
            </w:tcBorders>
            <w:shd w:val="clear" w:color="auto" w:fill="auto"/>
          </w:tcPr>
          <w:p w:rsidR="00754F35" w:rsidRPr="00754F35" w:rsidRDefault="00754F35" w:rsidP="00600659">
            <w:pPr>
              <w:numPr>
                <w:ilvl w:val="0"/>
                <w:numId w:val="19"/>
              </w:numPr>
              <w:spacing w:after="0" w:line="240" w:lineRule="auto"/>
              <w:ind w:left="432"/>
              <w:rPr>
                <w:rFonts w:ascii="Cambria" w:hAnsi="Cambria"/>
              </w:rPr>
            </w:pPr>
            <w:r>
              <w:rPr>
                <w:rFonts w:ascii="Cambria" w:hAnsi="Cambria"/>
              </w:rPr>
              <w:t>Evelyn Ann Charter Institute</w:t>
            </w:r>
            <w:r w:rsidRPr="00754F35">
              <w:rPr>
                <w:rFonts w:ascii="Cambria" w:hAnsi="Cambria"/>
              </w:rPr>
              <w:t xml:space="preserve"> expects that master teachers are using technology in their existing classrooms</w:t>
            </w:r>
          </w:p>
          <w:p w:rsidR="00754F35" w:rsidRPr="00754F35" w:rsidRDefault="00754F35" w:rsidP="00600659">
            <w:pPr>
              <w:numPr>
                <w:ilvl w:val="0"/>
                <w:numId w:val="19"/>
              </w:numPr>
              <w:spacing w:after="0" w:line="240" w:lineRule="auto"/>
              <w:ind w:left="432"/>
              <w:rPr>
                <w:rFonts w:ascii="Cambria" w:hAnsi="Cambria"/>
              </w:rPr>
            </w:pPr>
            <w:r w:rsidRPr="00754F35">
              <w:rPr>
                <w:rFonts w:ascii="Cambria" w:hAnsi="Cambria"/>
              </w:rPr>
              <w:t xml:space="preserve">Evidence could include a link to a teacher website, sample student work or on-line student product. </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t xml:space="preserve">All </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t>Sample Teaching Unit</w:t>
            </w:r>
          </w:p>
        </w:tc>
        <w:tc>
          <w:tcPr>
            <w:tcW w:w="5220" w:type="dxa"/>
            <w:tcBorders>
              <w:left w:val="nil"/>
              <w:right w:val="nil"/>
            </w:tcBorders>
            <w:shd w:val="clear" w:color="auto" w:fill="auto"/>
          </w:tcPr>
          <w:p w:rsidR="00754F35" w:rsidRPr="00754F35" w:rsidRDefault="00754F35" w:rsidP="00600659">
            <w:pPr>
              <w:numPr>
                <w:ilvl w:val="0"/>
                <w:numId w:val="20"/>
              </w:numPr>
              <w:spacing w:after="0" w:line="240" w:lineRule="auto"/>
              <w:ind w:left="432"/>
              <w:rPr>
                <w:rFonts w:ascii="Cambria" w:hAnsi="Cambria"/>
              </w:rPr>
            </w:pPr>
            <w:r w:rsidRPr="00754F35">
              <w:rPr>
                <w:rFonts w:ascii="Cambria" w:hAnsi="Cambria"/>
              </w:rPr>
              <w:t xml:space="preserve">Candidates are asked to submit an outline of a sample unit that they have taught and include any related rubric </w:t>
            </w:r>
          </w:p>
          <w:p w:rsidR="00754F35" w:rsidRPr="00754F35" w:rsidRDefault="00754F35" w:rsidP="00600659">
            <w:pPr>
              <w:numPr>
                <w:ilvl w:val="0"/>
                <w:numId w:val="20"/>
              </w:numPr>
              <w:spacing w:after="0" w:line="240" w:lineRule="auto"/>
              <w:ind w:left="432"/>
              <w:rPr>
                <w:rFonts w:ascii="Cambria" w:hAnsi="Cambria"/>
              </w:rPr>
            </w:pPr>
            <w:r w:rsidRPr="00754F35">
              <w:rPr>
                <w:rFonts w:ascii="Cambria" w:hAnsi="Cambria"/>
              </w:rPr>
              <w:t xml:space="preserve">Along with the unit outline, candidates are asked to submit two samples of student work (one at the beginning of the unit and one at the end), and turn in a written reflection on student mastery </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t>All except first-time teachers</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contextualSpacing/>
              <w:rPr>
                <w:rFonts w:ascii="Cambria" w:hAnsi="Cambria"/>
                <w:b/>
                <w:bCs/>
              </w:rPr>
            </w:pPr>
            <w:r w:rsidRPr="00754F35">
              <w:rPr>
                <w:rFonts w:ascii="Cambria" w:hAnsi="Cambria"/>
                <w:b/>
                <w:bCs/>
              </w:rPr>
              <w:t>TeacherMatch Survey</w:t>
            </w:r>
          </w:p>
        </w:tc>
        <w:tc>
          <w:tcPr>
            <w:tcW w:w="5220" w:type="dxa"/>
            <w:tcBorders>
              <w:left w:val="nil"/>
              <w:right w:val="nil"/>
            </w:tcBorders>
            <w:shd w:val="clear" w:color="auto" w:fill="auto"/>
          </w:tcPr>
          <w:p w:rsidR="00754F35" w:rsidRPr="00754F35" w:rsidRDefault="00754F35" w:rsidP="00600659">
            <w:pPr>
              <w:numPr>
                <w:ilvl w:val="0"/>
                <w:numId w:val="20"/>
              </w:numPr>
              <w:spacing w:after="0" w:line="240" w:lineRule="auto"/>
              <w:ind w:left="432"/>
              <w:rPr>
                <w:rFonts w:ascii="Cambria" w:hAnsi="Cambria"/>
              </w:rPr>
            </w:pPr>
            <w:r w:rsidRPr="00754F35">
              <w:rPr>
                <w:rFonts w:ascii="Cambria" w:hAnsi="Cambria"/>
              </w:rPr>
              <w:t>All teachers will take the TeacherMatch Survey</w:t>
            </w:r>
          </w:p>
          <w:p w:rsidR="00754F35" w:rsidRPr="00754F35" w:rsidRDefault="00754F35" w:rsidP="00600659">
            <w:pPr>
              <w:numPr>
                <w:ilvl w:val="0"/>
                <w:numId w:val="20"/>
              </w:numPr>
              <w:spacing w:after="0" w:line="240" w:lineRule="auto"/>
              <w:ind w:left="432"/>
              <w:rPr>
                <w:rFonts w:ascii="Cambria" w:hAnsi="Cambria"/>
              </w:rPr>
            </w:pPr>
            <w:r w:rsidRPr="00754F35">
              <w:rPr>
                <w:rFonts w:ascii="Cambria" w:hAnsi="Cambria"/>
              </w:rPr>
              <w:t xml:space="preserve">Results will be compared to teachers with outstanding student growth to predict teacher effectiveness </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t>All</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t>References</w:t>
            </w:r>
          </w:p>
        </w:tc>
        <w:tc>
          <w:tcPr>
            <w:tcW w:w="5220" w:type="dxa"/>
            <w:tcBorders>
              <w:left w:val="nil"/>
              <w:right w:val="nil"/>
            </w:tcBorders>
            <w:shd w:val="clear" w:color="auto" w:fill="auto"/>
          </w:tcPr>
          <w:p w:rsidR="00754F35" w:rsidRPr="00754F35" w:rsidRDefault="00754F35" w:rsidP="00600659">
            <w:pPr>
              <w:numPr>
                <w:ilvl w:val="0"/>
                <w:numId w:val="24"/>
              </w:numPr>
              <w:spacing w:after="0" w:line="240" w:lineRule="auto"/>
              <w:ind w:left="432" w:hanging="270"/>
              <w:contextualSpacing/>
              <w:rPr>
                <w:rFonts w:ascii="Cambria" w:hAnsi="Cambria"/>
                <w:bCs/>
              </w:rPr>
            </w:pPr>
            <w:r>
              <w:rPr>
                <w:rFonts w:ascii="Cambria" w:hAnsi="Cambria"/>
                <w:bCs/>
              </w:rPr>
              <w:t>Evelyn Ann Charter Institute</w:t>
            </w:r>
            <w:r w:rsidRPr="00754F35">
              <w:rPr>
                <w:rFonts w:ascii="Cambria" w:hAnsi="Cambria"/>
                <w:bCs/>
              </w:rPr>
              <w:t xml:space="preserve"> Schools will work with candidates to ensure confidentiality</w:t>
            </w:r>
          </w:p>
          <w:p w:rsidR="00754F35" w:rsidRPr="00754F35" w:rsidRDefault="00754F35" w:rsidP="00600659">
            <w:pPr>
              <w:numPr>
                <w:ilvl w:val="0"/>
                <w:numId w:val="24"/>
              </w:numPr>
              <w:spacing w:after="0" w:line="240" w:lineRule="auto"/>
              <w:ind w:left="432" w:hanging="270"/>
              <w:contextualSpacing/>
              <w:rPr>
                <w:rFonts w:ascii="Cambria" w:hAnsi="Cambria"/>
                <w:bCs/>
              </w:rPr>
            </w:pPr>
            <w:r w:rsidRPr="00754F35">
              <w:rPr>
                <w:rFonts w:ascii="Cambria" w:hAnsi="Cambria"/>
                <w:bCs/>
              </w:rPr>
              <w:t xml:space="preserve">Candidates are asked to submit 2-3 references </w:t>
            </w:r>
          </w:p>
          <w:p w:rsidR="00754F35" w:rsidRPr="00754F35" w:rsidRDefault="00754F35" w:rsidP="00600659">
            <w:pPr>
              <w:numPr>
                <w:ilvl w:val="0"/>
                <w:numId w:val="24"/>
              </w:numPr>
              <w:spacing w:after="0" w:line="240" w:lineRule="auto"/>
              <w:ind w:left="432" w:hanging="270"/>
              <w:contextualSpacing/>
              <w:rPr>
                <w:rFonts w:ascii="Cambria" w:hAnsi="Cambria"/>
                <w:bCs/>
              </w:rPr>
            </w:pPr>
            <w:r w:rsidRPr="00754F35">
              <w:rPr>
                <w:rFonts w:ascii="Cambria" w:hAnsi="Cambria"/>
                <w:bCs/>
              </w:rPr>
              <w:t xml:space="preserve">At least one of these references is required to be from a family of a student </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bCs/>
              </w:rPr>
            </w:pPr>
            <w:r w:rsidRPr="00754F35">
              <w:rPr>
                <w:rFonts w:ascii="Cambria" w:hAnsi="Cambria"/>
                <w:bCs/>
              </w:rPr>
              <w:t>All – except for family/student reference for first-time teachers</w:t>
            </w:r>
          </w:p>
        </w:tc>
      </w:tr>
      <w:tr w:rsidR="00754F35" w:rsidRPr="00754F35" w:rsidTr="00AC7015">
        <w:tc>
          <w:tcPr>
            <w:tcW w:w="2088" w:type="dxa"/>
            <w:tcBorders>
              <w:right w:val="nil"/>
            </w:tcBorders>
            <w:shd w:val="clear" w:color="auto" w:fill="auto"/>
          </w:tcPr>
          <w:p w:rsidR="00754F35" w:rsidRPr="00754F35" w:rsidRDefault="00754F35" w:rsidP="00600659">
            <w:pPr>
              <w:numPr>
                <w:ilvl w:val="0"/>
                <w:numId w:val="18"/>
              </w:numPr>
              <w:spacing w:after="0" w:line="240" w:lineRule="auto"/>
              <w:ind w:left="360"/>
              <w:rPr>
                <w:rFonts w:ascii="Cambria" w:hAnsi="Cambria"/>
                <w:b/>
                <w:bCs/>
              </w:rPr>
            </w:pPr>
            <w:r w:rsidRPr="00754F35">
              <w:rPr>
                <w:rFonts w:ascii="Cambria" w:hAnsi="Cambria"/>
                <w:b/>
                <w:bCs/>
              </w:rPr>
              <w:t>Essay</w:t>
            </w:r>
          </w:p>
        </w:tc>
        <w:tc>
          <w:tcPr>
            <w:tcW w:w="5220" w:type="dxa"/>
            <w:tcBorders>
              <w:left w:val="nil"/>
              <w:right w:val="nil"/>
            </w:tcBorders>
            <w:shd w:val="clear" w:color="auto" w:fill="auto"/>
          </w:tcPr>
          <w:p w:rsidR="00754F35" w:rsidRPr="00754F35" w:rsidRDefault="00754F35" w:rsidP="00600659">
            <w:pPr>
              <w:numPr>
                <w:ilvl w:val="0"/>
                <w:numId w:val="20"/>
              </w:numPr>
              <w:spacing w:after="0" w:line="240" w:lineRule="auto"/>
              <w:ind w:left="432"/>
              <w:rPr>
                <w:rFonts w:ascii="Cambria" w:hAnsi="Cambria"/>
              </w:rPr>
            </w:pPr>
            <w:r w:rsidRPr="00754F35">
              <w:rPr>
                <w:rFonts w:ascii="Cambria" w:hAnsi="Cambria"/>
              </w:rPr>
              <w:t xml:space="preserve">Candidates are asked to submit a brief essay describing what they see as the benefits and </w:t>
            </w:r>
            <w:r w:rsidRPr="00754F35">
              <w:rPr>
                <w:rFonts w:ascii="Cambria" w:hAnsi="Cambria"/>
              </w:rPr>
              <w:lastRenderedPageBreak/>
              <w:t xml:space="preserve">anticipated challenges with the </w:t>
            </w:r>
            <w:r>
              <w:rPr>
                <w:rFonts w:ascii="Cambria" w:hAnsi="Cambria"/>
              </w:rPr>
              <w:t>Evelyn Ann Charter Institute</w:t>
            </w:r>
            <w:r w:rsidRPr="00754F35">
              <w:rPr>
                <w:rFonts w:ascii="Cambria" w:hAnsi="Cambria"/>
              </w:rPr>
              <w:t xml:space="preserve"> model </w:t>
            </w:r>
          </w:p>
        </w:tc>
        <w:tc>
          <w:tcPr>
            <w:tcW w:w="2250" w:type="dxa"/>
            <w:tcBorders>
              <w:left w:val="nil"/>
            </w:tcBorders>
            <w:shd w:val="clear" w:color="auto" w:fill="auto"/>
          </w:tcPr>
          <w:p w:rsidR="00754F35" w:rsidRPr="00754F35" w:rsidRDefault="00754F35" w:rsidP="00754F35">
            <w:pPr>
              <w:spacing w:after="0" w:line="240" w:lineRule="auto"/>
              <w:rPr>
                <w:rFonts w:ascii="Cambria" w:hAnsi="Cambria"/>
              </w:rPr>
            </w:pPr>
            <w:r w:rsidRPr="00754F35">
              <w:rPr>
                <w:rFonts w:ascii="Cambria" w:hAnsi="Cambria"/>
              </w:rPr>
              <w:lastRenderedPageBreak/>
              <w:t xml:space="preserve">All </w:t>
            </w:r>
          </w:p>
        </w:tc>
      </w:tr>
    </w:tbl>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t xml:space="preserve">If candidates advance after review of their application, they will be invited to spend a day at the school.  The first half of the interview will provide an opportunity to tour the school and observe existing </w:t>
      </w:r>
      <w:r>
        <w:rPr>
          <w:rFonts w:ascii="Cambria" w:hAnsi="Cambria"/>
        </w:rPr>
        <w:t>Evelyn Ann Charter Institute</w:t>
      </w:r>
      <w:r w:rsidRPr="00754F35">
        <w:rPr>
          <w:rFonts w:ascii="Cambria" w:hAnsi="Cambria"/>
        </w:rPr>
        <w:t xml:space="preserve"> classrooms and culture. Because our model is different than traditional schools, this will give candidates an opportunity to evaluate their fit with our school model and culture.  The second half of the process will consist of two different panel interviews. To ensure that students have a voice in key decisions at the school, the first panel will be made up of student leaders. The second will be an adult interview panel made up of the hiring committee. The panel will include the Curriculum Coordinator, Principal and Master Teachers. The CEO will participate on the hiring committee as time permits.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t xml:space="preserve">Until </w:t>
      </w:r>
      <w:r>
        <w:rPr>
          <w:rFonts w:ascii="Cambria" w:hAnsi="Cambria"/>
        </w:rPr>
        <w:t>Evelyn Ann Charter Institute</w:t>
      </w:r>
      <w:r w:rsidR="0096175F">
        <w:rPr>
          <w:rFonts w:ascii="Cambria" w:hAnsi="Cambria"/>
        </w:rPr>
        <w:t xml:space="preserve"> School</w:t>
      </w:r>
      <w:r w:rsidRPr="00754F35">
        <w:rPr>
          <w:rFonts w:ascii="Cambria" w:hAnsi="Cambria"/>
        </w:rPr>
        <w:t xml:space="preserve"> is large enough to necessitate HR staff, all hiring decisi</w:t>
      </w:r>
      <w:r w:rsidR="0096175F">
        <w:rPr>
          <w:rFonts w:ascii="Cambria" w:hAnsi="Cambria"/>
        </w:rPr>
        <w:t>ons will flow through the EACI Board</w:t>
      </w:r>
      <w:r w:rsidRPr="00754F35">
        <w:rPr>
          <w:rFonts w:ascii="Cambria" w:hAnsi="Cambria"/>
        </w:rPr>
        <w:t>. Our general hiring process is outlined in the table below.</w:t>
      </w:r>
    </w:p>
    <w:p w:rsidR="00754F35" w:rsidRPr="00754F35" w:rsidRDefault="00754F35" w:rsidP="00754F35">
      <w:pPr>
        <w:spacing w:after="0" w:line="240" w:lineRule="auto"/>
        <w:rPr>
          <w:rFonts w:ascii="Cambria" w:hAnsi="Cambria"/>
        </w:rPr>
      </w:pPr>
    </w:p>
    <w:tbl>
      <w:tblPr>
        <w:tblW w:w="9648" w:type="dxa"/>
        <w:tblBorders>
          <w:top w:val="single" w:sz="8" w:space="0" w:color="404040"/>
          <w:left w:val="single" w:sz="8" w:space="0" w:color="404040"/>
          <w:bottom w:val="single" w:sz="8" w:space="0" w:color="404040"/>
          <w:right w:val="single" w:sz="8" w:space="0" w:color="404040"/>
          <w:insideH w:val="single" w:sz="8" w:space="0" w:color="404040"/>
        </w:tblBorders>
        <w:tblLook w:val="04A0" w:firstRow="1" w:lastRow="0" w:firstColumn="1" w:lastColumn="0" w:noHBand="0" w:noVBand="1"/>
      </w:tblPr>
      <w:tblGrid>
        <w:gridCol w:w="2268"/>
        <w:gridCol w:w="7380"/>
      </w:tblGrid>
      <w:tr w:rsidR="00754F35" w:rsidRPr="00754F35" w:rsidTr="00AC7015">
        <w:tc>
          <w:tcPr>
            <w:tcW w:w="9648" w:type="dxa"/>
            <w:gridSpan w:val="2"/>
            <w:tcBorders>
              <w:top w:val="single" w:sz="8" w:space="0" w:color="404040"/>
              <w:left w:val="single" w:sz="8" w:space="0" w:color="404040"/>
              <w:bottom w:val="single" w:sz="8" w:space="0" w:color="404040"/>
              <w:right w:val="single" w:sz="8" w:space="0" w:color="404040"/>
            </w:tcBorders>
            <w:shd w:val="clear" w:color="auto" w:fill="000000"/>
          </w:tcPr>
          <w:p w:rsidR="00754F35" w:rsidRPr="00754F35" w:rsidRDefault="00754F35" w:rsidP="00754F35">
            <w:pPr>
              <w:spacing w:after="0" w:line="240" w:lineRule="auto"/>
              <w:jc w:val="center"/>
              <w:rPr>
                <w:rFonts w:ascii="Cambria" w:hAnsi="Cambria"/>
                <w:b/>
                <w:bCs/>
                <w:color w:val="FFFFFF"/>
              </w:rPr>
            </w:pPr>
            <w:r>
              <w:rPr>
                <w:rFonts w:ascii="Cambria" w:hAnsi="Cambria"/>
                <w:b/>
                <w:bCs/>
                <w:color w:val="FFFFFF"/>
              </w:rPr>
              <w:t>Evelyn Ann Charter Institute</w:t>
            </w:r>
            <w:r w:rsidRPr="00754F35">
              <w:rPr>
                <w:rFonts w:ascii="Cambria" w:hAnsi="Cambria"/>
                <w:b/>
                <w:bCs/>
                <w:color w:val="FFFFFF"/>
              </w:rPr>
              <w:t xml:space="preserve"> Schools General Hiring Process</w:t>
            </w:r>
          </w:p>
        </w:tc>
      </w:tr>
      <w:tr w:rsidR="00754F35" w:rsidRPr="00754F35" w:rsidTr="00AC7015">
        <w:tc>
          <w:tcPr>
            <w:tcW w:w="2268" w:type="dxa"/>
            <w:tcBorders>
              <w:righ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Step</w:t>
            </w:r>
          </w:p>
        </w:tc>
        <w:tc>
          <w:tcPr>
            <w:tcW w:w="7380" w:type="dxa"/>
            <w:tcBorders>
              <w:left w:val="nil"/>
            </w:tcBorders>
            <w:shd w:val="clear" w:color="auto" w:fill="C0C0C0"/>
          </w:tcPr>
          <w:p w:rsidR="00754F35" w:rsidRPr="00754F35" w:rsidRDefault="00754F35" w:rsidP="00754F35">
            <w:pPr>
              <w:spacing w:after="0" w:line="240" w:lineRule="auto"/>
              <w:rPr>
                <w:rFonts w:ascii="Cambria" w:hAnsi="Cambria"/>
                <w:b/>
                <w:bCs/>
              </w:rPr>
            </w:pPr>
            <w:r w:rsidRPr="00754F35">
              <w:rPr>
                <w:rFonts w:ascii="Cambria" w:hAnsi="Cambria"/>
                <w:b/>
                <w:bCs/>
              </w:rPr>
              <w:t>Action</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Assess Need</w:t>
            </w:r>
          </w:p>
        </w:tc>
        <w:tc>
          <w:tcPr>
            <w:tcW w:w="7380" w:type="dxa"/>
            <w:tcBorders>
              <w:left w:val="nil"/>
            </w:tcBorders>
            <w:shd w:val="clear" w:color="auto" w:fill="auto"/>
          </w:tcPr>
          <w:p w:rsidR="00754F35" w:rsidRPr="00754F35" w:rsidRDefault="00754F35" w:rsidP="00600659">
            <w:pPr>
              <w:numPr>
                <w:ilvl w:val="0"/>
                <w:numId w:val="15"/>
              </w:numPr>
              <w:spacing w:after="0" w:line="240" w:lineRule="auto"/>
              <w:ind w:left="408"/>
              <w:contextualSpacing/>
              <w:rPr>
                <w:rFonts w:ascii="Cambria" w:hAnsi="Cambria"/>
              </w:rPr>
            </w:pPr>
            <w:r w:rsidRPr="00754F35">
              <w:rPr>
                <w:rFonts w:ascii="Cambria" w:hAnsi="Cambria"/>
              </w:rPr>
              <w:t xml:space="preserve">Determine number of open staff positions </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Position Analysis</w:t>
            </w:r>
          </w:p>
        </w:tc>
        <w:tc>
          <w:tcPr>
            <w:tcW w:w="7380" w:type="dxa"/>
            <w:tcBorders>
              <w:left w:val="nil"/>
            </w:tcBorders>
            <w:shd w:val="clear" w:color="auto" w:fill="auto"/>
          </w:tcPr>
          <w:p w:rsidR="00754F35" w:rsidRPr="00754F35" w:rsidRDefault="00754F35" w:rsidP="00600659">
            <w:pPr>
              <w:numPr>
                <w:ilvl w:val="0"/>
                <w:numId w:val="15"/>
              </w:numPr>
              <w:spacing w:after="0" w:line="240" w:lineRule="auto"/>
              <w:ind w:left="408"/>
              <w:contextualSpacing/>
              <w:rPr>
                <w:rFonts w:ascii="Cambria" w:hAnsi="Cambria"/>
              </w:rPr>
            </w:pPr>
            <w:r w:rsidRPr="00754F35">
              <w:rPr>
                <w:rFonts w:ascii="Cambria" w:hAnsi="Cambria"/>
              </w:rPr>
              <w:t>Create/update job descriptions</w:t>
            </w:r>
          </w:p>
          <w:p w:rsidR="00754F35" w:rsidRPr="00754F35" w:rsidRDefault="00754F35" w:rsidP="00600659">
            <w:pPr>
              <w:numPr>
                <w:ilvl w:val="0"/>
                <w:numId w:val="15"/>
              </w:numPr>
              <w:spacing w:after="0" w:line="240" w:lineRule="auto"/>
              <w:ind w:left="408"/>
              <w:contextualSpacing/>
              <w:rPr>
                <w:rFonts w:ascii="Cambria" w:hAnsi="Cambria"/>
              </w:rPr>
            </w:pPr>
            <w:r w:rsidRPr="00754F35">
              <w:rPr>
                <w:rFonts w:ascii="Cambria" w:hAnsi="Cambria"/>
              </w:rPr>
              <w:t>Create interview rubric / candidate evaluation tool for each open position</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Source Candidates</w:t>
            </w:r>
          </w:p>
        </w:tc>
        <w:tc>
          <w:tcPr>
            <w:tcW w:w="7380" w:type="dxa"/>
            <w:tcBorders>
              <w:left w:val="nil"/>
            </w:tcBorders>
            <w:shd w:val="clear" w:color="auto" w:fill="auto"/>
          </w:tcPr>
          <w:p w:rsidR="00754F35" w:rsidRPr="00754F35" w:rsidRDefault="00754F35" w:rsidP="00600659">
            <w:pPr>
              <w:numPr>
                <w:ilvl w:val="0"/>
                <w:numId w:val="16"/>
              </w:numPr>
              <w:spacing w:after="0" w:line="240" w:lineRule="auto"/>
              <w:ind w:left="408"/>
              <w:contextualSpacing/>
              <w:rPr>
                <w:rFonts w:ascii="Cambria" w:hAnsi="Cambria"/>
              </w:rPr>
            </w:pPr>
            <w:r w:rsidRPr="00754F35">
              <w:rPr>
                <w:rFonts w:ascii="Cambria" w:hAnsi="Cambria"/>
              </w:rPr>
              <w:t>Job site postings</w:t>
            </w:r>
          </w:p>
          <w:p w:rsidR="00754F35" w:rsidRPr="00754F35" w:rsidRDefault="00754F35" w:rsidP="00600659">
            <w:pPr>
              <w:numPr>
                <w:ilvl w:val="0"/>
                <w:numId w:val="16"/>
              </w:numPr>
              <w:spacing w:after="0" w:line="240" w:lineRule="auto"/>
              <w:ind w:left="408"/>
              <w:contextualSpacing/>
              <w:rPr>
                <w:rFonts w:ascii="Cambria" w:hAnsi="Cambria"/>
              </w:rPr>
            </w:pPr>
            <w:r w:rsidRPr="00754F35">
              <w:rPr>
                <w:rFonts w:ascii="Cambria" w:hAnsi="Cambria"/>
              </w:rPr>
              <w:t>Job fairs</w:t>
            </w:r>
          </w:p>
          <w:p w:rsidR="00754F35" w:rsidRPr="00754F35" w:rsidRDefault="00754F35" w:rsidP="00600659">
            <w:pPr>
              <w:numPr>
                <w:ilvl w:val="0"/>
                <w:numId w:val="16"/>
              </w:numPr>
              <w:spacing w:after="0" w:line="240" w:lineRule="auto"/>
              <w:ind w:left="408"/>
              <w:contextualSpacing/>
              <w:rPr>
                <w:rFonts w:ascii="Cambria" w:hAnsi="Cambria"/>
              </w:rPr>
            </w:pPr>
            <w:r w:rsidRPr="00754F35">
              <w:rPr>
                <w:rFonts w:ascii="Cambria" w:hAnsi="Cambria"/>
              </w:rPr>
              <w:t>External partner discussions (see section 1.5 for specific list of partners)</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Initial Screen: Resume &amp; Teaching Portfolio Review</w:t>
            </w:r>
          </w:p>
        </w:tc>
        <w:tc>
          <w:tcPr>
            <w:tcW w:w="7380" w:type="dxa"/>
            <w:tcBorders>
              <w:left w:val="nil"/>
            </w:tcBorders>
            <w:shd w:val="clear" w:color="auto" w:fill="auto"/>
          </w:tcPr>
          <w:p w:rsidR="00754F35" w:rsidRPr="00754F35" w:rsidRDefault="00754F35" w:rsidP="00600659">
            <w:pPr>
              <w:numPr>
                <w:ilvl w:val="0"/>
                <w:numId w:val="17"/>
              </w:numPr>
              <w:spacing w:after="0" w:line="240" w:lineRule="auto"/>
              <w:ind w:left="373"/>
              <w:contextualSpacing/>
              <w:rPr>
                <w:rFonts w:ascii="Cambria" w:hAnsi="Cambria"/>
              </w:rPr>
            </w:pPr>
            <w:r w:rsidRPr="00754F35">
              <w:rPr>
                <w:rFonts w:ascii="Cambria" w:hAnsi="Cambria"/>
              </w:rPr>
              <w:t>Review resume and all relevant portions of teaching portfolio (detailed above)</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 xml:space="preserve">Day at </w:t>
            </w:r>
            <w:r>
              <w:rPr>
                <w:rFonts w:ascii="Cambria" w:hAnsi="Cambria"/>
                <w:b/>
                <w:bCs/>
              </w:rPr>
              <w:t>Evelyn Ann Charter Institute</w:t>
            </w:r>
            <w:r w:rsidRPr="00754F35">
              <w:rPr>
                <w:rFonts w:ascii="Cambria" w:hAnsi="Cambria"/>
                <w:b/>
                <w:bCs/>
              </w:rPr>
              <w:t xml:space="preserve"> &amp; Panel Interview</w:t>
            </w:r>
          </w:p>
        </w:tc>
        <w:tc>
          <w:tcPr>
            <w:tcW w:w="7380" w:type="dxa"/>
            <w:tcBorders>
              <w:left w:val="nil"/>
            </w:tcBorders>
            <w:shd w:val="clear" w:color="auto" w:fill="auto"/>
          </w:tcPr>
          <w:p w:rsidR="00754F35" w:rsidRPr="00754F35" w:rsidRDefault="00754F35" w:rsidP="00600659">
            <w:pPr>
              <w:numPr>
                <w:ilvl w:val="0"/>
                <w:numId w:val="17"/>
              </w:numPr>
              <w:spacing w:after="0" w:line="240" w:lineRule="auto"/>
              <w:ind w:left="408"/>
              <w:contextualSpacing/>
              <w:rPr>
                <w:rFonts w:ascii="Cambria" w:hAnsi="Cambria"/>
              </w:rPr>
            </w:pPr>
            <w:r w:rsidRPr="00754F35">
              <w:rPr>
                <w:rFonts w:ascii="Cambria" w:hAnsi="Cambria"/>
              </w:rPr>
              <w:t xml:space="preserve">Candidates will be asked to spend a day at </w:t>
            </w:r>
            <w:r>
              <w:rPr>
                <w:rFonts w:ascii="Cambria" w:hAnsi="Cambria"/>
              </w:rPr>
              <w:t>Evelyn Ann Charter Institute</w:t>
            </w:r>
            <w:r w:rsidRPr="00754F35">
              <w:rPr>
                <w:rFonts w:ascii="Cambria" w:hAnsi="Cambria"/>
              </w:rPr>
              <w:t xml:space="preserve"> Schools, which will include:</w:t>
            </w:r>
          </w:p>
          <w:p w:rsidR="00754F35" w:rsidRPr="00754F35" w:rsidRDefault="00754F35" w:rsidP="00600659">
            <w:pPr>
              <w:numPr>
                <w:ilvl w:val="1"/>
                <w:numId w:val="17"/>
              </w:numPr>
              <w:spacing w:after="0" w:line="240" w:lineRule="auto"/>
              <w:ind w:left="805"/>
              <w:contextualSpacing/>
              <w:rPr>
                <w:rFonts w:ascii="Cambria" w:hAnsi="Cambria"/>
              </w:rPr>
            </w:pPr>
            <w:r w:rsidRPr="00754F35">
              <w:rPr>
                <w:rFonts w:ascii="Cambria" w:hAnsi="Cambria"/>
              </w:rPr>
              <w:t xml:space="preserve">Observations of </w:t>
            </w:r>
            <w:r>
              <w:rPr>
                <w:rFonts w:ascii="Cambria" w:hAnsi="Cambria"/>
              </w:rPr>
              <w:t>Evelyn Ann Charter Institute</w:t>
            </w:r>
            <w:r w:rsidRPr="00754F35">
              <w:rPr>
                <w:rFonts w:ascii="Cambria" w:hAnsi="Cambria"/>
              </w:rPr>
              <w:t xml:space="preserve"> culture and classroom instruction to ensure candidates are comfortable and aligned with </w:t>
            </w:r>
            <w:r>
              <w:rPr>
                <w:rFonts w:ascii="Cambria" w:hAnsi="Cambria"/>
              </w:rPr>
              <w:t>Evelyn Ann Charter Institute</w:t>
            </w:r>
            <w:r w:rsidRPr="00754F35">
              <w:rPr>
                <w:rFonts w:ascii="Cambria" w:hAnsi="Cambria"/>
              </w:rPr>
              <w:t>’s model</w:t>
            </w:r>
          </w:p>
          <w:p w:rsidR="00754F35" w:rsidRPr="00754F35" w:rsidRDefault="00754F35" w:rsidP="00600659">
            <w:pPr>
              <w:numPr>
                <w:ilvl w:val="1"/>
                <w:numId w:val="17"/>
              </w:numPr>
              <w:spacing w:after="0" w:line="240" w:lineRule="auto"/>
              <w:ind w:left="805"/>
              <w:contextualSpacing/>
              <w:rPr>
                <w:rFonts w:ascii="Cambria" w:hAnsi="Cambria"/>
              </w:rPr>
            </w:pPr>
            <w:r w:rsidRPr="00754F35">
              <w:rPr>
                <w:rFonts w:ascii="Cambria" w:hAnsi="Cambria"/>
              </w:rPr>
              <w:t>Student panel interview</w:t>
            </w:r>
          </w:p>
          <w:p w:rsidR="00754F35" w:rsidRPr="00754F35" w:rsidRDefault="00754F35" w:rsidP="00600659">
            <w:pPr>
              <w:numPr>
                <w:ilvl w:val="1"/>
                <w:numId w:val="17"/>
              </w:numPr>
              <w:spacing w:after="0" w:line="240" w:lineRule="auto"/>
              <w:ind w:left="805"/>
              <w:contextualSpacing/>
              <w:rPr>
                <w:rFonts w:ascii="Cambria" w:hAnsi="Cambria"/>
              </w:rPr>
            </w:pPr>
            <w:r w:rsidRPr="00754F35">
              <w:rPr>
                <w:rFonts w:ascii="Cambria" w:hAnsi="Cambria"/>
              </w:rPr>
              <w:t>Adult panel interview</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 xml:space="preserve">Roundtable </w:t>
            </w:r>
          </w:p>
        </w:tc>
        <w:tc>
          <w:tcPr>
            <w:tcW w:w="7380" w:type="dxa"/>
            <w:tcBorders>
              <w:left w:val="nil"/>
            </w:tcBorders>
            <w:shd w:val="clear" w:color="auto" w:fill="auto"/>
          </w:tcPr>
          <w:p w:rsidR="00754F35" w:rsidRPr="00754F35" w:rsidRDefault="00754F35" w:rsidP="00600659">
            <w:pPr>
              <w:numPr>
                <w:ilvl w:val="0"/>
                <w:numId w:val="17"/>
              </w:numPr>
              <w:spacing w:after="0" w:line="240" w:lineRule="auto"/>
              <w:ind w:left="360"/>
              <w:contextualSpacing/>
              <w:rPr>
                <w:rFonts w:ascii="Cambria" w:hAnsi="Cambria"/>
              </w:rPr>
            </w:pPr>
            <w:r w:rsidRPr="00754F35">
              <w:rPr>
                <w:rFonts w:ascii="Cambria" w:hAnsi="Cambria"/>
              </w:rPr>
              <w:t>CEO and all hiring committee members meet to discuss rubric scores and give qualitative input</w:t>
            </w:r>
          </w:p>
          <w:p w:rsidR="00754F35" w:rsidRPr="00754F35" w:rsidRDefault="00754F35" w:rsidP="00600659">
            <w:pPr>
              <w:numPr>
                <w:ilvl w:val="0"/>
                <w:numId w:val="17"/>
              </w:numPr>
              <w:spacing w:after="0" w:line="240" w:lineRule="auto"/>
              <w:ind w:left="360"/>
              <w:contextualSpacing/>
              <w:rPr>
                <w:rFonts w:ascii="Cambria" w:hAnsi="Cambria"/>
              </w:rPr>
            </w:pPr>
            <w:r w:rsidRPr="00754F35">
              <w:rPr>
                <w:rFonts w:ascii="Cambria" w:hAnsi="Cambria"/>
              </w:rPr>
              <w:t>Make decision to Hire / Reject</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360"/>
              <w:contextualSpacing/>
              <w:rPr>
                <w:rFonts w:ascii="Cambria" w:hAnsi="Cambria"/>
                <w:b/>
                <w:bCs/>
              </w:rPr>
            </w:pPr>
            <w:r w:rsidRPr="00754F35">
              <w:rPr>
                <w:rFonts w:ascii="Cambria" w:hAnsi="Cambria"/>
                <w:b/>
                <w:bCs/>
              </w:rPr>
              <w:t>Notification</w:t>
            </w:r>
          </w:p>
        </w:tc>
        <w:tc>
          <w:tcPr>
            <w:tcW w:w="7380" w:type="dxa"/>
            <w:tcBorders>
              <w:left w:val="nil"/>
            </w:tcBorders>
            <w:shd w:val="clear" w:color="auto" w:fill="auto"/>
          </w:tcPr>
          <w:p w:rsidR="00754F35" w:rsidRPr="00754F35" w:rsidRDefault="00754F35" w:rsidP="00600659">
            <w:pPr>
              <w:numPr>
                <w:ilvl w:val="0"/>
                <w:numId w:val="17"/>
              </w:numPr>
              <w:spacing w:after="0" w:line="240" w:lineRule="auto"/>
              <w:ind w:left="360"/>
              <w:contextualSpacing/>
              <w:rPr>
                <w:rFonts w:ascii="Cambria" w:hAnsi="Cambria"/>
              </w:rPr>
            </w:pPr>
            <w:r w:rsidRPr="00754F35">
              <w:rPr>
                <w:rFonts w:ascii="Cambria" w:hAnsi="Cambria"/>
              </w:rPr>
              <w:t>If rejecting, send notification letter</w:t>
            </w:r>
          </w:p>
          <w:p w:rsidR="00754F35" w:rsidRPr="00754F35" w:rsidRDefault="00754F35" w:rsidP="00600659">
            <w:pPr>
              <w:numPr>
                <w:ilvl w:val="0"/>
                <w:numId w:val="17"/>
              </w:numPr>
              <w:spacing w:after="0" w:line="240" w:lineRule="auto"/>
              <w:ind w:left="408"/>
              <w:contextualSpacing/>
              <w:rPr>
                <w:rFonts w:ascii="Cambria" w:hAnsi="Cambria"/>
              </w:rPr>
            </w:pPr>
            <w:r w:rsidRPr="00754F35">
              <w:rPr>
                <w:rFonts w:ascii="Cambria" w:hAnsi="Cambria"/>
              </w:rPr>
              <w:lastRenderedPageBreak/>
              <w:t>If hiring, complete reference checks and send offer letters</w:t>
            </w:r>
          </w:p>
        </w:tc>
      </w:tr>
      <w:tr w:rsidR="00754F35" w:rsidRPr="00754F35" w:rsidTr="00AC7015">
        <w:tc>
          <w:tcPr>
            <w:tcW w:w="2268" w:type="dxa"/>
            <w:tcBorders>
              <w:right w:val="nil"/>
            </w:tcBorders>
            <w:shd w:val="clear" w:color="auto" w:fill="auto"/>
          </w:tcPr>
          <w:p w:rsidR="00754F35" w:rsidRPr="00754F35" w:rsidRDefault="00754F35" w:rsidP="00600659">
            <w:pPr>
              <w:numPr>
                <w:ilvl w:val="0"/>
                <w:numId w:val="14"/>
              </w:numPr>
              <w:spacing w:after="0" w:line="240" w:lineRule="auto"/>
              <w:ind w:left="408"/>
              <w:contextualSpacing/>
              <w:rPr>
                <w:rFonts w:ascii="Cambria" w:hAnsi="Cambria"/>
                <w:b/>
                <w:bCs/>
              </w:rPr>
            </w:pPr>
            <w:r w:rsidRPr="00754F35">
              <w:rPr>
                <w:rFonts w:ascii="Cambria" w:hAnsi="Cambria"/>
                <w:b/>
                <w:bCs/>
              </w:rPr>
              <w:lastRenderedPageBreak/>
              <w:t>Onboarding</w:t>
            </w:r>
          </w:p>
        </w:tc>
        <w:tc>
          <w:tcPr>
            <w:tcW w:w="7380" w:type="dxa"/>
            <w:tcBorders>
              <w:left w:val="nil"/>
            </w:tcBorders>
            <w:shd w:val="clear" w:color="auto" w:fill="auto"/>
          </w:tcPr>
          <w:p w:rsidR="00754F35" w:rsidRPr="00754F35" w:rsidRDefault="00754F35" w:rsidP="00600659">
            <w:pPr>
              <w:numPr>
                <w:ilvl w:val="0"/>
                <w:numId w:val="17"/>
              </w:numPr>
              <w:spacing w:after="0" w:line="240" w:lineRule="auto"/>
              <w:ind w:left="408"/>
              <w:contextualSpacing/>
              <w:rPr>
                <w:rFonts w:ascii="Cambria" w:hAnsi="Cambria"/>
              </w:rPr>
            </w:pPr>
            <w:r w:rsidRPr="00754F35">
              <w:rPr>
                <w:rFonts w:ascii="Cambria" w:hAnsi="Cambria"/>
              </w:rPr>
              <w:t>Complete CPS requirements for background check / fingerprinting</w:t>
            </w:r>
          </w:p>
          <w:p w:rsidR="00754F35" w:rsidRPr="00754F35" w:rsidRDefault="00754F35" w:rsidP="00600659">
            <w:pPr>
              <w:numPr>
                <w:ilvl w:val="0"/>
                <w:numId w:val="17"/>
              </w:numPr>
              <w:spacing w:after="0" w:line="240" w:lineRule="auto"/>
              <w:ind w:left="408"/>
              <w:contextualSpacing/>
              <w:rPr>
                <w:rFonts w:ascii="Cambria" w:hAnsi="Cambria"/>
              </w:rPr>
            </w:pPr>
            <w:r w:rsidRPr="00754F35">
              <w:rPr>
                <w:rFonts w:ascii="Cambria" w:hAnsi="Cambria"/>
              </w:rPr>
              <w:t>Complete orientation and all other onboarding paperwork/procedures</w:t>
            </w:r>
          </w:p>
        </w:tc>
      </w:tr>
    </w:tbl>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r w:rsidRPr="00754F35">
        <w:rPr>
          <w:rFonts w:ascii="Cambria" w:hAnsi="Cambria"/>
        </w:rPr>
        <w:t>We plan to source and interview teachers</w:t>
      </w:r>
      <w:r w:rsidR="00F800C7">
        <w:rPr>
          <w:rFonts w:ascii="Cambria" w:hAnsi="Cambria"/>
        </w:rPr>
        <w:t xml:space="preserve"> collectively</w:t>
      </w:r>
      <w:r w:rsidRPr="00754F35">
        <w:rPr>
          <w:rFonts w:ascii="Cambria" w:hAnsi="Cambria"/>
        </w:rPr>
        <w:t xml:space="preserve">.  Master teachers will lead the process for their subject area with support from instructors and other staff members.  The intention is to create a team of master teachers that </w:t>
      </w:r>
      <w:r w:rsidR="00F800C7">
        <w:rPr>
          <w:rFonts w:ascii="Cambria" w:hAnsi="Cambria"/>
        </w:rPr>
        <w:t>well work together.   The Principal</w:t>
      </w:r>
      <w:r w:rsidRPr="00754F35">
        <w:rPr>
          <w:rFonts w:ascii="Cambria" w:hAnsi="Cambria"/>
        </w:rPr>
        <w:t xml:space="preserve"> will be involved throughout the process and have the final recommendation to the CEO, but that recommendation will be based heavily on input from the master teachers. </w:t>
      </w:r>
    </w:p>
    <w:p w:rsidR="00754F35" w:rsidRPr="00754F35" w:rsidRDefault="00754F35" w:rsidP="00754F35">
      <w:pPr>
        <w:spacing w:after="0" w:line="240" w:lineRule="auto"/>
        <w:rPr>
          <w:rFonts w:ascii="Cambria" w:hAnsi="Cambria"/>
        </w:rPr>
      </w:pPr>
    </w:p>
    <w:p w:rsidR="00754F35" w:rsidRPr="00754F35" w:rsidRDefault="00754F35" w:rsidP="00754F35">
      <w:pPr>
        <w:spacing w:after="0" w:line="240" w:lineRule="auto"/>
        <w:rPr>
          <w:rFonts w:ascii="Cambria" w:hAnsi="Cambria"/>
        </w:rPr>
      </w:pPr>
    </w:p>
    <w:p w:rsidR="00754F35" w:rsidRPr="00754F35" w:rsidRDefault="00754F35" w:rsidP="00754F35">
      <w:pPr>
        <w:autoSpaceDE w:val="0"/>
        <w:autoSpaceDN w:val="0"/>
        <w:adjustRightInd w:val="0"/>
        <w:spacing w:after="0" w:line="240" w:lineRule="auto"/>
        <w:rPr>
          <w:rFonts w:ascii="Cambria" w:eastAsiaTheme="minorHAnsi" w:hAnsi="Cambria" w:cs="GillSansMT"/>
          <w:b/>
          <w:u w:val="single"/>
        </w:rPr>
      </w:pPr>
      <w:r w:rsidRPr="00754F35">
        <w:rPr>
          <w:rFonts w:ascii="Cambria" w:eastAsiaTheme="minorHAnsi" w:hAnsi="Cambria" w:cs="GillSansMT"/>
          <w:b/>
          <w:u w:val="single"/>
        </w:rPr>
        <w:t>COMPENSATION</w:t>
      </w:r>
    </w:p>
    <w:p w:rsidR="00754F35" w:rsidRPr="00754F35" w:rsidRDefault="00754F35" w:rsidP="00754F35">
      <w:pPr>
        <w:spacing w:after="0" w:line="240" w:lineRule="auto"/>
        <w:rPr>
          <w:rFonts w:ascii="Cambria" w:eastAsiaTheme="minorHAnsi" w:hAnsi="Cambria" w:cstheme="minorBidi"/>
        </w:rPr>
      </w:pPr>
      <w:r w:rsidRPr="00754F35">
        <w:rPr>
          <w:rFonts w:ascii="Cambria" w:eastAsiaTheme="minorHAnsi" w:hAnsi="Cambria" w:cstheme="minorBidi"/>
        </w:rPr>
        <w:t xml:space="preserve">We have developed the </w:t>
      </w:r>
      <w:r>
        <w:rPr>
          <w:rFonts w:ascii="Cambria" w:eastAsiaTheme="minorHAnsi" w:hAnsi="Cambria" w:cstheme="minorBidi"/>
        </w:rPr>
        <w:t>Evelyn Ann Charter Institute</w:t>
      </w:r>
      <w:r w:rsidRPr="00754F35">
        <w:rPr>
          <w:rFonts w:ascii="Cambria" w:eastAsiaTheme="minorHAnsi" w:hAnsi="Cambria" w:cstheme="minorBidi"/>
        </w:rPr>
        <w:t xml:space="preserve"> Schools compensation system after conducting extensive research into the Chicago charter school employment market and have </w:t>
      </w:r>
      <w:r w:rsidR="00A03B4F" w:rsidRPr="00754F35">
        <w:rPr>
          <w:rFonts w:ascii="Cambria" w:eastAsiaTheme="minorHAnsi" w:hAnsi="Cambria" w:cstheme="minorBidi"/>
        </w:rPr>
        <w:t>fixed</w:t>
      </w:r>
      <w:r w:rsidRPr="00754F35">
        <w:rPr>
          <w:rFonts w:ascii="Cambria" w:eastAsiaTheme="minorHAnsi" w:hAnsi="Cambria" w:cstheme="minorBidi"/>
        </w:rPr>
        <w:t xml:space="preserve"> our salaries and benefits package to accomplish three goals:</w:t>
      </w:r>
    </w:p>
    <w:p w:rsidR="00754F35" w:rsidRPr="00754F35" w:rsidRDefault="00754F35" w:rsidP="00600659">
      <w:pPr>
        <w:numPr>
          <w:ilvl w:val="0"/>
          <w:numId w:val="21"/>
        </w:numPr>
        <w:spacing w:after="0" w:line="240" w:lineRule="auto"/>
        <w:contextualSpacing/>
        <w:rPr>
          <w:rFonts w:ascii="Cambria" w:eastAsiaTheme="minorHAnsi" w:hAnsi="Cambria" w:cstheme="minorBidi"/>
        </w:rPr>
      </w:pPr>
      <w:r w:rsidRPr="00754F35">
        <w:rPr>
          <w:rFonts w:ascii="Cambria" w:eastAsiaTheme="minorHAnsi" w:hAnsi="Cambria" w:cstheme="minorBidi"/>
        </w:rPr>
        <w:t>Attract, develop and retain the best teachers to build a pipeline of teacher leaders</w:t>
      </w:r>
    </w:p>
    <w:p w:rsidR="00754F35" w:rsidRPr="00754F35" w:rsidRDefault="00754F35" w:rsidP="00600659">
      <w:pPr>
        <w:numPr>
          <w:ilvl w:val="0"/>
          <w:numId w:val="21"/>
        </w:numPr>
        <w:spacing w:after="0" w:line="240" w:lineRule="auto"/>
        <w:contextualSpacing/>
        <w:rPr>
          <w:rFonts w:ascii="Cambria" w:eastAsiaTheme="minorHAnsi" w:hAnsi="Cambria" w:cstheme="minorBidi"/>
        </w:rPr>
      </w:pPr>
      <w:r w:rsidRPr="00754F35">
        <w:rPr>
          <w:rFonts w:ascii="Cambria" w:eastAsiaTheme="minorHAnsi" w:hAnsi="Cambria" w:cstheme="minorBidi"/>
        </w:rPr>
        <w:t xml:space="preserve">Reward overall performance and the success of the </w:t>
      </w:r>
      <w:r>
        <w:rPr>
          <w:rFonts w:ascii="Cambria" w:eastAsiaTheme="minorHAnsi" w:hAnsi="Cambria" w:cstheme="minorBidi"/>
        </w:rPr>
        <w:t>Evelyn Ann Charter Institute</w:t>
      </w:r>
      <w:r w:rsidRPr="00754F35">
        <w:rPr>
          <w:rFonts w:ascii="Cambria" w:eastAsiaTheme="minorHAnsi" w:hAnsi="Cambria" w:cstheme="minorBidi"/>
        </w:rPr>
        <w:t xml:space="preserve"> model</w:t>
      </w:r>
    </w:p>
    <w:p w:rsidR="00754F35" w:rsidRPr="00754F35" w:rsidRDefault="00754F35" w:rsidP="00600659">
      <w:pPr>
        <w:numPr>
          <w:ilvl w:val="0"/>
          <w:numId w:val="21"/>
        </w:numPr>
        <w:spacing w:after="0" w:line="240" w:lineRule="auto"/>
        <w:contextualSpacing/>
        <w:rPr>
          <w:rFonts w:ascii="Cambria" w:eastAsiaTheme="minorHAnsi" w:hAnsi="Cambria" w:cstheme="minorBidi"/>
        </w:rPr>
      </w:pPr>
      <w:r w:rsidRPr="00754F35">
        <w:rPr>
          <w:rFonts w:ascii="Cambria" w:eastAsiaTheme="minorHAnsi" w:hAnsi="Cambria" w:cstheme="minorBidi"/>
        </w:rPr>
        <w:t>Develop a culture of appreciation and professionalism</w:t>
      </w:r>
    </w:p>
    <w:p w:rsidR="00754F35" w:rsidRPr="00754F35" w:rsidRDefault="00754F35" w:rsidP="00754F35">
      <w:pPr>
        <w:spacing w:after="0" w:line="240" w:lineRule="auto"/>
        <w:rPr>
          <w:rFonts w:ascii="Cambria" w:eastAsiaTheme="minorHAnsi" w:hAnsi="Cambria" w:cstheme="minorBidi"/>
        </w:rPr>
      </w:pPr>
    </w:p>
    <w:p w:rsidR="00754F35" w:rsidRPr="00754F35" w:rsidRDefault="00754F35" w:rsidP="00754F35">
      <w:pPr>
        <w:spacing w:after="0" w:line="240" w:lineRule="auto"/>
        <w:rPr>
          <w:rFonts w:ascii="Cambria" w:eastAsiaTheme="minorHAnsi" w:hAnsi="Cambria" w:cstheme="minorBidi"/>
        </w:rPr>
      </w:pPr>
      <w:r w:rsidRPr="00754F35">
        <w:rPr>
          <w:rFonts w:ascii="Cambria" w:eastAsiaTheme="minorHAnsi" w:hAnsi="Cambria" w:cstheme="minorBidi"/>
        </w:rPr>
        <w:t>To accomplish these goals we have:</w:t>
      </w:r>
    </w:p>
    <w:p w:rsidR="00754F35" w:rsidRPr="00754F35" w:rsidRDefault="00A03B4F" w:rsidP="00600659">
      <w:pPr>
        <w:numPr>
          <w:ilvl w:val="0"/>
          <w:numId w:val="22"/>
        </w:numPr>
        <w:spacing w:after="0" w:line="240" w:lineRule="auto"/>
        <w:contextualSpacing/>
        <w:rPr>
          <w:rFonts w:ascii="Cambria" w:eastAsiaTheme="minorHAnsi" w:hAnsi="Cambria" w:cstheme="minorBidi"/>
        </w:rPr>
      </w:pPr>
      <w:r>
        <w:rPr>
          <w:rFonts w:ascii="Cambria" w:eastAsiaTheme="minorHAnsi" w:hAnsi="Cambria" w:cstheme="minorBidi"/>
        </w:rPr>
        <w:t xml:space="preserve">Designed </w:t>
      </w:r>
      <w:r w:rsidR="00754F35" w:rsidRPr="00754F35">
        <w:rPr>
          <w:rFonts w:ascii="Cambria" w:eastAsiaTheme="minorHAnsi" w:hAnsi="Cambria" w:cstheme="minorBidi"/>
        </w:rPr>
        <w:t xml:space="preserve">our starting salaries to be in line with or above other charter schools </w:t>
      </w:r>
    </w:p>
    <w:p w:rsidR="00754F35" w:rsidRPr="00754F35" w:rsidRDefault="00754F35" w:rsidP="00600659">
      <w:pPr>
        <w:numPr>
          <w:ilvl w:val="0"/>
          <w:numId w:val="22"/>
        </w:numPr>
        <w:spacing w:after="0" w:line="240" w:lineRule="auto"/>
        <w:contextualSpacing/>
        <w:rPr>
          <w:rFonts w:ascii="Cambria" w:eastAsiaTheme="minorHAnsi" w:hAnsi="Cambria" w:cstheme="minorBidi"/>
        </w:rPr>
      </w:pPr>
      <w:r w:rsidRPr="00754F35">
        <w:rPr>
          <w:rFonts w:ascii="Cambria" w:eastAsiaTheme="minorHAnsi" w:hAnsi="Cambria" w:cstheme="minorBidi"/>
        </w:rPr>
        <w:t>Established Master teacher salaries far above the charter norms to attract top teachers</w:t>
      </w:r>
    </w:p>
    <w:p w:rsidR="00754F35" w:rsidRPr="00754F35" w:rsidRDefault="00754F35" w:rsidP="00600659">
      <w:pPr>
        <w:numPr>
          <w:ilvl w:val="0"/>
          <w:numId w:val="22"/>
        </w:numPr>
        <w:spacing w:after="0" w:line="240" w:lineRule="auto"/>
        <w:contextualSpacing/>
        <w:rPr>
          <w:rFonts w:ascii="Cambria" w:eastAsiaTheme="minorHAnsi" w:hAnsi="Cambria" w:cstheme="minorBidi"/>
        </w:rPr>
      </w:pPr>
      <w:r w:rsidRPr="00754F35">
        <w:rPr>
          <w:rFonts w:ascii="Cambria" w:eastAsiaTheme="minorHAnsi" w:hAnsi="Cambria" w:cstheme="minorBidi"/>
        </w:rPr>
        <w:t>Created a teacher career path to motivate development and growth</w:t>
      </w:r>
    </w:p>
    <w:p w:rsidR="00754F35" w:rsidRPr="00754F35" w:rsidRDefault="00754F35" w:rsidP="00754F35">
      <w:pPr>
        <w:spacing w:after="0" w:line="240" w:lineRule="auto"/>
        <w:rPr>
          <w:rFonts w:ascii="Cambria" w:eastAsiaTheme="minorHAnsi" w:hAnsi="Cambria" w:cstheme="minorBidi"/>
        </w:rPr>
      </w:pPr>
    </w:p>
    <w:p w:rsidR="00754F35" w:rsidRPr="00754F35" w:rsidRDefault="00754F35" w:rsidP="00754F35">
      <w:pPr>
        <w:spacing w:after="0" w:line="240" w:lineRule="auto"/>
        <w:rPr>
          <w:rFonts w:ascii="Cambria" w:eastAsiaTheme="minorHAnsi" w:hAnsi="Cambria" w:cstheme="minorBidi"/>
        </w:rPr>
      </w:pPr>
      <w:r w:rsidRPr="00754F35">
        <w:rPr>
          <w:rFonts w:ascii="Cambria" w:eastAsiaTheme="minorHAnsi" w:hAnsi="Cambria" w:cstheme="minorBidi"/>
        </w:rPr>
        <w:t>Salary ranges:</w:t>
      </w:r>
    </w:p>
    <w:p w:rsidR="00754F35" w:rsidRPr="00754F35" w:rsidRDefault="00754F35" w:rsidP="00600659">
      <w:pPr>
        <w:numPr>
          <w:ilvl w:val="0"/>
          <w:numId w:val="23"/>
        </w:numPr>
        <w:spacing w:after="0" w:line="240" w:lineRule="auto"/>
        <w:contextualSpacing/>
        <w:rPr>
          <w:rFonts w:ascii="Cambria" w:eastAsiaTheme="minorHAnsi" w:hAnsi="Cambria" w:cstheme="minorBidi"/>
        </w:rPr>
      </w:pPr>
      <w:r w:rsidRPr="00754F35">
        <w:rPr>
          <w:rFonts w:ascii="Cambria" w:eastAsiaTheme="minorHAnsi" w:hAnsi="Cambria" w:cstheme="minorBidi"/>
        </w:rPr>
        <w:t>The salary range for master teachers is $80,000 to $100,000 with an average salary of $90,000.</w:t>
      </w:r>
    </w:p>
    <w:p w:rsidR="00754F35" w:rsidRPr="00754F35" w:rsidRDefault="00754F35" w:rsidP="00600659">
      <w:pPr>
        <w:numPr>
          <w:ilvl w:val="0"/>
          <w:numId w:val="23"/>
        </w:numPr>
        <w:spacing w:after="0" w:line="240" w:lineRule="auto"/>
        <w:contextualSpacing/>
        <w:rPr>
          <w:rFonts w:ascii="Cambria" w:eastAsiaTheme="minorHAnsi" w:hAnsi="Cambria" w:cstheme="minorBidi"/>
        </w:rPr>
      </w:pPr>
      <w:r w:rsidRPr="00754F35">
        <w:rPr>
          <w:rFonts w:ascii="Cambria" w:eastAsiaTheme="minorHAnsi" w:hAnsi="Cambria" w:cstheme="minorBidi"/>
        </w:rPr>
        <w:t>The salary range for teachers is $45,000 to $65,000 with an average salary of $55,000</w:t>
      </w:r>
    </w:p>
    <w:p w:rsidR="00754F35" w:rsidRPr="00754F35" w:rsidRDefault="00754F35" w:rsidP="00600659">
      <w:pPr>
        <w:numPr>
          <w:ilvl w:val="0"/>
          <w:numId w:val="23"/>
        </w:numPr>
        <w:spacing w:after="0" w:line="240" w:lineRule="auto"/>
        <w:contextualSpacing/>
        <w:rPr>
          <w:rFonts w:ascii="Cambria" w:eastAsiaTheme="minorHAnsi" w:hAnsi="Cambria" w:cstheme="minorBidi"/>
        </w:rPr>
      </w:pPr>
      <w:r w:rsidRPr="00754F35">
        <w:rPr>
          <w:rFonts w:ascii="Cambria" w:eastAsiaTheme="minorHAnsi" w:hAnsi="Cambria" w:cstheme="minorBidi"/>
        </w:rPr>
        <w:t>The salary for teacher aides average $30,000</w:t>
      </w:r>
    </w:p>
    <w:p w:rsidR="00754F35" w:rsidRPr="00754F35" w:rsidRDefault="00A03B4F" w:rsidP="00600659">
      <w:pPr>
        <w:numPr>
          <w:ilvl w:val="0"/>
          <w:numId w:val="23"/>
        </w:numPr>
        <w:spacing w:after="0" w:line="240" w:lineRule="auto"/>
        <w:contextualSpacing/>
        <w:rPr>
          <w:rFonts w:ascii="Cambria" w:eastAsiaTheme="minorHAnsi" w:hAnsi="Cambria" w:cstheme="minorBidi"/>
        </w:rPr>
      </w:pPr>
      <w:r>
        <w:rPr>
          <w:rFonts w:ascii="Cambria" w:eastAsiaTheme="minorHAnsi" w:hAnsi="Cambria" w:cstheme="minorBidi"/>
        </w:rPr>
        <w:t>All other positions are designed</w:t>
      </w:r>
      <w:r w:rsidR="00754F35" w:rsidRPr="00754F35">
        <w:rPr>
          <w:rFonts w:ascii="Cambria" w:eastAsiaTheme="minorHAnsi" w:hAnsi="Cambria" w:cstheme="minorBidi"/>
        </w:rPr>
        <w:t xml:space="preserve"> to exceed the 50% percentile for other charter schools</w:t>
      </w:r>
    </w:p>
    <w:p w:rsidR="00754F35" w:rsidRPr="00754F35" w:rsidRDefault="00754F35" w:rsidP="00754F35">
      <w:pPr>
        <w:spacing w:after="0" w:line="240" w:lineRule="auto"/>
        <w:rPr>
          <w:rFonts w:ascii="Cambria" w:eastAsiaTheme="minorHAnsi" w:hAnsi="Cambria" w:cstheme="minorBidi"/>
        </w:rPr>
      </w:pPr>
    </w:p>
    <w:p w:rsidR="00754F35" w:rsidRPr="00754F35" w:rsidRDefault="00754F35" w:rsidP="00754F35">
      <w:pPr>
        <w:spacing w:after="0" w:line="240" w:lineRule="auto"/>
        <w:rPr>
          <w:rFonts w:ascii="Cambria" w:eastAsiaTheme="minorHAnsi" w:hAnsi="Cambria" w:cstheme="minorBidi"/>
        </w:rPr>
      </w:pPr>
      <w:r w:rsidRPr="00754F35">
        <w:rPr>
          <w:rFonts w:ascii="Cambria" w:eastAsiaTheme="minorHAnsi" w:hAnsi="Cambria" w:cstheme="minorBidi"/>
        </w:rPr>
        <w:t>Benefit rates were established to align with the average benefits for other charter schools.</w:t>
      </w:r>
    </w:p>
    <w:p w:rsidR="00754F35" w:rsidRPr="00754F35" w:rsidRDefault="00754F35" w:rsidP="00754F35">
      <w:pPr>
        <w:autoSpaceDE w:val="0"/>
        <w:autoSpaceDN w:val="0"/>
        <w:adjustRightInd w:val="0"/>
        <w:spacing w:after="0" w:line="240" w:lineRule="auto"/>
        <w:rPr>
          <w:rFonts w:ascii="Cambria" w:eastAsiaTheme="minorHAnsi" w:hAnsi="Cambria" w:cs="GillSansMT"/>
        </w:rPr>
      </w:pPr>
    </w:p>
    <w:p w:rsidR="00754F35" w:rsidRPr="00754F35" w:rsidRDefault="00754F35" w:rsidP="00754F35">
      <w:pPr>
        <w:spacing w:after="0" w:line="240" w:lineRule="auto"/>
        <w:rPr>
          <w:rFonts w:ascii="Cambria" w:hAnsi="Cambria"/>
          <w:b/>
          <w:iCs/>
        </w:rPr>
      </w:pPr>
      <w:r w:rsidRPr="00754F35">
        <w:rPr>
          <w:rFonts w:ascii="Cambria" w:hAnsi="Cambria"/>
          <w:b/>
          <w:iCs/>
        </w:rPr>
        <w:t>School Calendar</w:t>
      </w:r>
    </w:p>
    <w:p w:rsidR="00754F35" w:rsidRPr="00754F35" w:rsidRDefault="00754F35" w:rsidP="00754F35">
      <w:pPr>
        <w:spacing w:after="0" w:line="240" w:lineRule="auto"/>
        <w:rPr>
          <w:rFonts w:ascii="Cambria" w:hAnsi="Cambria"/>
          <w:iCs/>
        </w:rPr>
      </w:pPr>
      <w:r w:rsidRPr="00754F35">
        <w:rPr>
          <w:rFonts w:ascii="Cambria" w:hAnsi="Cambria"/>
          <w:iCs/>
        </w:rPr>
        <w:t xml:space="preserve">The </w:t>
      </w:r>
      <w:r>
        <w:rPr>
          <w:rFonts w:ascii="Cambria" w:hAnsi="Cambria"/>
          <w:iCs/>
        </w:rPr>
        <w:t>Evelyn Ann Charter Institute</w:t>
      </w:r>
      <w:r w:rsidRPr="00754F35">
        <w:rPr>
          <w:rFonts w:ascii="Cambria" w:hAnsi="Cambria"/>
          <w:iCs/>
        </w:rPr>
        <w:t xml:space="preserve"> Schools calendar will mirror the CPS calendar with the exception of the three weeks of teacher induction (the induction is marked as teacher institute days on the attached calendar). It will include:</w:t>
      </w:r>
    </w:p>
    <w:p w:rsidR="00754F35" w:rsidRPr="00754F35" w:rsidRDefault="00754F35" w:rsidP="00600659">
      <w:pPr>
        <w:numPr>
          <w:ilvl w:val="0"/>
          <w:numId w:val="12"/>
        </w:numPr>
        <w:spacing w:after="0" w:line="240" w:lineRule="auto"/>
        <w:contextualSpacing/>
        <w:rPr>
          <w:rFonts w:ascii="Cambria" w:hAnsi="Cambria"/>
          <w:iCs/>
        </w:rPr>
      </w:pPr>
      <w:r w:rsidRPr="00754F35">
        <w:rPr>
          <w:rFonts w:ascii="Cambria" w:hAnsi="Cambria"/>
          <w:iCs/>
        </w:rPr>
        <w:t>180 days of instruction</w:t>
      </w:r>
    </w:p>
    <w:p w:rsidR="00754F35" w:rsidRPr="00754F35" w:rsidRDefault="00754F35" w:rsidP="00600659">
      <w:pPr>
        <w:numPr>
          <w:ilvl w:val="0"/>
          <w:numId w:val="12"/>
        </w:numPr>
        <w:spacing w:after="0" w:line="240" w:lineRule="auto"/>
        <w:contextualSpacing/>
        <w:rPr>
          <w:rFonts w:ascii="Cambria" w:hAnsi="Cambria"/>
          <w:iCs/>
        </w:rPr>
      </w:pPr>
      <w:r w:rsidRPr="00754F35">
        <w:rPr>
          <w:rFonts w:ascii="Cambria" w:hAnsi="Cambria"/>
          <w:iCs/>
        </w:rPr>
        <w:t>4 professional development days</w:t>
      </w:r>
    </w:p>
    <w:p w:rsidR="00754F35" w:rsidRPr="00754F35" w:rsidRDefault="00754F35" w:rsidP="00600659">
      <w:pPr>
        <w:numPr>
          <w:ilvl w:val="0"/>
          <w:numId w:val="12"/>
        </w:numPr>
        <w:spacing w:after="0" w:line="240" w:lineRule="auto"/>
        <w:contextualSpacing/>
        <w:rPr>
          <w:rFonts w:ascii="Cambria" w:hAnsi="Cambria"/>
          <w:iCs/>
        </w:rPr>
      </w:pPr>
      <w:r w:rsidRPr="00754F35">
        <w:rPr>
          <w:rFonts w:ascii="Cambria" w:hAnsi="Cambria"/>
          <w:iCs/>
        </w:rPr>
        <w:t>2 student-parent-teacher conference days</w:t>
      </w:r>
    </w:p>
    <w:p w:rsidR="00754F35" w:rsidRPr="00754F35" w:rsidRDefault="00754F35" w:rsidP="00754F35">
      <w:pPr>
        <w:spacing w:after="0" w:line="240" w:lineRule="auto"/>
        <w:rPr>
          <w:rFonts w:ascii="Cambria" w:hAnsi="Cambria"/>
          <w:iCs/>
        </w:rPr>
      </w:pPr>
    </w:p>
    <w:p w:rsidR="00754F35" w:rsidRPr="00754F35" w:rsidRDefault="00754F35" w:rsidP="00754F35">
      <w:pPr>
        <w:spacing w:after="0" w:line="240" w:lineRule="auto"/>
        <w:rPr>
          <w:rFonts w:ascii="Cambria" w:hAnsi="Cambria"/>
          <w:b/>
          <w:iCs/>
        </w:rPr>
      </w:pPr>
      <w:r w:rsidRPr="00754F35">
        <w:rPr>
          <w:rFonts w:ascii="Cambria" w:hAnsi="Cambria"/>
          <w:b/>
          <w:iCs/>
        </w:rPr>
        <w:t>Daily and Weekly Schedule</w:t>
      </w:r>
    </w:p>
    <w:p w:rsidR="00754F35" w:rsidRPr="00754F35" w:rsidRDefault="00754F35" w:rsidP="00754F35">
      <w:pPr>
        <w:spacing w:after="0" w:line="240" w:lineRule="auto"/>
        <w:rPr>
          <w:rFonts w:ascii="Cambria" w:hAnsi="Cambria"/>
          <w:iCs/>
        </w:rPr>
      </w:pPr>
      <w:r w:rsidRPr="00754F35">
        <w:rPr>
          <w:rFonts w:ascii="Cambria" w:hAnsi="Cambria"/>
          <w:iCs/>
        </w:rPr>
        <w:lastRenderedPageBreak/>
        <w:t xml:space="preserve">The daily schedule at </w:t>
      </w:r>
      <w:r>
        <w:rPr>
          <w:rFonts w:ascii="Cambria" w:hAnsi="Cambria"/>
          <w:iCs/>
        </w:rPr>
        <w:t>Evelyn Ann Charter Institute</w:t>
      </w:r>
      <w:r w:rsidR="008F3B6E">
        <w:rPr>
          <w:rFonts w:ascii="Cambria" w:hAnsi="Cambria"/>
          <w:iCs/>
        </w:rPr>
        <w:t xml:space="preserve"> Schools will run from 7:30-3</w:t>
      </w:r>
      <w:r w:rsidRPr="00754F35">
        <w:rPr>
          <w:rFonts w:ascii="Cambria" w:hAnsi="Cambria"/>
          <w:iCs/>
        </w:rPr>
        <w:t>:10 Monday</w:t>
      </w:r>
      <w:r w:rsidR="008F3B6E">
        <w:rPr>
          <w:rFonts w:ascii="Cambria" w:hAnsi="Cambria"/>
          <w:iCs/>
        </w:rPr>
        <w:t xml:space="preserve">, Tuesday, </w:t>
      </w:r>
      <w:r w:rsidRPr="00754F35">
        <w:rPr>
          <w:rFonts w:ascii="Cambria" w:hAnsi="Cambria"/>
          <w:iCs/>
        </w:rPr>
        <w:t>Thursday</w:t>
      </w:r>
      <w:r w:rsidR="008F3B6E">
        <w:rPr>
          <w:rFonts w:ascii="Cambria" w:hAnsi="Cambria"/>
          <w:iCs/>
        </w:rPr>
        <w:t>, Friday, and 7:30-11:50 on Wednesday</w:t>
      </w:r>
      <w:r w:rsidRPr="00754F35">
        <w:rPr>
          <w:rFonts w:ascii="Cambria" w:hAnsi="Cambria"/>
          <w:iCs/>
        </w:rPr>
        <w:t>s with additional before and after school programs.  Our schedule is based on a traditional block schedule with 100 minutes of core classes every other day and 50 minutes both of an elective intervention/extension daily.  Students attend eac</w:t>
      </w:r>
      <w:r w:rsidR="00A03B4F">
        <w:rPr>
          <w:rFonts w:ascii="Cambria" w:hAnsi="Cambria"/>
          <w:iCs/>
        </w:rPr>
        <w:t>h class for 30 minutes on Wednesday</w:t>
      </w:r>
      <w:r w:rsidRPr="00754F35">
        <w:rPr>
          <w:rFonts w:ascii="Cambria" w:hAnsi="Cambria"/>
          <w:iCs/>
        </w:rPr>
        <w:t xml:space="preserve">. </w:t>
      </w:r>
    </w:p>
    <w:p w:rsidR="00754F35" w:rsidRPr="00754F35" w:rsidRDefault="00754F35" w:rsidP="00754F35">
      <w:pPr>
        <w:spacing w:after="0" w:line="240" w:lineRule="auto"/>
        <w:rPr>
          <w:rFonts w:ascii="Cambria" w:hAnsi="Cambria"/>
          <w:iCs/>
        </w:rPr>
      </w:pPr>
    </w:p>
    <w:p w:rsidR="00754F35" w:rsidRPr="00754F35" w:rsidRDefault="00754F35" w:rsidP="00754F35">
      <w:pPr>
        <w:spacing w:after="0" w:line="240" w:lineRule="auto"/>
        <w:rPr>
          <w:rFonts w:ascii="Cambria" w:hAnsi="Cambria"/>
          <w:iCs/>
        </w:rPr>
      </w:pPr>
      <w:r w:rsidRPr="00754F35">
        <w:rPr>
          <w:rFonts w:ascii="Cambria" w:hAnsi="Cambria"/>
          <w:iCs/>
        </w:rPr>
        <w:t xml:space="preserve">Our physical structure allows for increased collaboration and inter-disciplinary work. Classes are scheduled so that students spend roughly 50% of their day in the </w:t>
      </w:r>
      <w:r w:rsidR="008F3B6E" w:rsidRPr="00754F35">
        <w:rPr>
          <w:rFonts w:ascii="Cambria" w:hAnsi="Cambria"/>
          <w:iCs/>
        </w:rPr>
        <w:t>Humanities</w:t>
      </w:r>
      <w:r w:rsidRPr="00754F35">
        <w:rPr>
          <w:rFonts w:ascii="Cambria" w:hAnsi="Cambria"/>
          <w:iCs/>
        </w:rPr>
        <w:t xml:space="preserve"> pod and 50% in the STEM pod. </w:t>
      </w:r>
      <w:r w:rsidRPr="00754F35">
        <w:rPr>
          <w:rFonts w:ascii="Cambria" w:eastAsiaTheme="minorHAnsi" w:hAnsi="Cambria" w:cs="Calibri"/>
        </w:rPr>
        <w:t>Students in a pod will be engaged in a variety of activities ranging from individualized, on-line instruction, small group instruction led by a teacher, collaborative problem solving with smaller and larger peer groups, and Socratic seminars.  The mix and balance of activities can be personalized for each student based on his/her learning profile. At various points during the day, depending on student need and formative data, students can be grouped either heterogeneously or by skill level.  </w:t>
      </w:r>
    </w:p>
    <w:p w:rsidR="00754F35" w:rsidRPr="00754F35" w:rsidRDefault="00754F35" w:rsidP="00754F35">
      <w:pPr>
        <w:shd w:val="clear" w:color="auto" w:fill="FFFFFF"/>
        <w:spacing w:after="0" w:line="240" w:lineRule="auto"/>
        <w:rPr>
          <w:rFonts w:ascii="Cambria" w:eastAsia="Times New Roman" w:hAnsi="Cambria" w:cstheme="minorHAnsi"/>
          <w:color w:val="222222"/>
        </w:rPr>
      </w:pPr>
    </w:p>
    <w:p w:rsidR="00754F35" w:rsidRPr="00754F35" w:rsidRDefault="00323EB9" w:rsidP="00754F35">
      <w:pPr>
        <w:shd w:val="clear" w:color="auto" w:fill="FFFFFF"/>
        <w:spacing w:after="0" w:line="240" w:lineRule="auto"/>
        <w:rPr>
          <w:rFonts w:ascii="Cambria" w:eastAsia="MS Gothic" w:hAnsi="Cambria" w:cstheme="minorHAnsi"/>
          <w:color w:val="222222"/>
        </w:rPr>
      </w:pPr>
      <w:r>
        <w:rPr>
          <w:rFonts w:ascii="Cambria" w:eastAsia="Times New Roman" w:hAnsi="Cambria" w:cstheme="minorHAnsi"/>
          <w:color w:val="222222"/>
        </w:rPr>
        <w:t>Our weekly schedule will be</w:t>
      </w:r>
      <w:r w:rsidR="00754F35" w:rsidRPr="00754F35">
        <w:rPr>
          <w:rFonts w:ascii="Cambria" w:eastAsia="Times New Roman" w:hAnsi="Cambria" w:cstheme="minorHAnsi"/>
          <w:color w:val="222222"/>
        </w:rPr>
        <w:t xml:space="preserve"> created based on practices that our master teachers deem critical to student success.  Students attend community meeting each Monday that </w:t>
      </w:r>
      <w:r>
        <w:rPr>
          <w:rFonts w:ascii="Cambria" w:eastAsia="Times New Roman" w:hAnsi="Cambria" w:cstheme="minorHAnsi"/>
          <w:color w:val="222222"/>
        </w:rPr>
        <w:t>is</w:t>
      </w:r>
      <w:r w:rsidR="00A03B4F">
        <w:rPr>
          <w:rFonts w:ascii="Cambria" w:eastAsia="Times New Roman" w:hAnsi="Cambria" w:cstheme="minorHAnsi"/>
          <w:color w:val="222222"/>
        </w:rPr>
        <w:t xml:space="preserve"> </w:t>
      </w:r>
      <w:r w:rsidR="00754F35" w:rsidRPr="00754F35">
        <w:rPr>
          <w:rFonts w:ascii="Cambria" w:eastAsia="Times New Roman" w:hAnsi="Cambria" w:cstheme="minorHAnsi"/>
          <w:color w:val="222222"/>
        </w:rPr>
        <w:t xml:space="preserve">designed to motivate students and set expectations for the week.  As part of the weekly cycle, students will set weekly goals that drive how they spend the flexible portions of their time within each block.  </w:t>
      </w:r>
    </w:p>
    <w:p w:rsidR="00754F35" w:rsidRPr="00754F35" w:rsidRDefault="00754F35" w:rsidP="00754F35">
      <w:pPr>
        <w:shd w:val="clear" w:color="auto" w:fill="FFFFFF"/>
        <w:spacing w:after="0" w:line="240" w:lineRule="auto"/>
        <w:rPr>
          <w:rFonts w:ascii="Cambria" w:eastAsia="Times New Roman" w:hAnsi="Cambria" w:cstheme="minorHAnsi"/>
          <w:color w:val="222222"/>
        </w:rPr>
      </w:pPr>
    </w:p>
    <w:p w:rsidR="00754F35" w:rsidRPr="00754F35" w:rsidRDefault="00754F35" w:rsidP="00754F35">
      <w:pPr>
        <w:shd w:val="clear" w:color="auto" w:fill="FFFFFF"/>
        <w:spacing w:after="0" w:line="240" w:lineRule="auto"/>
        <w:rPr>
          <w:rFonts w:ascii="Cambria" w:eastAsia="Times New Roman" w:hAnsi="Cambria" w:cstheme="minorHAnsi"/>
          <w:color w:val="222222"/>
        </w:rPr>
      </w:pPr>
      <w:r w:rsidRPr="00754F35">
        <w:rPr>
          <w:rFonts w:ascii="Cambria" w:eastAsia="Times New Roman" w:hAnsi="Cambria" w:cstheme="minorHAnsi"/>
          <w:color w:val="222222"/>
        </w:rPr>
        <w:t xml:space="preserve">Part of the mission of </w:t>
      </w:r>
      <w:r>
        <w:rPr>
          <w:rFonts w:ascii="Cambria" w:eastAsia="Times New Roman" w:hAnsi="Cambria" w:cstheme="minorHAnsi"/>
          <w:color w:val="222222"/>
        </w:rPr>
        <w:t>Evelyn Ann Charter Institute</w:t>
      </w:r>
      <w:r w:rsidRPr="00754F35">
        <w:rPr>
          <w:rFonts w:ascii="Cambria" w:eastAsia="Times New Roman" w:hAnsi="Cambria" w:cstheme="minorHAnsi"/>
          <w:color w:val="222222"/>
        </w:rPr>
        <w:t xml:space="preserve"> Schools is to cultivate student independence and perseverance. Thus, students will be given shared ownership over how they spend their time. Real-time monitoring of student progress will help to make this possible while ensuring that students do not fall behind and progress to- ward mastery of grade-level standards. As students develop as independent learners, they will gain increased ownership over the designated independent work time in their schedules.</w:t>
      </w:r>
    </w:p>
    <w:p w:rsidR="00754F35" w:rsidRPr="00754F35" w:rsidRDefault="00754F35" w:rsidP="00754F35">
      <w:pPr>
        <w:spacing w:after="0" w:line="240" w:lineRule="auto"/>
        <w:rPr>
          <w:rFonts w:ascii="Cambria" w:eastAsiaTheme="minorHAnsi" w:hAnsi="Cambria" w:cs="Cambria-Bold"/>
          <w:b/>
          <w:bCs/>
          <w:color w:val="243F60"/>
        </w:rPr>
      </w:pPr>
    </w:p>
    <w:p w:rsidR="00754F35" w:rsidRPr="00754F35" w:rsidRDefault="00754F35" w:rsidP="00754F35">
      <w:pPr>
        <w:spacing w:after="0" w:line="240" w:lineRule="auto"/>
        <w:rPr>
          <w:rFonts w:ascii="Cambria" w:eastAsiaTheme="minorHAnsi" w:hAnsi="Cambria" w:cs="Calibri"/>
        </w:rPr>
      </w:pPr>
      <w:r w:rsidRPr="00754F35">
        <w:rPr>
          <w:rFonts w:ascii="Cambria" w:eastAsiaTheme="minorHAnsi" w:hAnsi="Cambria" w:cs="Calibri"/>
        </w:rPr>
        <w:t>Below is one example a how pod might look in action</w:t>
      </w:r>
    </w:p>
    <w:p w:rsidR="00754F35" w:rsidRPr="00754F35" w:rsidRDefault="00754F35" w:rsidP="00754F35">
      <w:pPr>
        <w:spacing w:after="0" w:line="240" w:lineRule="auto"/>
        <w:rPr>
          <w:rFonts w:ascii="Cambria" w:eastAsiaTheme="minorHAnsi" w:hAnsi="Cambria" w:cs="Calibri"/>
        </w:rPr>
      </w:pPr>
    </w:p>
    <w:p w:rsidR="00754F35" w:rsidRPr="00754F35" w:rsidRDefault="00754F35" w:rsidP="00754F35">
      <w:pPr>
        <w:spacing w:after="0" w:line="240" w:lineRule="auto"/>
        <w:rPr>
          <w:rFonts w:ascii="Cambria" w:eastAsiaTheme="minorHAnsi" w:hAnsi="Cambria" w:cs="Calibri"/>
          <w:b/>
        </w:rPr>
      </w:pPr>
      <w:r w:rsidRPr="00754F35">
        <w:rPr>
          <w:rFonts w:ascii="Cambria" w:eastAsiaTheme="minorHAnsi" w:hAnsi="Cambria" w:cs="Calibri"/>
          <w:b/>
          <w:noProof/>
        </w:rPr>
        <w:lastRenderedPageBreak/>
        <w:drawing>
          <wp:inline distT="0" distB="0" distL="0" distR="0" wp14:anchorId="7A9120EB" wp14:editId="2CA8C6A4">
            <wp:extent cx="5943600" cy="44577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54F35" w:rsidRPr="00754F35" w:rsidRDefault="00754F35" w:rsidP="00754F35">
      <w:pPr>
        <w:spacing w:after="0" w:line="240" w:lineRule="auto"/>
        <w:rPr>
          <w:rFonts w:ascii="Cambria" w:eastAsiaTheme="minorHAnsi" w:hAnsi="Cambria" w:cs="Cambria-Bold"/>
          <w:b/>
          <w:bCs/>
          <w:color w:val="243F60"/>
        </w:rPr>
      </w:pPr>
    </w:p>
    <w:p w:rsidR="00754F35" w:rsidRPr="00754F35" w:rsidRDefault="00754F35" w:rsidP="00754F35">
      <w:pPr>
        <w:spacing w:after="0" w:line="240" w:lineRule="auto"/>
        <w:rPr>
          <w:rFonts w:ascii="Cambria" w:eastAsiaTheme="minorHAnsi" w:hAnsi="Cambria" w:cs="Cambria-Bold"/>
          <w:b/>
          <w:bCs/>
          <w:color w:val="243F60"/>
        </w:rPr>
      </w:pPr>
      <w:r w:rsidRPr="00754F35">
        <w:rPr>
          <w:rFonts w:ascii="Cambria" w:eastAsiaTheme="minorHAnsi" w:hAnsi="Cambria" w:cs="Cambria-Bold"/>
          <w:b/>
          <w:bCs/>
          <w:color w:val="243F60"/>
        </w:rPr>
        <w:br w:type="page"/>
      </w:r>
    </w:p>
    <w:p w:rsidR="00754F35" w:rsidRDefault="00754F35" w:rsidP="00DA26FC">
      <w:pPr>
        <w:pStyle w:val="Normal1"/>
        <w:spacing w:after="0" w:line="240" w:lineRule="auto"/>
        <w:jc w:val="both"/>
        <w:rPr>
          <w:rFonts w:ascii="Times New Roman" w:hAnsi="Times New Roman" w:cs="Times New Roman"/>
          <w:sz w:val="18"/>
          <w:szCs w:val="18"/>
        </w:rPr>
      </w:pPr>
    </w:p>
    <w:p w:rsidR="004C4939" w:rsidRPr="004C4939" w:rsidRDefault="004C4939" w:rsidP="004C4939">
      <w:pPr>
        <w:spacing w:after="0" w:line="240" w:lineRule="auto"/>
        <w:rPr>
          <w:rFonts w:ascii="Cambria" w:hAnsi="Cambria"/>
          <w:b/>
          <w:iCs/>
        </w:rPr>
      </w:pPr>
      <w:r w:rsidRPr="004C4939">
        <w:rPr>
          <w:rFonts w:ascii="Cambria" w:hAnsi="Cambria"/>
          <w:b/>
          <w:iCs/>
        </w:rPr>
        <w:t>School Calendar</w:t>
      </w:r>
    </w:p>
    <w:p w:rsidR="004C4939" w:rsidRPr="004C4939" w:rsidRDefault="004C4939" w:rsidP="004C4939">
      <w:pPr>
        <w:spacing w:after="0" w:line="240" w:lineRule="auto"/>
        <w:rPr>
          <w:rFonts w:ascii="Cambria" w:hAnsi="Cambria"/>
          <w:iCs/>
        </w:rPr>
      </w:pPr>
      <w:r w:rsidRPr="004C4939">
        <w:rPr>
          <w:rFonts w:ascii="Cambria" w:hAnsi="Cambria"/>
          <w:iCs/>
        </w:rPr>
        <w:t xml:space="preserve">The </w:t>
      </w:r>
      <w:r w:rsidR="00754F35">
        <w:rPr>
          <w:rFonts w:ascii="Cambria" w:hAnsi="Cambria"/>
          <w:iCs/>
        </w:rPr>
        <w:t>Evelyn Ann Charter Institute</w:t>
      </w:r>
      <w:r w:rsidRPr="004C4939">
        <w:rPr>
          <w:rFonts w:ascii="Cambria" w:hAnsi="Cambria"/>
          <w:iCs/>
        </w:rPr>
        <w:t xml:space="preserve"> Schools calendar will mirror the CPS calendar with the exception of the three weeks of teacher induction (the induction is marked as teacher institute days on the attached calendar). It will include:</w:t>
      </w:r>
    </w:p>
    <w:p w:rsidR="004C4939" w:rsidRPr="004C4939" w:rsidRDefault="004C4939" w:rsidP="00600659">
      <w:pPr>
        <w:numPr>
          <w:ilvl w:val="0"/>
          <w:numId w:val="12"/>
        </w:numPr>
        <w:spacing w:after="0" w:line="240" w:lineRule="auto"/>
        <w:contextualSpacing/>
        <w:rPr>
          <w:rFonts w:ascii="Cambria" w:hAnsi="Cambria"/>
          <w:iCs/>
        </w:rPr>
      </w:pPr>
      <w:r w:rsidRPr="004C4939">
        <w:rPr>
          <w:rFonts w:ascii="Cambria" w:hAnsi="Cambria"/>
          <w:iCs/>
        </w:rPr>
        <w:t>180 days of instruction</w:t>
      </w:r>
    </w:p>
    <w:p w:rsidR="004C4939" w:rsidRPr="004C4939" w:rsidRDefault="004C4939" w:rsidP="00600659">
      <w:pPr>
        <w:numPr>
          <w:ilvl w:val="0"/>
          <w:numId w:val="12"/>
        </w:numPr>
        <w:spacing w:after="0" w:line="240" w:lineRule="auto"/>
        <w:contextualSpacing/>
        <w:rPr>
          <w:rFonts w:ascii="Cambria" w:hAnsi="Cambria"/>
          <w:iCs/>
        </w:rPr>
      </w:pPr>
      <w:r w:rsidRPr="004C4939">
        <w:rPr>
          <w:rFonts w:ascii="Cambria" w:hAnsi="Cambria"/>
          <w:iCs/>
        </w:rPr>
        <w:t>4 professional development days</w:t>
      </w:r>
    </w:p>
    <w:p w:rsidR="004C4939" w:rsidRPr="004C4939" w:rsidRDefault="004C4939" w:rsidP="00600659">
      <w:pPr>
        <w:numPr>
          <w:ilvl w:val="0"/>
          <w:numId w:val="12"/>
        </w:numPr>
        <w:spacing w:after="0" w:line="240" w:lineRule="auto"/>
        <w:contextualSpacing/>
        <w:rPr>
          <w:rFonts w:ascii="Cambria" w:hAnsi="Cambria"/>
          <w:iCs/>
        </w:rPr>
      </w:pPr>
      <w:r w:rsidRPr="004C4939">
        <w:rPr>
          <w:rFonts w:ascii="Cambria" w:hAnsi="Cambria"/>
          <w:iCs/>
        </w:rPr>
        <w:t>2 student-parent-teacher conference days</w:t>
      </w:r>
    </w:p>
    <w:p w:rsidR="004C4939" w:rsidRPr="004C4939" w:rsidRDefault="004C4939" w:rsidP="004C4939">
      <w:pPr>
        <w:spacing w:after="0" w:line="240" w:lineRule="auto"/>
        <w:rPr>
          <w:rFonts w:ascii="Cambria" w:hAnsi="Cambria"/>
          <w:iCs/>
        </w:rPr>
      </w:pPr>
    </w:p>
    <w:p w:rsidR="004C4939" w:rsidRPr="004C4939" w:rsidRDefault="004C4939" w:rsidP="004C4939">
      <w:pPr>
        <w:spacing w:after="0" w:line="240" w:lineRule="auto"/>
        <w:rPr>
          <w:rFonts w:ascii="Cambria" w:hAnsi="Cambria"/>
          <w:b/>
          <w:iCs/>
        </w:rPr>
      </w:pPr>
      <w:r w:rsidRPr="004C4939">
        <w:rPr>
          <w:rFonts w:ascii="Cambria" w:hAnsi="Cambria"/>
          <w:b/>
          <w:iCs/>
        </w:rPr>
        <w:t>Daily and Weekly Schedule</w:t>
      </w:r>
    </w:p>
    <w:p w:rsidR="004C4939" w:rsidRPr="004C4939" w:rsidRDefault="004C4939" w:rsidP="004C4939">
      <w:pPr>
        <w:spacing w:after="0" w:line="240" w:lineRule="auto"/>
        <w:rPr>
          <w:rFonts w:ascii="Cambria" w:hAnsi="Cambria"/>
          <w:iCs/>
        </w:rPr>
      </w:pPr>
      <w:r w:rsidRPr="004C4939">
        <w:rPr>
          <w:rFonts w:ascii="Cambria" w:hAnsi="Cambria"/>
          <w:iCs/>
        </w:rPr>
        <w:t xml:space="preserve">The daily schedule at </w:t>
      </w:r>
      <w:r w:rsidR="00754F35">
        <w:rPr>
          <w:rFonts w:ascii="Cambria" w:hAnsi="Cambria"/>
          <w:iCs/>
        </w:rPr>
        <w:t>Evelyn Ann Charter Institute</w:t>
      </w:r>
      <w:r w:rsidR="008F3B6E">
        <w:rPr>
          <w:rFonts w:ascii="Cambria" w:hAnsi="Cambria"/>
          <w:iCs/>
        </w:rPr>
        <w:t xml:space="preserve"> Schools will run from 7:30-3</w:t>
      </w:r>
      <w:r w:rsidRPr="004C4939">
        <w:rPr>
          <w:rFonts w:ascii="Cambria" w:hAnsi="Cambria"/>
          <w:iCs/>
        </w:rPr>
        <w:t>:</w:t>
      </w:r>
      <w:r w:rsidR="008F3B6E">
        <w:rPr>
          <w:rFonts w:ascii="Cambria" w:hAnsi="Cambria"/>
          <w:iCs/>
        </w:rPr>
        <w:t>10 Monday through Thursday and 7</w:t>
      </w:r>
      <w:r w:rsidRPr="004C4939">
        <w:rPr>
          <w:rFonts w:ascii="Cambria" w:hAnsi="Cambria"/>
          <w:iCs/>
        </w:rPr>
        <w:t>:30-</w:t>
      </w:r>
      <w:r w:rsidR="008F3B6E">
        <w:rPr>
          <w:rFonts w:ascii="Cambria" w:hAnsi="Cambria"/>
          <w:iCs/>
        </w:rPr>
        <w:t>11:50 on Wednesday</w:t>
      </w:r>
      <w:r w:rsidRPr="004C4939">
        <w:rPr>
          <w:rFonts w:ascii="Cambria" w:hAnsi="Cambria"/>
          <w:iCs/>
        </w:rPr>
        <w:t xml:space="preserve">s with additional before and after school programs.  Our schedule is based on a traditional block schedule with 100 minutes of core classes every other day and 50 minutes both of an elective intervention/extension daily.  Students attend each class for 30 minutes on Friday. </w:t>
      </w:r>
    </w:p>
    <w:p w:rsidR="004C4939" w:rsidRPr="004C4939" w:rsidRDefault="004C4939" w:rsidP="004C4939">
      <w:pPr>
        <w:spacing w:after="0" w:line="240" w:lineRule="auto"/>
        <w:rPr>
          <w:rFonts w:ascii="Cambria" w:hAnsi="Cambria"/>
          <w:iCs/>
        </w:rPr>
      </w:pPr>
    </w:p>
    <w:p w:rsidR="004C4939" w:rsidRPr="004C4939" w:rsidRDefault="004C4939" w:rsidP="004C4939">
      <w:pPr>
        <w:spacing w:after="0" w:line="240" w:lineRule="auto"/>
        <w:rPr>
          <w:rFonts w:ascii="Cambria" w:hAnsi="Cambria"/>
          <w:iCs/>
        </w:rPr>
      </w:pPr>
      <w:r w:rsidRPr="004C4939">
        <w:rPr>
          <w:rFonts w:ascii="Cambria" w:hAnsi="Cambria"/>
          <w:iCs/>
        </w:rPr>
        <w:t xml:space="preserve">Our physical structure allows for increased collaboration and inter-disciplinary work. Classes are scheduled so that students spend roughly 50% of their day in the </w:t>
      </w:r>
      <w:r w:rsidR="008F3B6E" w:rsidRPr="004C4939">
        <w:rPr>
          <w:rFonts w:ascii="Cambria" w:hAnsi="Cambria"/>
          <w:iCs/>
        </w:rPr>
        <w:t>Humanities</w:t>
      </w:r>
      <w:r w:rsidRPr="004C4939">
        <w:rPr>
          <w:rFonts w:ascii="Cambria" w:hAnsi="Cambria"/>
          <w:iCs/>
        </w:rPr>
        <w:t xml:space="preserve"> pod and 50% in the STEM pod. </w:t>
      </w:r>
      <w:r w:rsidRPr="004C4939">
        <w:rPr>
          <w:rFonts w:ascii="Cambria" w:eastAsiaTheme="minorHAnsi" w:hAnsi="Cambria" w:cs="Calibri"/>
        </w:rPr>
        <w:t>Students in a pod will be engaged in a variety of activities ranging from individualized, on-line instruction, small group instruction led by a teacher, collaborative problem solving with smaller and larger peer groups, and Socratic seminars.  The mix and balance of activities can be personalized for each student based on his/her learning profile. At various points during the day, depending on student need and formative data, students can be grouped either heterogeneously or by skill level.  </w:t>
      </w:r>
    </w:p>
    <w:p w:rsidR="004C4939" w:rsidRPr="004C4939" w:rsidRDefault="004C4939" w:rsidP="004C4939">
      <w:pPr>
        <w:shd w:val="clear" w:color="auto" w:fill="FFFFFF"/>
        <w:spacing w:after="0" w:line="240" w:lineRule="auto"/>
        <w:rPr>
          <w:rFonts w:ascii="Cambria" w:eastAsia="Times New Roman" w:hAnsi="Cambria" w:cstheme="minorHAnsi"/>
          <w:color w:val="222222"/>
        </w:rPr>
      </w:pPr>
    </w:p>
    <w:p w:rsidR="004C4939" w:rsidRPr="004C4939" w:rsidRDefault="004C4939" w:rsidP="004C4939">
      <w:pPr>
        <w:shd w:val="clear" w:color="auto" w:fill="FFFFFF"/>
        <w:spacing w:after="0" w:line="240" w:lineRule="auto"/>
        <w:rPr>
          <w:rFonts w:ascii="Cambria" w:eastAsia="MS Gothic" w:hAnsi="Cambria" w:cstheme="minorHAnsi"/>
          <w:color w:val="222222"/>
        </w:rPr>
      </w:pPr>
      <w:r w:rsidRPr="004C4939">
        <w:rPr>
          <w:rFonts w:ascii="Cambria" w:eastAsia="Times New Roman" w:hAnsi="Cambria" w:cstheme="minorHAnsi"/>
          <w:color w:val="222222"/>
        </w:rPr>
        <w:t xml:space="preserve">Our weekly schedule was created based on practices that our master teachers deem critical to student success.  Students attend community meeting each Monday that designed to motivate students and set expectations for the week.  As part of the weekly cycle, students will set weekly goals that drive how they spend the flexible portions of their time within each block.  </w:t>
      </w:r>
    </w:p>
    <w:p w:rsidR="004C4939" w:rsidRPr="004C4939" w:rsidRDefault="004C4939" w:rsidP="004C4939">
      <w:pPr>
        <w:shd w:val="clear" w:color="auto" w:fill="FFFFFF"/>
        <w:spacing w:after="0" w:line="240" w:lineRule="auto"/>
        <w:rPr>
          <w:rFonts w:ascii="Cambria" w:eastAsia="Times New Roman" w:hAnsi="Cambria" w:cstheme="minorHAnsi"/>
          <w:color w:val="222222"/>
        </w:rPr>
      </w:pPr>
    </w:p>
    <w:p w:rsidR="004C4939" w:rsidRPr="004C4939" w:rsidRDefault="004C4939" w:rsidP="004C4939">
      <w:pPr>
        <w:shd w:val="clear" w:color="auto" w:fill="FFFFFF"/>
        <w:spacing w:after="0" w:line="240" w:lineRule="auto"/>
        <w:rPr>
          <w:rFonts w:ascii="Cambria" w:eastAsia="Times New Roman" w:hAnsi="Cambria" w:cstheme="minorHAnsi"/>
          <w:color w:val="222222"/>
        </w:rPr>
      </w:pPr>
      <w:r w:rsidRPr="004C4939">
        <w:rPr>
          <w:rFonts w:ascii="Cambria" w:eastAsia="Times New Roman" w:hAnsi="Cambria" w:cstheme="minorHAnsi"/>
          <w:color w:val="222222"/>
        </w:rPr>
        <w:t xml:space="preserve">Part of the mission of </w:t>
      </w:r>
      <w:r w:rsidR="00754F35">
        <w:rPr>
          <w:rFonts w:ascii="Cambria" w:eastAsia="Times New Roman" w:hAnsi="Cambria" w:cstheme="minorHAnsi"/>
          <w:color w:val="222222"/>
        </w:rPr>
        <w:t>Evelyn Ann Charter Institute</w:t>
      </w:r>
      <w:r w:rsidRPr="004C4939">
        <w:rPr>
          <w:rFonts w:ascii="Cambria" w:eastAsia="Times New Roman" w:hAnsi="Cambria" w:cstheme="minorHAnsi"/>
          <w:color w:val="222222"/>
        </w:rPr>
        <w:t xml:space="preserve"> Schools is to cultivate student independence and perseverance. Thus, students will be given shared ownership over how they spend their time. Real-time monitoring of student progress will help to make this possible while ensuring that students do not fall behind and progress to- ward mastery of grade-level standards. As students develop as independent learners, they will gain increased ownership over the designated independent work time in their schedules.</w:t>
      </w:r>
    </w:p>
    <w:p w:rsidR="004C4939" w:rsidRPr="004C4939" w:rsidRDefault="004C4939" w:rsidP="004C4939">
      <w:pPr>
        <w:spacing w:after="0" w:line="240" w:lineRule="auto"/>
        <w:rPr>
          <w:rFonts w:ascii="Cambria" w:eastAsiaTheme="minorHAnsi" w:hAnsi="Cambria" w:cs="Cambria-Bold"/>
          <w:b/>
          <w:bCs/>
          <w:color w:val="243F60"/>
        </w:rPr>
      </w:pPr>
    </w:p>
    <w:p w:rsidR="004C4939" w:rsidRPr="004C4939" w:rsidRDefault="004C4939" w:rsidP="004C4939">
      <w:pPr>
        <w:spacing w:after="0" w:line="240" w:lineRule="auto"/>
        <w:rPr>
          <w:rFonts w:ascii="Cambria" w:eastAsiaTheme="minorHAnsi" w:hAnsi="Cambria" w:cs="Calibri"/>
        </w:rPr>
      </w:pPr>
      <w:r w:rsidRPr="004C4939">
        <w:rPr>
          <w:rFonts w:ascii="Cambria" w:eastAsiaTheme="minorHAnsi" w:hAnsi="Cambria" w:cs="Calibri"/>
        </w:rPr>
        <w:t>Below is one example a how pod might look in action</w:t>
      </w:r>
    </w:p>
    <w:p w:rsidR="004C4939" w:rsidRPr="004C4939" w:rsidRDefault="004C4939" w:rsidP="004C4939">
      <w:pPr>
        <w:spacing w:after="0" w:line="240" w:lineRule="auto"/>
        <w:rPr>
          <w:rFonts w:ascii="Cambria" w:eastAsiaTheme="minorHAnsi" w:hAnsi="Cambria" w:cs="Calibri"/>
        </w:rPr>
      </w:pPr>
    </w:p>
    <w:p w:rsidR="004C4939" w:rsidRPr="004C4939" w:rsidRDefault="004C4939" w:rsidP="004C4939">
      <w:pPr>
        <w:spacing w:after="0" w:line="240" w:lineRule="auto"/>
        <w:rPr>
          <w:rFonts w:ascii="Cambria" w:eastAsiaTheme="minorHAnsi" w:hAnsi="Cambria" w:cs="Calibri"/>
          <w:b/>
        </w:rPr>
      </w:pPr>
      <w:r w:rsidRPr="004C4939">
        <w:rPr>
          <w:rFonts w:ascii="Cambria" w:eastAsiaTheme="minorHAnsi" w:hAnsi="Cambria" w:cs="Calibri"/>
          <w:b/>
          <w:noProof/>
        </w:rPr>
        <w:lastRenderedPageBreak/>
        <w:drawing>
          <wp:inline distT="0" distB="0" distL="0" distR="0" wp14:anchorId="61D95160" wp14:editId="6913BADF">
            <wp:extent cx="5943600" cy="44577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C4939" w:rsidRPr="004C4939" w:rsidRDefault="004C4939" w:rsidP="004C4939">
      <w:pPr>
        <w:spacing w:after="0" w:line="240" w:lineRule="auto"/>
        <w:rPr>
          <w:rFonts w:ascii="Cambria" w:eastAsiaTheme="minorHAnsi" w:hAnsi="Cambria" w:cs="Cambria-Bold"/>
          <w:b/>
          <w:bCs/>
          <w:color w:val="243F60"/>
        </w:rPr>
      </w:pPr>
    </w:p>
    <w:p w:rsidR="004C4939" w:rsidRPr="004C4939" w:rsidRDefault="004C4939" w:rsidP="004C4939">
      <w:pPr>
        <w:spacing w:after="0" w:line="240" w:lineRule="auto"/>
        <w:rPr>
          <w:rFonts w:ascii="Cambria" w:eastAsiaTheme="minorHAnsi" w:hAnsi="Cambria" w:cs="Cambria-Bold"/>
          <w:b/>
          <w:bCs/>
          <w:color w:val="243F60"/>
        </w:rPr>
      </w:pPr>
      <w:r w:rsidRPr="004C4939">
        <w:rPr>
          <w:rFonts w:ascii="Cambria" w:eastAsiaTheme="minorHAnsi" w:hAnsi="Cambria" w:cs="Cambria-Bold"/>
          <w:b/>
          <w:bCs/>
          <w:color w:val="243F60"/>
        </w:rPr>
        <w:br w:type="page"/>
      </w:r>
    </w:p>
    <w:p w:rsidR="004C4939" w:rsidRDefault="004C4939" w:rsidP="00DA26FC">
      <w:pPr>
        <w:pStyle w:val="Normal1"/>
        <w:spacing w:after="0" w:line="240" w:lineRule="auto"/>
        <w:jc w:val="both"/>
        <w:rPr>
          <w:rFonts w:ascii="Times New Roman" w:hAnsi="Times New Roman" w:cs="Times New Roman"/>
          <w:sz w:val="18"/>
          <w:szCs w:val="18"/>
        </w:rPr>
      </w:pPr>
    </w:p>
    <w:p w:rsidR="003161A7" w:rsidRPr="003161A7" w:rsidRDefault="003161A7" w:rsidP="00DA26FC">
      <w:pPr>
        <w:pStyle w:val="Normal1"/>
        <w:spacing w:after="0" w:line="240" w:lineRule="auto"/>
        <w:jc w:val="both"/>
        <w:rPr>
          <w:rFonts w:ascii="Times New Roman" w:hAnsi="Times New Roman" w:cs="Times New Roman"/>
          <w:b/>
          <w:sz w:val="18"/>
          <w:szCs w:val="18"/>
        </w:rPr>
      </w:pPr>
    </w:p>
    <w:p w:rsidR="003161A7" w:rsidRPr="003161A7" w:rsidRDefault="00FF72B6" w:rsidP="00DA26FC">
      <w:pPr>
        <w:pStyle w:val="Normal1"/>
        <w:spacing w:after="0" w:line="240" w:lineRule="auto"/>
        <w:jc w:val="both"/>
        <w:rPr>
          <w:rFonts w:ascii="Times New Roman" w:hAnsi="Times New Roman" w:cs="Times New Roman"/>
          <w:b/>
          <w:sz w:val="18"/>
          <w:szCs w:val="18"/>
        </w:rPr>
      </w:pPr>
      <w:r w:rsidRPr="003161A7">
        <w:rPr>
          <w:rFonts w:ascii="Times New Roman" w:hAnsi="Times New Roman" w:cs="Times New Roman"/>
          <w:b/>
          <w:sz w:val="18"/>
          <w:szCs w:val="18"/>
        </w:rPr>
        <w:t xml:space="preserve"> </w:t>
      </w:r>
      <w:r w:rsidRPr="003161A7">
        <w:rPr>
          <w:rFonts w:ascii="Times New Roman" w:hAnsi="Times New Roman" w:cs="Times New Roman"/>
          <w:b/>
          <w:sz w:val="18"/>
          <w:szCs w:val="18"/>
        </w:rPr>
        <w:sym w:font="Symbol" w:char="F076"/>
      </w:r>
      <w:r w:rsidRPr="003161A7">
        <w:rPr>
          <w:rFonts w:ascii="Times New Roman" w:hAnsi="Times New Roman" w:cs="Times New Roman"/>
          <w:b/>
          <w:sz w:val="18"/>
          <w:szCs w:val="18"/>
        </w:rPr>
        <w:t xml:space="preserve"> Appendix 2.8.1</w:t>
      </w:r>
    </w:p>
    <w:p w:rsidR="003161A7" w:rsidRDefault="003161A7" w:rsidP="00DA26FC">
      <w:pPr>
        <w:pStyle w:val="Normal1"/>
        <w:spacing w:after="0" w:line="240" w:lineRule="auto"/>
        <w:jc w:val="both"/>
        <w:rPr>
          <w:rFonts w:ascii="Times New Roman" w:hAnsi="Times New Roman" w:cs="Times New Roman"/>
          <w:sz w:val="18"/>
          <w:szCs w:val="18"/>
        </w:rPr>
      </w:pPr>
    </w:p>
    <w:p w:rsidR="003161A7" w:rsidRDefault="00FF72B6" w:rsidP="00DA26FC">
      <w:pPr>
        <w:pStyle w:val="Normal1"/>
        <w:spacing w:after="0" w:line="240" w:lineRule="auto"/>
        <w:jc w:val="both"/>
        <w:rPr>
          <w:rFonts w:ascii="Times New Roman" w:hAnsi="Times New Roman" w:cs="Times New Roman"/>
          <w:sz w:val="18"/>
          <w:szCs w:val="18"/>
        </w:rPr>
      </w:pPr>
      <w:r w:rsidRPr="00ED7AC0">
        <w:rPr>
          <w:rFonts w:ascii="Times New Roman" w:hAnsi="Times New Roman" w:cs="Times New Roman"/>
          <w:b/>
          <w:sz w:val="18"/>
          <w:szCs w:val="18"/>
        </w:rPr>
        <w:t xml:space="preserve"> In Appendix 2.8.1</w:t>
      </w:r>
      <w:r w:rsidRPr="00A01D60">
        <w:rPr>
          <w:rFonts w:ascii="Times New Roman" w:hAnsi="Times New Roman" w:cs="Times New Roman"/>
          <w:sz w:val="18"/>
          <w:szCs w:val="18"/>
        </w:rPr>
        <w:t>, applicants who are not using the CPS Code of Conduct must provide their School Discipline Policy if developed, along with any supporting documents related to behavioral interventions or classroom management. The policy should include other school policies that address student behavior, including, for example, promotion or graduation policies when student behavior is an element of successful promotion/graduation. 2017 Request for Proposals – Operators New to Chicago Page 21</w:t>
      </w:r>
    </w:p>
    <w:p w:rsidR="00C925B1"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Explain your strategy for recruiting bilingual-certified, special education, and other high</w:t>
      </w:r>
      <w:r w:rsidR="00ED7AC0">
        <w:rPr>
          <w:rFonts w:ascii="Times New Roman" w:hAnsi="Times New Roman" w:cs="Times New Roman"/>
          <w:sz w:val="18"/>
          <w:szCs w:val="18"/>
        </w:rPr>
        <w:t xml:space="preserve"> </w:t>
      </w:r>
      <w:r w:rsidRPr="00A01D60">
        <w:rPr>
          <w:rFonts w:ascii="Times New Roman" w:hAnsi="Times New Roman" w:cs="Times New Roman"/>
          <w:sz w:val="18"/>
          <w:szCs w:val="18"/>
        </w:rPr>
        <w:t xml:space="preserve">need teaching specialties.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Discuss the proposed salary ranges and benefits (including pensions) listed in the attached budget (Section 4.1) and explain any financial incentives or rewards that may be included in the compensation system. Explain how the salary and benefit plans will enable the school to compete with other schools to attract and retain high-quality staff. </w:t>
      </w:r>
    </w:p>
    <w:p w:rsidR="00C925B1" w:rsidRDefault="00C925B1" w:rsidP="00DA26FC">
      <w:pPr>
        <w:pStyle w:val="Normal1"/>
        <w:spacing w:after="0" w:line="240" w:lineRule="auto"/>
        <w:jc w:val="both"/>
        <w:rPr>
          <w:rFonts w:ascii="Times New Roman" w:hAnsi="Times New Roman" w:cs="Times New Roman"/>
          <w:sz w:val="18"/>
          <w:szCs w:val="18"/>
        </w:rPr>
      </w:pPr>
    </w:p>
    <w:p w:rsidR="00C925B1" w:rsidRPr="00C925B1" w:rsidRDefault="00FF72B6" w:rsidP="00DA26FC">
      <w:pPr>
        <w:pStyle w:val="Normal1"/>
        <w:spacing w:after="0" w:line="240" w:lineRule="auto"/>
        <w:jc w:val="both"/>
        <w:rPr>
          <w:rFonts w:ascii="Times New Roman" w:hAnsi="Times New Roman" w:cs="Times New Roman"/>
          <w:b/>
          <w:sz w:val="18"/>
          <w:szCs w:val="18"/>
        </w:rPr>
      </w:pPr>
      <w:r w:rsidRPr="00C925B1">
        <w:rPr>
          <w:rFonts w:ascii="Times New Roman" w:hAnsi="Times New Roman" w:cs="Times New Roman"/>
          <w:b/>
          <w:sz w:val="18"/>
          <w:szCs w:val="18"/>
        </w:rPr>
        <w:t>2.9.2: Professional Development</w:t>
      </w:r>
    </w:p>
    <w:p w:rsidR="00C925B1" w:rsidRDefault="00C925B1" w:rsidP="00DA26FC">
      <w:pPr>
        <w:pStyle w:val="Normal1"/>
        <w:spacing w:after="0" w:line="240" w:lineRule="auto"/>
        <w:jc w:val="both"/>
        <w:rPr>
          <w:rFonts w:ascii="Times New Roman" w:hAnsi="Times New Roman" w:cs="Times New Roman"/>
          <w:sz w:val="18"/>
          <w:szCs w:val="18"/>
        </w:rPr>
      </w:pPr>
    </w:p>
    <w:p w:rsidR="00583B03"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 xml:space="preserve"> Describe the school’s approach to professional development for instructional staff and explain how it will support the effective implementation of the educational program, including: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Which staff members will be responsible for leading professional development;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The extent to which professional development will be conducted internally or externally;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How the school will identify professional development topics;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The purpose and frequency of teacher observation;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How the school calendar will accommodate formal professional development sessions and teacher planning or collaboration time, and how the school budget will account for professional development;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How the professional development program will meet the needs of all teachers, including novice teachers, teachers new to the school, veteran teachers, and teachers of all subjects;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How teachers will be prepared to deliver unique or particularly challenging aspects of the curriculum and instructional methods;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What professional development will take place prior to school opening and the topics that will be covered during this induction period;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The process for evaluating the efficacy of the professional development program. Beyond professional development, how will your school promote a positive professional culture that will help develop and retain talent? If relevant, include opportunities for staff to be involved in school-level decision-making, development of new initiatives, or opportunities for teacher collaboration and advancement.</w:t>
      </w:r>
    </w:p>
    <w:p w:rsidR="00C925B1" w:rsidRDefault="00A874E9" w:rsidP="00DA26FC">
      <w:pPr>
        <w:pStyle w:val="Normal1"/>
        <w:spacing w:after="0" w:line="240" w:lineRule="auto"/>
        <w:jc w:val="both"/>
        <w:rPr>
          <w:rFonts w:ascii="Times New Roman" w:hAnsi="Times New Roman" w:cs="Times New Roman"/>
          <w:sz w:val="18"/>
          <w:szCs w:val="18"/>
        </w:rPr>
      </w:pPr>
      <w:r>
        <w:rPr>
          <w:rFonts w:ascii="Times New Roman" w:hAnsi="Times New Roman" w:cs="Times New Roman"/>
          <w:sz w:val="18"/>
          <w:szCs w:val="18"/>
        </w:rPr>
        <w:t xml:space="preserve"> </w:t>
      </w: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 xml:space="preserve">Student achievement is inextricably linked to teacher quality.  Professional development at Evelyn Ann Charter Institute Schools will be designed to cultivate instructional talent and build capacity.  The overall goal is to develop and retain the best teachers, nurture a culture of ongoing professional learning and collaboration, and build a pipeline for teacher leaders.  </w:t>
      </w:r>
    </w:p>
    <w:p w:rsidR="00154BE3" w:rsidRPr="00154BE3" w:rsidRDefault="00154BE3" w:rsidP="00154BE3">
      <w:pPr>
        <w:autoSpaceDE w:val="0"/>
        <w:adjustRightInd w:val="0"/>
        <w:spacing w:after="0" w:line="240" w:lineRule="auto"/>
        <w:rPr>
          <w:rFonts w:ascii="Cambria" w:hAnsi="Cambria" w:cs="Calibri"/>
        </w:rPr>
      </w:pP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The Evelyn Ann Charter Institute plan for professi</w:t>
      </w:r>
      <w:r w:rsidR="00ED66C6">
        <w:rPr>
          <w:rFonts w:ascii="Cambria" w:hAnsi="Cambria" w:cs="Calibri"/>
        </w:rPr>
        <w:t xml:space="preserve">onal development is based </w:t>
      </w:r>
      <w:r w:rsidRPr="00154BE3">
        <w:rPr>
          <w:rFonts w:ascii="Cambria" w:hAnsi="Cambria" w:cs="Calibri"/>
        </w:rPr>
        <w:t xml:space="preserve">on the research of Douglas Reeves, from the Center for Performance Assessment, on performance in high poverty schools. Reeves studied "90/90/90 Schools," or schools with the following characteristics: 1) More than 90% of the students are eligible for free and reduced lunch, 2) More than 90% of the students are from ethnic minorities, and 3) More than 90% of the students met or achieved high academic standards. </w:t>
      </w:r>
    </w:p>
    <w:p w:rsidR="00154BE3" w:rsidRPr="00154BE3" w:rsidRDefault="00154BE3" w:rsidP="00154BE3">
      <w:pPr>
        <w:autoSpaceDE w:val="0"/>
        <w:adjustRightInd w:val="0"/>
        <w:spacing w:after="0" w:line="240" w:lineRule="auto"/>
        <w:rPr>
          <w:rFonts w:ascii="Cambria" w:hAnsi="Cambria" w:cs="Calibri"/>
        </w:rPr>
      </w:pP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Among these highly successful schools, Reeves found five common practices, and the professional development goals at Evelyn Ann Charter Institute will aim to build and reinforce these techniques.</w:t>
      </w:r>
    </w:p>
    <w:p w:rsidR="00154BE3" w:rsidRPr="00154BE3" w:rsidRDefault="00154BE3" w:rsidP="00600659">
      <w:pPr>
        <w:numPr>
          <w:ilvl w:val="0"/>
          <w:numId w:val="10"/>
        </w:numPr>
        <w:autoSpaceDE w:val="0"/>
        <w:adjustRightInd w:val="0"/>
        <w:spacing w:after="0" w:line="240" w:lineRule="auto"/>
        <w:contextualSpacing/>
        <w:rPr>
          <w:rFonts w:ascii="Cambria" w:hAnsi="Cambria" w:cs="Calibri"/>
        </w:rPr>
      </w:pPr>
      <w:r w:rsidRPr="00154BE3">
        <w:rPr>
          <w:rFonts w:ascii="Cambria" w:hAnsi="Cambria" w:cs="Calibri"/>
        </w:rPr>
        <w:t>A focus on academic achievement</w:t>
      </w:r>
    </w:p>
    <w:p w:rsidR="00154BE3" w:rsidRPr="00154BE3" w:rsidRDefault="00154BE3" w:rsidP="00600659">
      <w:pPr>
        <w:numPr>
          <w:ilvl w:val="0"/>
          <w:numId w:val="10"/>
        </w:numPr>
        <w:autoSpaceDE w:val="0"/>
        <w:adjustRightInd w:val="0"/>
        <w:spacing w:after="0" w:line="240" w:lineRule="auto"/>
        <w:contextualSpacing/>
        <w:rPr>
          <w:rFonts w:ascii="Cambria" w:hAnsi="Cambria" w:cs="Calibri"/>
        </w:rPr>
      </w:pPr>
      <w:r w:rsidRPr="00154BE3">
        <w:rPr>
          <w:rFonts w:ascii="Cambria" w:hAnsi="Cambria" w:cs="Calibri"/>
        </w:rPr>
        <w:t>Clear curriculum choices</w:t>
      </w:r>
    </w:p>
    <w:p w:rsidR="00154BE3" w:rsidRPr="00154BE3" w:rsidRDefault="00154BE3" w:rsidP="00600659">
      <w:pPr>
        <w:numPr>
          <w:ilvl w:val="0"/>
          <w:numId w:val="10"/>
        </w:numPr>
        <w:autoSpaceDE w:val="0"/>
        <w:adjustRightInd w:val="0"/>
        <w:spacing w:after="0" w:line="240" w:lineRule="auto"/>
        <w:contextualSpacing/>
        <w:rPr>
          <w:rFonts w:ascii="Cambria" w:hAnsi="Cambria" w:cs="Calibri"/>
        </w:rPr>
      </w:pPr>
      <w:r w:rsidRPr="00154BE3">
        <w:rPr>
          <w:rFonts w:ascii="Cambria" w:hAnsi="Cambria" w:cs="Calibri"/>
        </w:rPr>
        <w:t>Frequent assessment of student progress and multiple opportunities for improvement</w:t>
      </w:r>
    </w:p>
    <w:p w:rsidR="00154BE3" w:rsidRPr="00154BE3" w:rsidRDefault="00154BE3" w:rsidP="00600659">
      <w:pPr>
        <w:numPr>
          <w:ilvl w:val="0"/>
          <w:numId w:val="10"/>
        </w:numPr>
        <w:autoSpaceDE w:val="0"/>
        <w:adjustRightInd w:val="0"/>
        <w:spacing w:after="0" w:line="240" w:lineRule="auto"/>
        <w:contextualSpacing/>
        <w:rPr>
          <w:rFonts w:ascii="Cambria" w:hAnsi="Cambria" w:cs="Calibri"/>
        </w:rPr>
      </w:pPr>
      <w:r w:rsidRPr="00154BE3">
        <w:rPr>
          <w:rFonts w:ascii="Cambria" w:hAnsi="Cambria" w:cs="Calibri"/>
        </w:rPr>
        <w:t xml:space="preserve">An emphasis on nonfiction writing </w:t>
      </w:r>
    </w:p>
    <w:p w:rsidR="00154BE3" w:rsidRPr="00154BE3" w:rsidRDefault="00154BE3" w:rsidP="00600659">
      <w:pPr>
        <w:numPr>
          <w:ilvl w:val="0"/>
          <w:numId w:val="10"/>
        </w:numPr>
        <w:autoSpaceDE w:val="0"/>
        <w:adjustRightInd w:val="0"/>
        <w:spacing w:after="0" w:line="240" w:lineRule="auto"/>
        <w:contextualSpacing/>
        <w:rPr>
          <w:rFonts w:ascii="Cambria" w:hAnsi="Cambria" w:cs="Calibri"/>
        </w:rPr>
      </w:pPr>
      <w:r w:rsidRPr="00154BE3">
        <w:rPr>
          <w:rFonts w:ascii="Cambria" w:hAnsi="Cambria" w:cs="Calibri"/>
        </w:rPr>
        <w:t>Collaborative scoring of student work (evidence-based argumentation across grade levels and content areas)</w:t>
      </w:r>
    </w:p>
    <w:p w:rsidR="00154BE3" w:rsidRPr="00154BE3" w:rsidRDefault="00154BE3" w:rsidP="00154BE3">
      <w:pPr>
        <w:autoSpaceDE w:val="0"/>
        <w:adjustRightInd w:val="0"/>
        <w:spacing w:after="0" w:line="240" w:lineRule="auto"/>
        <w:rPr>
          <w:rFonts w:ascii="Cambria" w:hAnsi="Cambria" w:cs="Calibri"/>
        </w:rPr>
      </w:pPr>
    </w:p>
    <w:p w:rsidR="00154BE3" w:rsidRPr="00154BE3" w:rsidRDefault="00154BE3" w:rsidP="00154BE3">
      <w:pPr>
        <w:autoSpaceDE w:val="0"/>
        <w:adjustRightInd w:val="0"/>
        <w:spacing w:after="0" w:line="240" w:lineRule="auto"/>
        <w:rPr>
          <w:rFonts w:ascii="Cambria" w:hAnsi="Cambria" w:cs="Calibri"/>
          <w:bCs/>
        </w:rPr>
      </w:pPr>
      <w:r w:rsidRPr="00154BE3">
        <w:rPr>
          <w:rFonts w:ascii="Cambria" w:hAnsi="Cambria" w:cs="Calibri"/>
        </w:rPr>
        <w:lastRenderedPageBreak/>
        <w:t>However, as further analysis has found, “</w:t>
      </w:r>
      <w:r w:rsidRPr="00154BE3">
        <w:rPr>
          <w:rFonts w:ascii="Cambria" w:hAnsi="Cambria" w:cs="Calibri"/>
          <w:bCs/>
        </w:rPr>
        <w:t>consistent application of the 90/90/90 techniques holds promise for improving</w:t>
      </w:r>
      <w:r w:rsidRPr="00154BE3">
        <w:rPr>
          <w:rFonts w:ascii="Cambria" w:hAnsi="Cambria" w:cs="Calibri"/>
        </w:rPr>
        <w:t xml:space="preserve"> </w:t>
      </w:r>
      <w:r w:rsidRPr="00154BE3">
        <w:rPr>
          <w:rFonts w:ascii="Cambria" w:hAnsi="Cambria" w:cs="Calibri"/>
          <w:bCs/>
        </w:rPr>
        <w:t>student achievement and closing the</w:t>
      </w:r>
      <w:r w:rsidRPr="00154BE3">
        <w:rPr>
          <w:rFonts w:ascii="Cambria" w:hAnsi="Cambria" w:cs="Calibri"/>
        </w:rPr>
        <w:t xml:space="preserve"> </w:t>
      </w:r>
      <w:r w:rsidRPr="00154BE3">
        <w:rPr>
          <w:rFonts w:ascii="Cambria" w:hAnsi="Cambria" w:cs="Calibri"/>
          <w:bCs/>
        </w:rPr>
        <w:t>equity gap in schools of any demographic</w:t>
      </w:r>
      <w:r w:rsidRPr="00154BE3">
        <w:rPr>
          <w:rFonts w:ascii="Cambria" w:hAnsi="Cambria" w:cs="Calibri"/>
        </w:rPr>
        <w:t xml:space="preserve"> </w:t>
      </w:r>
      <w:r w:rsidRPr="00154BE3">
        <w:rPr>
          <w:rFonts w:ascii="Cambria" w:hAnsi="Cambria" w:cs="Calibri"/>
          <w:bCs/>
        </w:rPr>
        <w:t>description.”</w:t>
      </w:r>
      <w:r w:rsidRPr="00154BE3">
        <w:rPr>
          <w:rFonts w:ascii="Cambria" w:hAnsi="Cambria" w:cs="Calibri"/>
          <w:bCs/>
          <w:vertAlign w:val="superscript"/>
        </w:rPr>
        <w:footnoteReference w:id="20"/>
      </w:r>
      <w:r w:rsidRPr="00154BE3">
        <w:rPr>
          <w:rFonts w:ascii="Cambria" w:hAnsi="Cambria" w:cs="Calibri"/>
          <w:bCs/>
          <w:vertAlign w:val="superscript"/>
        </w:rPr>
        <w:t xml:space="preserve"> </w:t>
      </w:r>
      <w:r w:rsidRPr="00154BE3">
        <w:rPr>
          <w:rFonts w:ascii="Cambria" w:hAnsi="Cambria" w:cs="Calibri"/>
        </w:rPr>
        <w:t>Therefore, our collaborative planning and PD activities stem from this research.  The table below outlines our structures and for professional development.</w:t>
      </w:r>
    </w:p>
    <w:p w:rsidR="00154BE3" w:rsidRPr="00154BE3" w:rsidRDefault="00154BE3" w:rsidP="00154BE3">
      <w:pPr>
        <w:autoSpaceDE w:val="0"/>
        <w:adjustRightInd w:val="0"/>
        <w:spacing w:after="0" w:line="240" w:lineRule="auto"/>
        <w:rPr>
          <w:rFonts w:ascii="Cambria" w:hAnsi="Cambria" w:cs="Calibri"/>
        </w:rPr>
      </w:pPr>
    </w:p>
    <w:tbl>
      <w:tblPr>
        <w:tblW w:w="0" w:type="auto"/>
        <w:tblBorders>
          <w:top w:val="single" w:sz="8" w:space="0" w:color="404040"/>
          <w:left w:val="single" w:sz="8" w:space="0" w:color="404040"/>
          <w:bottom w:val="single" w:sz="8" w:space="0" w:color="404040"/>
          <w:right w:val="single" w:sz="8" w:space="0" w:color="404040"/>
          <w:insideH w:val="single" w:sz="8" w:space="0" w:color="404040"/>
        </w:tblBorders>
        <w:tblLook w:val="04A0" w:firstRow="1" w:lastRow="0" w:firstColumn="1" w:lastColumn="0" w:noHBand="0" w:noVBand="1"/>
      </w:tblPr>
      <w:tblGrid>
        <w:gridCol w:w="3438"/>
        <w:gridCol w:w="6120"/>
      </w:tblGrid>
      <w:tr w:rsidR="00154BE3" w:rsidRPr="00154BE3" w:rsidTr="00AC7015">
        <w:tc>
          <w:tcPr>
            <w:tcW w:w="3438" w:type="dxa"/>
            <w:tcBorders>
              <w:top w:val="single" w:sz="8" w:space="0" w:color="404040"/>
              <w:left w:val="single" w:sz="8" w:space="0" w:color="404040"/>
              <w:bottom w:val="single" w:sz="8" w:space="0" w:color="404040"/>
              <w:right w:val="nil"/>
            </w:tcBorders>
            <w:shd w:val="clear" w:color="auto" w:fill="000000"/>
          </w:tcPr>
          <w:p w:rsidR="00154BE3" w:rsidRPr="00154BE3" w:rsidRDefault="00154BE3" w:rsidP="00154BE3">
            <w:pPr>
              <w:autoSpaceDE w:val="0"/>
              <w:adjustRightInd w:val="0"/>
              <w:spacing w:after="0" w:line="240" w:lineRule="auto"/>
              <w:rPr>
                <w:rFonts w:ascii="Cambria" w:hAnsi="Cambria" w:cs="Calibri"/>
                <w:b/>
                <w:bCs/>
                <w:color w:val="FFFFFF"/>
              </w:rPr>
            </w:pPr>
            <w:r w:rsidRPr="00154BE3">
              <w:rPr>
                <w:rFonts w:ascii="Cambria" w:hAnsi="Cambria" w:cs="Calibri"/>
                <w:b/>
                <w:bCs/>
                <w:color w:val="FFFFFF"/>
              </w:rPr>
              <w:t>PD Structure</w:t>
            </w:r>
          </w:p>
        </w:tc>
        <w:tc>
          <w:tcPr>
            <w:tcW w:w="6120" w:type="dxa"/>
            <w:tcBorders>
              <w:top w:val="single" w:sz="8" w:space="0" w:color="404040"/>
              <w:left w:val="nil"/>
              <w:bottom w:val="single" w:sz="8" w:space="0" w:color="404040"/>
              <w:right w:val="single" w:sz="8" w:space="0" w:color="404040"/>
            </w:tcBorders>
            <w:shd w:val="clear" w:color="auto" w:fill="000000"/>
          </w:tcPr>
          <w:p w:rsidR="00154BE3" w:rsidRPr="00154BE3" w:rsidRDefault="00154BE3" w:rsidP="00154BE3">
            <w:pPr>
              <w:autoSpaceDE w:val="0"/>
              <w:adjustRightInd w:val="0"/>
              <w:spacing w:after="0" w:line="240" w:lineRule="auto"/>
              <w:rPr>
                <w:rFonts w:ascii="Cambria" w:hAnsi="Cambria" w:cs="Calibri"/>
                <w:b/>
                <w:bCs/>
                <w:color w:val="FFFFFF"/>
              </w:rPr>
            </w:pPr>
            <w:r w:rsidRPr="00154BE3">
              <w:rPr>
                <w:rFonts w:ascii="Cambria" w:hAnsi="Cambria" w:cs="Calibri"/>
                <w:b/>
                <w:bCs/>
                <w:color w:val="FFFFFF"/>
              </w:rPr>
              <w:t xml:space="preserve">     Description </w:t>
            </w:r>
          </w:p>
        </w:tc>
      </w:tr>
      <w:tr w:rsidR="00154BE3" w:rsidRPr="00154BE3" w:rsidTr="00AC7015">
        <w:tc>
          <w:tcPr>
            <w:tcW w:w="3438" w:type="dxa"/>
            <w:tcBorders>
              <w:right w:val="nil"/>
            </w:tcBorders>
            <w:shd w:val="clear" w:color="auto" w:fill="auto"/>
          </w:tcPr>
          <w:p w:rsidR="00154BE3" w:rsidRPr="00154BE3" w:rsidRDefault="00154BE3" w:rsidP="00154BE3">
            <w:pPr>
              <w:autoSpaceDE w:val="0"/>
              <w:adjustRightInd w:val="0"/>
              <w:spacing w:after="0" w:line="240" w:lineRule="auto"/>
              <w:rPr>
                <w:rFonts w:ascii="Cambria" w:hAnsi="Cambria" w:cs="Calibri"/>
                <w:b/>
                <w:bCs/>
              </w:rPr>
            </w:pPr>
            <w:r w:rsidRPr="00154BE3">
              <w:rPr>
                <w:rFonts w:ascii="Cambria" w:hAnsi="Cambria" w:cs="Calibri"/>
                <w:b/>
                <w:bCs/>
              </w:rPr>
              <w:t>Summer Independent Curriculum Planning</w:t>
            </w:r>
          </w:p>
        </w:tc>
        <w:tc>
          <w:tcPr>
            <w:tcW w:w="6120" w:type="dxa"/>
            <w:tcBorders>
              <w:left w:val="nil"/>
            </w:tcBorders>
            <w:shd w:val="clear" w:color="auto" w:fill="auto"/>
          </w:tcPr>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Master teachers are offered a small stipend to work independently to revise and upload their course materials into the learning management system</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Master teachers meet with new teachers to introduce them to the curriculum</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New teachers are given curriculum from courses developed by master teachers with the freedom to adjust as long they retain the pacing to standards</w:t>
            </w:r>
          </w:p>
        </w:tc>
      </w:tr>
      <w:tr w:rsidR="00154BE3" w:rsidRPr="00154BE3" w:rsidTr="00AC7015">
        <w:tc>
          <w:tcPr>
            <w:tcW w:w="3438" w:type="dxa"/>
            <w:tcBorders>
              <w:right w:val="nil"/>
            </w:tcBorders>
            <w:shd w:val="clear" w:color="auto" w:fill="auto"/>
          </w:tcPr>
          <w:p w:rsidR="00154BE3" w:rsidRPr="00154BE3" w:rsidRDefault="00154BE3" w:rsidP="00154BE3">
            <w:pPr>
              <w:autoSpaceDE w:val="0"/>
              <w:adjustRightInd w:val="0"/>
              <w:spacing w:after="0" w:line="240" w:lineRule="auto"/>
              <w:rPr>
                <w:rFonts w:ascii="Cambria" w:hAnsi="Cambria" w:cs="Calibri"/>
                <w:b/>
                <w:bCs/>
              </w:rPr>
            </w:pPr>
            <w:r w:rsidRPr="00154BE3">
              <w:rPr>
                <w:rFonts w:ascii="Cambria" w:hAnsi="Cambria" w:cs="Calibri"/>
                <w:b/>
                <w:bCs/>
              </w:rPr>
              <w:t>Summer Collaborative Planning</w:t>
            </w:r>
          </w:p>
        </w:tc>
        <w:tc>
          <w:tcPr>
            <w:tcW w:w="6120" w:type="dxa"/>
            <w:tcBorders>
              <w:left w:val="nil"/>
            </w:tcBorders>
            <w:shd w:val="clear" w:color="auto" w:fill="auto"/>
          </w:tcPr>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3 weeks for all teachers; Led by master teachers that will attend part-time and use the rest of the time for independent curriculum planning</w:t>
            </w:r>
          </w:p>
          <w:p w:rsidR="00154BE3" w:rsidRPr="00154BE3" w:rsidRDefault="00154BE3" w:rsidP="008F3B6E">
            <w:pPr>
              <w:autoSpaceDE w:val="0"/>
              <w:adjustRightInd w:val="0"/>
              <w:spacing w:after="0" w:line="240" w:lineRule="auto"/>
              <w:ind w:left="720"/>
              <w:contextualSpacing/>
              <w:rPr>
                <w:rFonts w:ascii="Cambria" w:hAnsi="Cambria" w:cs="Calibri"/>
              </w:rPr>
            </w:pPr>
          </w:p>
        </w:tc>
      </w:tr>
      <w:tr w:rsidR="00154BE3" w:rsidRPr="00154BE3" w:rsidTr="00AC7015">
        <w:tc>
          <w:tcPr>
            <w:tcW w:w="3438" w:type="dxa"/>
            <w:tcBorders>
              <w:right w:val="nil"/>
            </w:tcBorders>
            <w:shd w:val="clear" w:color="auto" w:fill="auto"/>
          </w:tcPr>
          <w:p w:rsidR="00154BE3" w:rsidRPr="00154BE3" w:rsidRDefault="00154BE3" w:rsidP="00154BE3">
            <w:pPr>
              <w:autoSpaceDE w:val="0"/>
              <w:adjustRightInd w:val="0"/>
              <w:spacing w:after="0" w:line="240" w:lineRule="auto"/>
              <w:rPr>
                <w:rFonts w:ascii="Cambria" w:hAnsi="Cambria" w:cs="Calibri"/>
                <w:b/>
                <w:bCs/>
              </w:rPr>
            </w:pPr>
            <w:r w:rsidRPr="00154BE3">
              <w:rPr>
                <w:rFonts w:ascii="Cambria" w:hAnsi="Cambria" w:cs="Calibri"/>
                <w:b/>
                <w:bCs/>
              </w:rPr>
              <w:t>Weekly collaborative planning by POD (includes SPED teachers)</w:t>
            </w:r>
          </w:p>
          <w:p w:rsidR="00154BE3" w:rsidRPr="00154BE3" w:rsidRDefault="00154BE3" w:rsidP="00154BE3">
            <w:pPr>
              <w:autoSpaceDE w:val="0"/>
              <w:adjustRightInd w:val="0"/>
              <w:spacing w:after="0" w:line="240" w:lineRule="auto"/>
              <w:rPr>
                <w:rFonts w:ascii="Cambria" w:hAnsi="Cambria" w:cs="Calibri"/>
                <w:b/>
                <w:bCs/>
              </w:rPr>
            </w:pPr>
          </w:p>
        </w:tc>
        <w:tc>
          <w:tcPr>
            <w:tcW w:w="6120" w:type="dxa"/>
            <w:tcBorders>
              <w:left w:val="nil"/>
            </w:tcBorders>
            <w:shd w:val="clear" w:color="auto" w:fill="auto"/>
          </w:tcPr>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90 minutes per week</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 xml:space="preserve">Coordination of weekly schedule and assignments </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Curriculum refinement across subjects (STEM, Humanities)</w:t>
            </w:r>
          </w:p>
        </w:tc>
      </w:tr>
      <w:tr w:rsidR="00154BE3" w:rsidRPr="00154BE3" w:rsidTr="00AC7015">
        <w:tc>
          <w:tcPr>
            <w:tcW w:w="3438" w:type="dxa"/>
            <w:tcBorders>
              <w:right w:val="nil"/>
            </w:tcBorders>
          </w:tcPr>
          <w:p w:rsidR="00154BE3" w:rsidRPr="00154BE3" w:rsidRDefault="00154BE3" w:rsidP="00154BE3">
            <w:pPr>
              <w:autoSpaceDE w:val="0"/>
              <w:adjustRightInd w:val="0"/>
              <w:spacing w:after="0" w:line="240" w:lineRule="auto"/>
              <w:rPr>
                <w:rFonts w:ascii="Cambria" w:hAnsi="Cambria" w:cs="Calibri"/>
                <w:b/>
                <w:bCs/>
              </w:rPr>
            </w:pPr>
            <w:r w:rsidRPr="00154BE3">
              <w:rPr>
                <w:rFonts w:ascii="Cambria" w:hAnsi="Cambria" w:cs="Calibri"/>
                <w:b/>
                <w:bCs/>
              </w:rPr>
              <w:t xml:space="preserve">Weekly collaborative planning for all teaches </w:t>
            </w:r>
          </w:p>
          <w:p w:rsidR="00154BE3" w:rsidRPr="00154BE3" w:rsidRDefault="00154BE3" w:rsidP="00154BE3">
            <w:pPr>
              <w:autoSpaceDE w:val="0"/>
              <w:adjustRightInd w:val="0"/>
              <w:spacing w:after="0" w:line="240" w:lineRule="auto"/>
              <w:rPr>
                <w:rFonts w:ascii="Cambria" w:hAnsi="Cambria" w:cs="Calibri"/>
                <w:b/>
                <w:bCs/>
              </w:rPr>
            </w:pPr>
          </w:p>
          <w:p w:rsidR="00154BE3" w:rsidRPr="00154BE3" w:rsidRDefault="00154BE3" w:rsidP="00154BE3">
            <w:pPr>
              <w:autoSpaceDE w:val="0"/>
              <w:adjustRightInd w:val="0"/>
              <w:spacing w:after="0" w:line="240" w:lineRule="auto"/>
              <w:rPr>
                <w:rFonts w:ascii="Cambria" w:hAnsi="Cambria" w:cs="Calibri"/>
                <w:b/>
                <w:bCs/>
              </w:rPr>
            </w:pPr>
          </w:p>
          <w:p w:rsidR="00154BE3" w:rsidRPr="00154BE3" w:rsidRDefault="00154BE3" w:rsidP="00154BE3">
            <w:pPr>
              <w:autoSpaceDE w:val="0"/>
              <w:adjustRightInd w:val="0"/>
              <w:spacing w:after="0" w:line="240" w:lineRule="auto"/>
              <w:rPr>
                <w:rFonts w:ascii="Cambria" w:hAnsi="Cambria" w:cs="Calibri"/>
                <w:b/>
                <w:bCs/>
              </w:rPr>
            </w:pPr>
          </w:p>
          <w:p w:rsidR="00154BE3" w:rsidRPr="00154BE3" w:rsidRDefault="00154BE3" w:rsidP="00154BE3">
            <w:pPr>
              <w:autoSpaceDE w:val="0"/>
              <w:adjustRightInd w:val="0"/>
              <w:spacing w:after="0" w:line="240" w:lineRule="auto"/>
              <w:rPr>
                <w:rFonts w:ascii="Cambria" w:hAnsi="Cambria" w:cs="Calibri"/>
                <w:b/>
                <w:bCs/>
              </w:rPr>
            </w:pPr>
          </w:p>
          <w:p w:rsidR="00154BE3" w:rsidRPr="00154BE3" w:rsidRDefault="00154BE3" w:rsidP="00154BE3">
            <w:pPr>
              <w:autoSpaceDE w:val="0"/>
              <w:adjustRightInd w:val="0"/>
              <w:spacing w:after="0" w:line="240" w:lineRule="auto"/>
              <w:rPr>
                <w:rFonts w:ascii="Cambria" w:hAnsi="Cambria" w:cs="Calibri"/>
                <w:b/>
                <w:bCs/>
              </w:rPr>
            </w:pPr>
          </w:p>
          <w:p w:rsidR="00154BE3" w:rsidRPr="00154BE3" w:rsidRDefault="00154BE3" w:rsidP="00154BE3">
            <w:pPr>
              <w:autoSpaceDE w:val="0"/>
              <w:adjustRightInd w:val="0"/>
              <w:spacing w:after="0" w:line="240" w:lineRule="auto"/>
              <w:rPr>
                <w:rFonts w:ascii="Cambria" w:hAnsi="Cambria" w:cs="Calibri"/>
                <w:b/>
                <w:bCs/>
              </w:rPr>
            </w:pPr>
          </w:p>
          <w:p w:rsidR="00154BE3" w:rsidRPr="00154BE3" w:rsidRDefault="00154BE3" w:rsidP="00154BE3">
            <w:pPr>
              <w:shd w:val="clear" w:color="auto" w:fill="FFFFFF"/>
              <w:spacing w:after="240" w:line="240" w:lineRule="auto"/>
              <w:rPr>
                <w:rFonts w:ascii="Cambria" w:eastAsia="Times New Roman" w:hAnsi="Cambria" w:cs="Arial"/>
                <w:b/>
                <w:bCs/>
                <w:color w:val="222222"/>
                <w:sz w:val="20"/>
                <w:szCs w:val="20"/>
              </w:rPr>
            </w:pPr>
          </w:p>
        </w:tc>
        <w:tc>
          <w:tcPr>
            <w:tcW w:w="6120" w:type="dxa"/>
            <w:tcBorders>
              <w:left w:val="nil"/>
            </w:tcBorders>
          </w:tcPr>
          <w:p w:rsidR="00154BE3" w:rsidRPr="00154BE3" w:rsidRDefault="00DE1A03" w:rsidP="00600659">
            <w:pPr>
              <w:numPr>
                <w:ilvl w:val="0"/>
                <w:numId w:val="5"/>
              </w:numPr>
              <w:autoSpaceDE w:val="0"/>
              <w:adjustRightInd w:val="0"/>
              <w:spacing w:after="0" w:line="240" w:lineRule="auto"/>
              <w:contextualSpacing/>
              <w:rPr>
                <w:rFonts w:ascii="Cambria" w:hAnsi="Cambria" w:cs="Calibri"/>
              </w:rPr>
            </w:pPr>
            <w:r>
              <w:rPr>
                <w:rFonts w:ascii="Cambria" w:hAnsi="Cambria" w:cs="Calibri"/>
              </w:rPr>
              <w:t>3 hours every Wednesday</w:t>
            </w:r>
            <w:r w:rsidR="00154BE3" w:rsidRPr="00154BE3">
              <w:rPr>
                <w:rFonts w:ascii="Cambria" w:hAnsi="Cambria" w:cs="Calibri"/>
              </w:rPr>
              <w:t xml:space="preserve"> </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Review students’ weekly progress and discuss any changes or adjustments that may be needed to meet student needs</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Ongoing review of technology resources and analysis of student perseverance and independence</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Ongoing support for horizontal and vertical articulation of the curriculum</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Prepare for and discuss how to structure student-led conferences with guidelines for student portfolio reflection and demonstration of mastery</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 xml:space="preserve">Sharing of strong instructional practices </w:t>
            </w:r>
          </w:p>
          <w:p w:rsidR="00154BE3" w:rsidRPr="00154BE3" w:rsidRDefault="00154BE3" w:rsidP="00600659">
            <w:pPr>
              <w:numPr>
                <w:ilvl w:val="0"/>
                <w:numId w:val="5"/>
              </w:numPr>
              <w:autoSpaceDE w:val="0"/>
              <w:adjustRightInd w:val="0"/>
              <w:spacing w:after="0" w:line="240" w:lineRule="auto"/>
              <w:contextualSpacing/>
              <w:rPr>
                <w:rFonts w:ascii="Cambria" w:hAnsi="Cambria" w:cs="Calibri"/>
              </w:rPr>
            </w:pPr>
            <w:r w:rsidRPr="00154BE3">
              <w:rPr>
                <w:rFonts w:ascii="Cambria" w:hAnsi="Cambria" w:cs="Calibri"/>
              </w:rPr>
              <w:t>Collective review of student writing to norm use of common rubrics</w:t>
            </w:r>
          </w:p>
        </w:tc>
      </w:tr>
    </w:tbl>
    <w:p w:rsidR="00154BE3" w:rsidRPr="00154BE3" w:rsidRDefault="00154BE3" w:rsidP="00154BE3">
      <w:pPr>
        <w:autoSpaceDE w:val="0"/>
        <w:adjustRightInd w:val="0"/>
        <w:spacing w:after="0" w:line="240" w:lineRule="auto"/>
        <w:rPr>
          <w:rFonts w:ascii="Cambria" w:hAnsi="Cambria"/>
        </w:rPr>
      </w:pPr>
    </w:p>
    <w:p w:rsidR="00154BE3" w:rsidRPr="00154BE3" w:rsidRDefault="00154BE3" w:rsidP="00154BE3">
      <w:pPr>
        <w:autoSpaceDE w:val="0"/>
        <w:adjustRightInd w:val="0"/>
        <w:spacing w:after="0" w:line="240" w:lineRule="auto"/>
        <w:rPr>
          <w:rFonts w:ascii="Cambria" w:hAnsi="Cambria" w:cs="Calibri"/>
          <w:b/>
        </w:rPr>
      </w:pPr>
      <w:r w:rsidRPr="00154BE3">
        <w:rPr>
          <w:rFonts w:ascii="Cambria" w:hAnsi="Cambria" w:cs="Calibri"/>
          <w:b/>
        </w:rPr>
        <w:lastRenderedPageBreak/>
        <w:t>Support for instructional strategies</w:t>
      </w: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 xml:space="preserve">Because of our co-teaching approach and open classrooms, it will be easy for the principal and curriculum coordinator to see each teacher teach multiple times a week.  Support will be provided by the curriculum coordinator or appropriate outside source for any needs related to instructional strategies. These will be different than in most schools because our model demands very little “lecture” style teaching.  </w:t>
      </w:r>
    </w:p>
    <w:p w:rsidR="00154BE3" w:rsidRPr="00154BE3" w:rsidRDefault="00154BE3" w:rsidP="00154BE3">
      <w:pPr>
        <w:autoSpaceDE w:val="0"/>
        <w:adjustRightInd w:val="0"/>
        <w:spacing w:after="0" w:line="240" w:lineRule="auto"/>
        <w:rPr>
          <w:rFonts w:ascii="Cambria" w:hAnsi="Cambria" w:cs="Calibri"/>
        </w:rPr>
      </w:pPr>
    </w:p>
    <w:p w:rsidR="00154BE3" w:rsidRPr="00154BE3" w:rsidRDefault="00154BE3" w:rsidP="00154BE3">
      <w:pPr>
        <w:autoSpaceDE w:val="0"/>
        <w:adjustRightInd w:val="0"/>
        <w:spacing w:after="0" w:line="240" w:lineRule="auto"/>
        <w:rPr>
          <w:rFonts w:ascii="Cambria" w:hAnsi="Cambria" w:cs="Calibri"/>
          <w:b/>
        </w:rPr>
      </w:pPr>
      <w:r w:rsidRPr="00154BE3">
        <w:rPr>
          <w:rFonts w:ascii="Cambria" w:hAnsi="Cambria" w:cs="Calibri"/>
          <w:b/>
        </w:rPr>
        <w:t xml:space="preserve">Teacher Collaboration and Mentorship </w:t>
      </w: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 xml:space="preserve">In addition to support from the principal and curriculum coordinator, new teachers will be matched with master or experienced teachers for each pod. Thus new teachers will be able to refine instructional strategies while teaching because their co-teaching partner will be in the same physical space.  Finally, our instructional model is flexible enough to allow teachers to observe one another for short periods on a frequent basis. </w:t>
      </w:r>
    </w:p>
    <w:p w:rsidR="00154BE3" w:rsidRPr="00154BE3" w:rsidRDefault="00154BE3" w:rsidP="00154BE3">
      <w:pPr>
        <w:autoSpaceDE w:val="0"/>
        <w:adjustRightInd w:val="0"/>
        <w:spacing w:after="0" w:line="240" w:lineRule="auto"/>
        <w:rPr>
          <w:rFonts w:ascii="Cambria" w:hAnsi="Cambria" w:cs="Calibri"/>
        </w:rPr>
      </w:pPr>
    </w:p>
    <w:p w:rsidR="00154BE3" w:rsidRPr="00154BE3" w:rsidRDefault="00154BE3" w:rsidP="00154BE3">
      <w:pPr>
        <w:autoSpaceDE w:val="0"/>
        <w:adjustRightInd w:val="0"/>
        <w:spacing w:after="0" w:line="240" w:lineRule="auto"/>
        <w:rPr>
          <w:rFonts w:ascii="Cambria" w:hAnsi="Cambria" w:cs="Calibri"/>
          <w:b/>
        </w:rPr>
      </w:pPr>
      <w:r w:rsidRPr="00154BE3">
        <w:rPr>
          <w:rFonts w:ascii="Cambria" w:hAnsi="Cambria" w:cs="Calibri"/>
          <w:b/>
        </w:rPr>
        <w:t>On-going support from data strategist</w:t>
      </w: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The data strategist will help teachers</w:t>
      </w:r>
      <w:r w:rsidR="00ED66C6">
        <w:rPr>
          <w:rFonts w:ascii="Cambria" w:hAnsi="Cambria" w:cs="Calibri"/>
        </w:rPr>
        <w:t xml:space="preserve"> with any data needs.   N</w:t>
      </w:r>
      <w:r w:rsidRPr="00154BE3">
        <w:rPr>
          <w:rFonts w:ascii="Cambria" w:hAnsi="Cambria" w:cs="Calibri"/>
        </w:rPr>
        <w:t>inth-</w:t>
      </w:r>
      <w:r w:rsidR="00ED66C6">
        <w:rPr>
          <w:rFonts w:ascii="Cambria" w:hAnsi="Cambria" w:cs="Calibri"/>
        </w:rPr>
        <w:t xml:space="preserve"> Twelfth </w:t>
      </w:r>
      <w:r w:rsidRPr="00154BE3">
        <w:rPr>
          <w:rFonts w:ascii="Cambria" w:hAnsi="Cambria" w:cs="Calibri"/>
        </w:rPr>
        <w:t>grade t</w:t>
      </w:r>
      <w:r w:rsidR="00ED66C6">
        <w:rPr>
          <w:rFonts w:ascii="Cambria" w:hAnsi="Cambria" w:cs="Calibri"/>
        </w:rPr>
        <w:t xml:space="preserve">eachers will be supported with </w:t>
      </w:r>
      <w:r w:rsidRPr="00154BE3">
        <w:rPr>
          <w:rFonts w:ascii="Cambria" w:hAnsi="Cambria" w:cs="Calibri"/>
        </w:rPr>
        <w:t xml:space="preserve">both EPAS and data related to content assessments from Illuminate.   </w:t>
      </w:r>
      <w:r w:rsidR="00ED66C6" w:rsidRPr="00154BE3">
        <w:rPr>
          <w:rFonts w:ascii="Cambria" w:hAnsi="Cambria" w:cs="Calibri"/>
        </w:rPr>
        <w:t>His/her</w:t>
      </w:r>
      <w:r w:rsidRPr="00154BE3">
        <w:rPr>
          <w:rFonts w:ascii="Cambria" w:hAnsi="Cambria" w:cs="Calibri"/>
        </w:rPr>
        <w:t xml:space="preserve"> time will be allocated based on the differentiated needs of teachers.  </w:t>
      </w:r>
    </w:p>
    <w:p w:rsidR="00154BE3" w:rsidRPr="00154BE3" w:rsidRDefault="00154BE3" w:rsidP="00154BE3">
      <w:pPr>
        <w:autoSpaceDE w:val="0"/>
        <w:adjustRightInd w:val="0"/>
        <w:spacing w:after="0" w:line="240" w:lineRule="auto"/>
        <w:rPr>
          <w:rFonts w:ascii="Cambria" w:hAnsi="Cambria"/>
        </w:rPr>
      </w:pPr>
    </w:p>
    <w:p w:rsidR="00154BE3" w:rsidRPr="00154BE3" w:rsidRDefault="00154BE3" w:rsidP="00154BE3">
      <w:pPr>
        <w:autoSpaceDE w:val="0"/>
        <w:adjustRightInd w:val="0"/>
        <w:spacing w:after="0" w:line="240" w:lineRule="auto"/>
        <w:rPr>
          <w:rFonts w:ascii="Cambria" w:hAnsi="Cambria" w:cs="Calibri"/>
          <w:b/>
        </w:rPr>
      </w:pPr>
      <w:r w:rsidRPr="00154BE3">
        <w:rPr>
          <w:rFonts w:ascii="Cambria" w:hAnsi="Cambria" w:cs="Calibri"/>
          <w:b/>
        </w:rPr>
        <w:t>Outside conference and visits</w:t>
      </w:r>
    </w:p>
    <w:p w:rsidR="00154BE3" w:rsidRPr="00154BE3" w:rsidRDefault="00154BE3" w:rsidP="00154BE3">
      <w:pPr>
        <w:autoSpaceDE w:val="0"/>
        <w:adjustRightInd w:val="0"/>
        <w:spacing w:after="0" w:line="240" w:lineRule="auto"/>
        <w:rPr>
          <w:rFonts w:ascii="Cambria" w:hAnsi="Cambria" w:cs="Calibri"/>
        </w:rPr>
      </w:pPr>
      <w:r w:rsidRPr="00154BE3">
        <w:rPr>
          <w:rFonts w:ascii="Cambria" w:hAnsi="Cambria" w:cs="Calibri"/>
        </w:rPr>
        <w:t xml:space="preserve">Our budget will </w:t>
      </w:r>
      <w:r>
        <w:rPr>
          <w:rFonts w:ascii="Cambria" w:hAnsi="Cambria" w:cs="Calibri"/>
        </w:rPr>
        <w:t>include</w:t>
      </w:r>
      <w:r w:rsidRPr="00154BE3">
        <w:rPr>
          <w:rFonts w:ascii="Cambria" w:hAnsi="Cambria" w:cs="Calibri"/>
        </w:rPr>
        <w:t xml:space="preserve"> $1,000 per teacher to attend conferences or visit other schools.  Master teachers will be given full control over their individual budgets.  Newer teachers will be guided towards options that best meet their development needs as identified by the principal or curriculum coordinator.</w:t>
      </w:r>
    </w:p>
    <w:p w:rsidR="00154BE3" w:rsidRPr="00154BE3" w:rsidRDefault="00154BE3" w:rsidP="00154BE3">
      <w:pPr>
        <w:autoSpaceDE w:val="0"/>
        <w:autoSpaceDN w:val="0"/>
        <w:adjustRightInd w:val="0"/>
        <w:spacing w:after="0" w:line="240" w:lineRule="auto"/>
        <w:rPr>
          <w:rFonts w:ascii="Cambria" w:eastAsiaTheme="minorHAnsi" w:hAnsi="Cambria" w:cs="GillSansMT-Bold"/>
          <w:b/>
          <w:bCs/>
        </w:rPr>
      </w:pPr>
    </w:p>
    <w:p w:rsidR="00154BE3" w:rsidRPr="003B73EE" w:rsidRDefault="00154BE3" w:rsidP="00DA26FC">
      <w:pPr>
        <w:pStyle w:val="Normal1"/>
        <w:spacing w:after="0" w:line="240" w:lineRule="auto"/>
        <w:jc w:val="both"/>
        <w:rPr>
          <w:rFonts w:ascii="Times New Roman" w:hAnsi="Times New Roman" w:cs="Times New Roman"/>
          <w:sz w:val="20"/>
          <w:szCs w:val="20"/>
        </w:rPr>
      </w:pPr>
    </w:p>
    <w:p w:rsidR="00C925B1" w:rsidRPr="003B73EE" w:rsidRDefault="00FF72B6" w:rsidP="00DA26FC">
      <w:pPr>
        <w:pStyle w:val="Normal1"/>
        <w:spacing w:after="0" w:line="240" w:lineRule="auto"/>
        <w:jc w:val="both"/>
        <w:rPr>
          <w:rFonts w:ascii="Times New Roman" w:hAnsi="Times New Roman" w:cs="Times New Roman"/>
          <w:b/>
          <w:sz w:val="20"/>
          <w:szCs w:val="20"/>
        </w:rPr>
      </w:pPr>
      <w:r w:rsidRPr="003B73EE">
        <w:rPr>
          <w:rFonts w:ascii="Times New Roman" w:hAnsi="Times New Roman" w:cs="Times New Roman"/>
          <w:b/>
          <w:sz w:val="20"/>
          <w:szCs w:val="20"/>
        </w:rPr>
        <w:t xml:space="preserve"> 2.9.3: Staff Evaluation </w:t>
      </w:r>
    </w:p>
    <w:p w:rsidR="00C925B1" w:rsidRDefault="00C925B1" w:rsidP="00DA26FC">
      <w:pPr>
        <w:pStyle w:val="Normal1"/>
        <w:spacing w:after="0" w:line="240" w:lineRule="auto"/>
        <w:jc w:val="both"/>
        <w:rPr>
          <w:rFonts w:ascii="Times New Roman" w:hAnsi="Times New Roman" w:cs="Times New Roman"/>
          <w:sz w:val="18"/>
          <w:szCs w:val="18"/>
        </w:rPr>
      </w:pPr>
    </w:p>
    <w:p w:rsidR="00C925B1" w:rsidRDefault="00FF72B6" w:rsidP="00DA26FC">
      <w:pPr>
        <w:pStyle w:val="Normal1"/>
        <w:spacing w:after="0" w:line="240" w:lineRule="auto"/>
        <w:jc w:val="both"/>
        <w:rPr>
          <w:rFonts w:ascii="Times New Roman" w:hAnsi="Times New Roman" w:cs="Times New Roman"/>
          <w:sz w:val="18"/>
          <w:szCs w:val="18"/>
        </w:rPr>
      </w:pPr>
      <w:r w:rsidRPr="00A01D60">
        <w:rPr>
          <w:rFonts w:ascii="Times New Roman" w:hAnsi="Times New Roman" w:cs="Times New Roman"/>
          <w:sz w:val="18"/>
          <w:szCs w:val="18"/>
        </w:rPr>
        <w:t>Describe how school leader and staff performance will be monitored and evaluated, including the calendar, staff roles, and supplemental documents. Explain how the school intends to handle unsatisfactory teacher and staff performance, as well as leadership/teacher changes and turnover. 2017 Request for Proposals – Operators New to Chicago Page 22</w:t>
      </w:r>
    </w:p>
    <w:p w:rsidR="00675662" w:rsidRDefault="00675662" w:rsidP="00DA26FC">
      <w:pPr>
        <w:pStyle w:val="Normal1"/>
        <w:spacing w:after="0" w:line="240" w:lineRule="auto"/>
        <w:jc w:val="both"/>
        <w:rPr>
          <w:rFonts w:ascii="Times New Roman" w:hAnsi="Times New Roman" w:cs="Times New Roman"/>
          <w:sz w:val="18"/>
          <w:szCs w:val="18"/>
        </w:rPr>
      </w:pPr>
    </w:p>
    <w:p w:rsidR="00675662" w:rsidRPr="00675662" w:rsidRDefault="00675662" w:rsidP="00675662">
      <w:pPr>
        <w:spacing w:after="0" w:line="240" w:lineRule="auto"/>
        <w:rPr>
          <w:rFonts w:ascii="Cambria" w:hAnsi="Cambria"/>
        </w:rPr>
      </w:pPr>
      <w:r w:rsidRPr="00675662">
        <w:rPr>
          <w:rFonts w:ascii="Cambria" w:hAnsi="Cambria"/>
        </w:rPr>
        <w:t xml:space="preserve">In keeping with the collaborative and dynamic culture of </w:t>
      </w:r>
      <w:r>
        <w:rPr>
          <w:rFonts w:ascii="Cambria" w:hAnsi="Cambria"/>
        </w:rPr>
        <w:t>Evelyn Ann Charter Institute</w:t>
      </w:r>
      <w:r w:rsidRPr="00675662">
        <w:rPr>
          <w:rFonts w:ascii="Cambria" w:hAnsi="Cambria"/>
        </w:rPr>
        <w:t xml:space="preserve"> Schools, faculty and staff evaluation will be characterized not only by formal evaluations from school leadership but also ongoing peer feedback / coaching and individually crafted growth goals.</w:t>
      </w:r>
    </w:p>
    <w:p w:rsidR="00675662" w:rsidRPr="00675662" w:rsidRDefault="00675662" w:rsidP="00675662">
      <w:pPr>
        <w:spacing w:after="0" w:line="240" w:lineRule="auto"/>
        <w:ind w:left="360"/>
        <w:rPr>
          <w:rFonts w:ascii="Cambria" w:hAnsi="Cambria"/>
        </w:rPr>
      </w:pPr>
      <w:r w:rsidRPr="00675662">
        <w:rPr>
          <w:rFonts w:ascii="Cambria" w:hAnsi="Cambria"/>
        </w:rPr>
        <w:t xml:space="preserve"> </w:t>
      </w:r>
    </w:p>
    <w:p w:rsidR="00675662" w:rsidRPr="00675662" w:rsidRDefault="00675662" w:rsidP="00675662">
      <w:pPr>
        <w:spacing w:after="0" w:line="240" w:lineRule="auto"/>
        <w:rPr>
          <w:rFonts w:ascii="Cambria" w:hAnsi="Cambria"/>
        </w:rPr>
      </w:pPr>
      <w:r w:rsidRPr="00675662">
        <w:rPr>
          <w:rFonts w:ascii="Cambria" w:hAnsi="Cambria"/>
        </w:rPr>
        <w:t xml:space="preserve">As mentioned above, in its </w:t>
      </w:r>
      <w:r w:rsidR="007C68B1" w:rsidRPr="00675662">
        <w:rPr>
          <w:rFonts w:ascii="Cambria" w:hAnsi="Cambria"/>
        </w:rPr>
        <w:t>foundational</w:t>
      </w:r>
      <w:r w:rsidRPr="00675662">
        <w:rPr>
          <w:rFonts w:ascii="Cambria" w:hAnsi="Cambria"/>
        </w:rPr>
        <w:t xml:space="preserve"> years, </w:t>
      </w:r>
      <w:r>
        <w:rPr>
          <w:rFonts w:ascii="Cambria" w:hAnsi="Cambria"/>
        </w:rPr>
        <w:t>Evelyn Ann Charter Institute</w:t>
      </w:r>
      <w:r w:rsidR="00257A09">
        <w:rPr>
          <w:rFonts w:ascii="Cambria" w:hAnsi="Cambria"/>
        </w:rPr>
        <w:t xml:space="preserve"> school staff will be a </w:t>
      </w:r>
      <w:r w:rsidR="00257A09" w:rsidRPr="00675662">
        <w:rPr>
          <w:rFonts w:ascii="Cambria" w:hAnsi="Cambria"/>
        </w:rPr>
        <w:t>small</w:t>
      </w:r>
      <w:r w:rsidRPr="00675662">
        <w:rPr>
          <w:rFonts w:ascii="Cambria" w:hAnsi="Cambria"/>
        </w:rPr>
        <w:t>, close-knit group of individuals comprising school leaders and master t</w:t>
      </w:r>
      <w:r w:rsidR="007C68B1">
        <w:rPr>
          <w:rFonts w:ascii="Cambria" w:hAnsi="Cambria"/>
        </w:rPr>
        <w:t>eachers. This group will work</w:t>
      </w:r>
      <w:r w:rsidRPr="00675662">
        <w:rPr>
          <w:rFonts w:ascii="Cambria" w:hAnsi="Cambria"/>
        </w:rPr>
        <w:t xml:space="preserve"> together to develop a formal rubric for teacher evaluati</w:t>
      </w:r>
      <w:r w:rsidR="00E75840">
        <w:rPr>
          <w:rFonts w:ascii="Cambria" w:hAnsi="Cambria"/>
        </w:rPr>
        <w:t>on which will be used for the duration of</w:t>
      </w:r>
      <w:r w:rsidRPr="00675662">
        <w:rPr>
          <w:rFonts w:ascii="Cambria" w:hAnsi="Cambria"/>
        </w:rPr>
        <w:t xml:space="preserve"> </w:t>
      </w:r>
      <w:r w:rsidR="00E75840">
        <w:rPr>
          <w:rFonts w:ascii="Cambria" w:hAnsi="Cambria"/>
        </w:rPr>
        <w:t>Evelyn Ann Charter Institute</w:t>
      </w:r>
      <w:r w:rsidRPr="00675662">
        <w:rPr>
          <w:rFonts w:ascii="Cambria" w:hAnsi="Cambria"/>
        </w:rPr>
        <w:t>.</w:t>
      </w:r>
    </w:p>
    <w:p w:rsidR="00675662" w:rsidRPr="00675662" w:rsidRDefault="00675662" w:rsidP="00675662">
      <w:pPr>
        <w:spacing w:after="0" w:line="240" w:lineRule="auto"/>
        <w:rPr>
          <w:rFonts w:ascii="Cambria" w:hAnsi="Cambria"/>
        </w:rPr>
      </w:pPr>
    </w:p>
    <w:p w:rsidR="00675662" w:rsidRPr="00675662" w:rsidRDefault="00675662" w:rsidP="00675662">
      <w:pPr>
        <w:spacing w:after="0" w:line="240" w:lineRule="auto"/>
        <w:rPr>
          <w:rFonts w:ascii="Cambria" w:hAnsi="Cambria"/>
        </w:rPr>
      </w:pPr>
      <w:r w:rsidRPr="00675662">
        <w:rPr>
          <w:rFonts w:ascii="Cambria" w:hAnsi="Cambria"/>
        </w:rPr>
        <w:t>Our starting point will be the four domains set forth in Charlotte Danielson Framework for Teaching:</w:t>
      </w:r>
    </w:p>
    <w:p w:rsidR="00675662" w:rsidRPr="00675662" w:rsidRDefault="00675662" w:rsidP="00675662">
      <w:pPr>
        <w:spacing w:after="0" w:line="240" w:lineRule="auto"/>
        <w:rPr>
          <w:rFonts w:ascii="Cambria" w:hAnsi="Cambria"/>
        </w:rPr>
      </w:pPr>
    </w:p>
    <w:tbl>
      <w:tblPr>
        <w:tblW w:w="4500"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5899"/>
        <w:gridCol w:w="5900"/>
      </w:tblGrid>
      <w:tr w:rsidR="00675662" w:rsidRPr="00675662" w:rsidTr="00675662">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rsidR="00675662" w:rsidRPr="00675662" w:rsidRDefault="00675662" w:rsidP="00675662">
            <w:pPr>
              <w:spacing w:after="0" w:line="240" w:lineRule="auto"/>
              <w:rPr>
                <w:rFonts w:ascii="Cambria" w:eastAsia="Times New Roman" w:hAnsi="Cambria"/>
              </w:rPr>
            </w:pPr>
            <w:r w:rsidRPr="00675662">
              <w:rPr>
                <w:rFonts w:ascii="Cambria" w:eastAsia="Times New Roman" w:hAnsi="Cambria"/>
                <w:b/>
                <w:bCs/>
              </w:rPr>
              <w:t>Domain 1: Planning and Preparation</w:t>
            </w:r>
            <w:r w:rsidRPr="00675662">
              <w:rPr>
                <w:rFonts w:ascii="Cambria" w:eastAsia="Times New Roman" w:hAnsi="Cambria"/>
              </w:rPr>
              <w:br/>
              <w:t>1a Demonstrating Knowledge of Content and Pedagogy</w:t>
            </w:r>
            <w:r w:rsidRPr="00675662">
              <w:rPr>
                <w:rFonts w:ascii="Cambria" w:eastAsia="Times New Roman" w:hAnsi="Cambria"/>
              </w:rPr>
              <w:br/>
              <w:t>1b Demonstrating Knowledge of Students</w:t>
            </w:r>
            <w:r w:rsidRPr="00675662">
              <w:rPr>
                <w:rFonts w:ascii="Cambria" w:eastAsia="Times New Roman" w:hAnsi="Cambria"/>
              </w:rPr>
              <w:br/>
              <w:t>1c Setting Instructional Outcomes</w:t>
            </w:r>
            <w:r w:rsidRPr="00675662">
              <w:rPr>
                <w:rFonts w:ascii="Cambria" w:eastAsia="Times New Roman" w:hAnsi="Cambria"/>
              </w:rPr>
              <w:br/>
            </w:r>
            <w:r w:rsidRPr="00675662">
              <w:rPr>
                <w:rFonts w:ascii="Cambria" w:eastAsia="Times New Roman" w:hAnsi="Cambria"/>
              </w:rPr>
              <w:lastRenderedPageBreak/>
              <w:t>1d Demonstrating Knowledge of Resources</w:t>
            </w:r>
            <w:r w:rsidRPr="00675662">
              <w:rPr>
                <w:rFonts w:ascii="Cambria" w:eastAsia="Times New Roman" w:hAnsi="Cambria"/>
              </w:rPr>
              <w:br/>
              <w:t>1e Designing Coherent Instruction</w:t>
            </w:r>
            <w:r w:rsidRPr="00675662">
              <w:rPr>
                <w:rFonts w:ascii="Cambria" w:eastAsia="Times New Roman" w:hAnsi="Cambria"/>
              </w:rPr>
              <w:br/>
              <w:t>1f Designing Student Assessments</w:t>
            </w:r>
          </w:p>
        </w:tc>
        <w:tc>
          <w:tcPr>
            <w:tcW w:w="2500" w:type="pct"/>
            <w:tcBorders>
              <w:top w:val="outset" w:sz="6" w:space="0" w:color="auto"/>
              <w:left w:val="outset" w:sz="6" w:space="0" w:color="auto"/>
              <w:bottom w:val="outset" w:sz="6" w:space="0" w:color="auto"/>
              <w:right w:val="outset" w:sz="6" w:space="0" w:color="auto"/>
            </w:tcBorders>
            <w:hideMark/>
          </w:tcPr>
          <w:p w:rsidR="00675662" w:rsidRPr="00675662" w:rsidRDefault="00675662" w:rsidP="00675662">
            <w:pPr>
              <w:spacing w:after="0" w:line="240" w:lineRule="auto"/>
              <w:rPr>
                <w:rFonts w:ascii="Cambria" w:eastAsia="Times New Roman" w:hAnsi="Cambria"/>
              </w:rPr>
            </w:pPr>
            <w:r w:rsidRPr="00675662">
              <w:rPr>
                <w:rFonts w:ascii="Cambria" w:eastAsia="Times New Roman" w:hAnsi="Cambria"/>
                <w:b/>
                <w:bCs/>
              </w:rPr>
              <w:lastRenderedPageBreak/>
              <w:t>Domain 2: Classroom Environment</w:t>
            </w:r>
            <w:r w:rsidRPr="00675662">
              <w:rPr>
                <w:rFonts w:ascii="Cambria" w:eastAsia="Times New Roman" w:hAnsi="Cambria"/>
              </w:rPr>
              <w:br/>
              <w:t>2a Creating an Environment of Respect and Rapport</w:t>
            </w:r>
            <w:r w:rsidRPr="00675662">
              <w:rPr>
                <w:rFonts w:ascii="Cambria" w:eastAsia="Times New Roman" w:hAnsi="Cambria"/>
              </w:rPr>
              <w:br/>
              <w:t>2b Establishing a Culture for Learning</w:t>
            </w:r>
            <w:r w:rsidRPr="00675662">
              <w:rPr>
                <w:rFonts w:ascii="Cambria" w:eastAsia="Times New Roman" w:hAnsi="Cambria"/>
              </w:rPr>
              <w:br/>
              <w:t>2c Managing Classroom Procedures</w:t>
            </w:r>
            <w:r w:rsidRPr="00675662">
              <w:rPr>
                <w:rFonts w:ascii="Cambria" w:eastAsia="Times New Roman" w:hAnsi="Cambria"/>
              </w:rPr>
              <w:br/>
            </w:r>
            <w:r w:rsidRPr="00675662">
              <w:rPr>
                <w:rFonts w:ascii="Cambria" w:eastAsia="Times New Roman" w:hAnsi="Cambria"/>
              </w:rPr>
              <w:lastRenderedPageBreak/>
              <w:t>2d Managing Student Behavior</w:t>
            </w:r>
            <w:r w:rsidRPr="00675662">
              <w:rPr>
                <w:rFonts w:ascii="Cambria" w:eastAsia="Times New Roman" w:hAnsi="Cambria"/>
              </w:rPr>
              <w:br/>
              <w:t>2e Organizing Physical Space</w:t>
            </w:r>
          </w:p>
        </w:tc>
      </w:tr>
      <w:tr w:rsidR="00675662" w:rsidRPr="00675662" w:rsidTr="00675662">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rsidR="00675662" w:rsidRPr="00675662" w:rsidRDefault="00675662" w:rsidP="00675662">
            <w:pPr>
              <w:spacing w:after="0" w:line="240" w:lineRule="auto"/>
              <w:rPr>
                <w:rFonts w:ascii="Cambria" w:eastAsia="Times New Roman" w:hAnsi="Cambria"/>
              </w:rPr>
            </w:pPr>
            <w:r w:rsidRPr="00675662">
              <w:rPr>
                <w:rFonts w:ascii="Cambria" w:eastAsia="Times New Roman" w:hAnsi="Cambria"/>
                <w:b/>
                <w:bCs/>
              </w:rPr>
              <w:lastRenderedPageBreak/>
              <w:t>Domain 4: Professional Responsibilities</w:t>
            </w:r>
            <w:r w:rsidRPr="00675662">
              <w:rPr>
                <w:rFonts w:ascii="Cambria" w:eastAsia="Times New Roman" w:hAnsi="Cambria"/>
              </w:rPr>
              <w:br/>
              <w:t>4a Reflecting on Teaching</w:t>
            </w:r>
            <w:r w:rsidRPr="00675662">
              <w:rPr>
                <w:rFonts w:ascii="Cambria" w:eastAsia="Times New Roman" w:hAnsi="Cambria"/>
              </w:rPr>
              <w:br/>
              <w:t>4b Maintaining Accurate Records</w:t>
            </w:r>
            <w:r w:rsidRPr="00675662">
              <w:rPr>
                <w:rFonts w:ascii="Cambria" w:eastAsia="Times New Roman" w:hAnsi="Cambria"/>
              </w:rPr>
              <w:br/>
              <w:t>4c Communicating with Families</w:t>
            </w:r>
            <w:r w:rsidRPr="00675662">
              <w:rPr>
                <w:rFonts w:ascii="Cambria" w:eastAsia="Times New Roman" w:hAnsi="Cambria"/>
              </w:rPr>
              <w:br/>
              <w:t>4d Participating in a Professional Community</w:t>
            </w:r>
            <w:r w:rsidRPr="00675662">
              <w:rPr>
                <w:rFonts w:ascii="Cambria" w:eastAsia="Times New Roman" w:hAnsi="Cambria"/>
              </w:rPr>
              <w:br/>
              <w:t>4e Growing and Developing Professionally</w:t>
            </w:r>
            <w:r w:rsidRPr="00675662">
              <w:rPr>
                <w:rFonts w:ascii="Cambria" w:eastAsia="Times New Roman" w:hAnsi="Cambria"/>
              </w:rPr>
              <w:br/>
              <w:t>4f Showing Professionalism</w:t>
            </w:r>
          </w:p>
        </w:tc>
        <w:tc>
          <w:tcPr>
            <w:tcW w:w="2500" w:type="pct"/>
            <w:tcBorders>
              <w:top w:val="outset" w:sz="6" w:space="0" w:color="auto"/>
              <w:left w:val="outset" w:sz="6" w:space="0" w:color="auto"/>
              <w:bottom w:val="outset" w:sz="6" w:space="0" w:color="auto"/>
              <w:right w:val="outset" w:sz="6" w:space="0" w:color="auto"/>
            </w:tcBorders>
            <w:hideMark/>
          </w:tcPr>
          <w:p w:rsidR="00675662" w:rsidRPr="00675662" w:rsidRDefault="00675662" w:rsidP="00675662">
            <w:pPr>
              <w:spacing w:after="0" w:line="240" w:lineRule="auto"/>
              <w:rPr>
                <w:rFonts w:ascii="Cambria" w:eastAsia="Times New Roman" w:hAnsi="Cambria"/>
              </w:rPr>
            </w:pPr>
            <w:r w:rsidRPr="00675662">
              <w:rPr>
                <w:rFonts w:ascii="Cambria" w:eastAsia="Times New Roman" w:hAnsi="Cambria"/>
                <w:b/>
                <w:bCs/>
              </w:rPr>
              <w:t>Domain 3: Instruction</w:t>
            </w:r>
            <w:r w:rsidRPr="00675662">
              <w:rPr>
                <w:rFonts w:ascii="Cambria" w:eastAsia="Times New Roman" w:hAnsi="Cambria"/>
              </w:rPr>
              <w:br/>
              <w:t>3a Communicating With Students</w:t>
            </w:r>
            <w:r w:rsidRPr="00675662">
              <w:rPr>
                <w:rFonts w:ascii="Cambria" w:eastAsia="Times New Roman" w:hAnsi="Cambria"/>
              </w:rPr>
              <w:br/>
              <w:t>3b Using Questioning and Discussion Techniques</w:t>
            </w:r>
            <w:r w:rsidRPr="00675662">
              <w:rPr>
                <w:rFonts w:ascii="Cambria" w:eastAsia="Times New Roman" w:hAnsi="Cambria"/>
              </w:rPr>
              <w:br/>
              <w:t>3c Engaging Students in Learning</w:t>
            </w:r>
            <w:r w:rsidRPr="00675662">
              <w:rPr>
                <w:rFonts w:ascii="Cambria" w:eastAsia="Times New Roman" w:hAnsi="Cambria"/>
              </w:rPr>
              <w:br/>
              <w:t>3d Using Assessment in Instruction</w:t>
            </w:r>
            <w:r w:rsidRPr="00675662">
              <w:rPr>
                <w:rFonts w:ascii="Cambria" w:eastAsia="Times New Roman" w:hAnsi="Cambria"/>
              </w:rPr>
              <w:br/>
              <w:t>3e Demonstrating Flexibility and Responsiveness</w:t>
            </w:r>
          </w:p>
        </w:tc>
      </w:tr>
    </w:tbl>
    <w:p w:rsidR="00675662" w:rsidRPr="00675662" w:rsidRDefault="00675662" w:rsidP="00675662">
      <w:pPr>
        <w:spacing w:after="120" w:line="240" w:lineRule="auto"/>
        <w:rPr>
          <w:rFonts w:ascii="Cambria" w:hAnsi="Cambria"/>
          <w:b/>
        </w:rPr>
      </w:pPr>
    </w:p>
    <w:p w:rsidR="00675662" w:rsidRDefault="00675662" w:rsidP="00675662">
      <w:pPr>
        <w:spacing w:after="0" w:line="240" w:lineRule="auto"/>
        <w:rPr>
          <w:rFonts w:ascii="Cambria" w:hAnsi="Cambria"/>
        </w:rPr>
      </w:pPr>
      <w:r>
        <w:rPr>
          <w:rFonts w:ascii="Cambria" w:hAnsi="Cambria"/>
        </w:rPr>
        <w:t>Evelyn Ann Charter Institute</w:t>
      </w:r>
      <w:r w:rsidR="00FE1545">
        <w:rPr>
          <w:rFonts w:ascii="Cambria" w:hAnsi="Cambria"/>
        </w:rPr>
        <w:t xml:space="preserve"> plans to model the Charlotte</w:t>
      </w:r>
      <w:r w:rsidRPr="00675662">
        <w:rPr>
          <w:rFonts w:ascii="Cambria" w:hAnsi="Cambria"/>
        </w:rPr>
        <w:t xml:space="preserve"> Daniels</w:t>
      </w:r>
      <w:r w:rsidR="00FE1545">
        <w:rPr>
          <w:rFonts w:ascii="Cambria" w:hAnsi="Cambria"/>
        </w:rPr>
        <w:t xml:space="preserve">on’s domains and rubrics because it has been </w:t>
      </w:r>
      <w:r w:rsidRPr="00675662">
        <w:rPr>
          <w:rFonts w:ascii="Cambria" w:hAnsi="Cambria"/>
        </w:rPr>
        <w:t xml:space="preserve">proven </w:t>
      </w:r>
      <w:r w:rsidR="00FE1545">
        <w:rPr>
          <w:rFonts w:ascii="Cambria" w:hAnsi="Cambria"/>
        </w:rPr>
        <w:t xml:space="preserve">to be effective </w:t>
      </w:r>
      <w:r w:rsidRPr="00675662">
        <w:rPr>
          <w:rFonts w:ascii="Cambria" w:hAnsi="Cambria"/>
        </w:rPr>
        <w:t>and</w:t>
      </w:r>
      <w:r w:rsidR="00FE1545">
        <w:rPr>
          <w:rFonts w:ascii="Cambria" w:hAnsi="Cambria"/>
        </w:rPr>
        <w:t xml:space="preserve"> is used extensively </w:t>
      </w:r>
      <w:r w:rsidR="007C68B1">
        <w:rPr>
          <w:rFonts w:ascii="Cambria" w:hAnsi="Cambria"/>
        </w:rPr>
        <w:t>in education and allows opportunities for teachers to perform self-evaluations, as well as receive corrected collaborative evaluations from leadership</w:t>
      </w:r>
      <w:r w:rsidRPr="00675662">
        <w:rPr>
          <w:rFonts w:ascii="Cambria" w:hAnsi="Cambria"/>
        </w:rPr>
        <w:t>. For example:</w:t>
      </w:r>
    </w:p>
    <w:p w:rsidR="00675662" w:rsidRPr="00675662" w:rsidRDefault="00675662" w:rsidP="00675662">
      <w:pPr>
        <w:spacing w:after="0" w:line="240" w:lineRule="auto"/>
        <w:ind w:left="360"/>
        <w:rPr>
          <w:rFonts w:ascii="Cambria" w:hAnsi="Cambria"/>
        </w:rPr>
      </w:pPr>
    </w:p>
    <w:p w:rsidR="00675662" w:rsidRPr="00675662" w:rsidRDefault="00675662" w:rsidP="00600659">
      <w:pPr>
        <w:numPr>
          <w:ilvl w:val="0"/>
          <w:numId w:val="26"/>
        </w:numPr>
        <w:spacing w:after="0" w:line="240" w:lineRule="auto"/>
        <w:ind w:left="360" w:firstLine="0"/>
        <w:rPr>
          <w:rFonts w:ascii="Cambria" w:hAnsi="Cambria"/>
        </w:rPr>
      </w:pPr>
      <w:r w:rsidRPr="00675662">
        <w:rPr>
          <w:rFonts w:ascii="Cambria" w:hAnsi="Cambria"/>
          <w:b/>
          <w:u w:val="single"/>
        </w:rPr>
        <w:t>Planning and Preparation</w:t>
      </w:r>
      <w:r w:rsidRPr="00675662">
        <w:rPr>
          <w:rFonts w:ascii="Cambria" w:hAnsi="Cambria"/>
        </w:rPr>
        <w:t xml:space="preserve"> – This will be a particularly iterative process as school leadership and master teachers </w:t>
      </w:r>
      <w:r w:rsidR="00FE1545">
        <w:rPr>
          <w:rFonts w:ascii="Cambria" w:hAnsi="Cambria"/>
        </w:rPr>
        <w:t>work in collaboration</w:t>
      </w:r>
      <w:r w:rsidR="007C68B1">
        <w:rPr>
          <w:rFonts w:ascii="Cambria" w:hAnsi="Cambria"/>
        </w:rPr>
        <w:t xml:space="preserve">  with the curriculum specialist </w:t>
      </w:r>
      <w:r w:rsidR="00FE1545">
        <w:rPr>
          <w:rFonts w:ascii="Cambria" w:hAnsi="Cambria"/>
        </w:rPr>
        <w:t xml:space="preserve">to </w:t>
      </w:r>
      <w:r w:rsidRPr="00675662">
        <w:rPr>
          <w:rFonts w:ascii="Cambria" w:hAnsi="Cambria"/>
        </w:rPr>
        <w:t>build and refine the school model and curriculum. Planning and preparing instruction will require a particularly high degree of comfort with technology, as well as the ability to manage students engaged in varied activities simultaneously.</w:t>
      </w:r>
    </w:p>
    <w:p w:rsidR="00675662" w:rsidRPr="00675662" w:rsidRDefault="00675662" w:rsidP="00675662">
      <w:pPr>
        <w:spacing w:after="0" w:line="240" w:lineRule="auto"/>
        <w:ind w:left="360"/>
        <w:rPr>
          <w:rFonts w:ascii="Cambria" w:hAnsi="Cambria"/>
        </w:rPr>
      </w:pPr>
    </w:p>
    <w:p w:rsidR="00675662" w:rsidRPr="00675662" w:rsidRDefault="00675662" w:rsidP="00600659">
      <w:pPr>
        <w:numPr>
          <w:ilvl w:val="0"/>
          <w:numId w:val="26"/>
        </w:numPr>
        <w:spacing w:after="0" w:line="240" w:lineRule="auto"/>
        <w:ind w:left="360" w:firstLine="0"/>
        <w:rPr>
          <w:rFonts w:ascii="Cambria" w:hAnsi="Cambria"/>
        </w:rPr>
      </w:pPr>
      <w:r w:rsidRPr="00675662">
        <w:rPr>
          <w:rFonts w:ascii="Cambria" w:hAnsi="Cambria"/>
          <w:b/>
          <w:u w:val="single"/>
        </w:rPr>
        <w:t>Classroom Environment</w:t>
      </w:r>
      <w:r w:rsidRPr="00675662">
        <w:rPr>
          <w:rFonts w:ascii="Cambria" w:hAnsi="Cambria"/>
        </w:rPr>
        <w:t xml:space="preserve"> – </w:t>
      </w:r>
      <w:r>
        <w:rPr>
          <w:rFonts w:ascii="Cambria" w:hAnsi="Cambria"/>
        </w:rPr>
        <w:t>Evelyn Ann Charter Institute</w:t>
      </w:r>
      <w:r w:rsidRPr="00675662">
        <w:rPr>
          <w:rFonts w:ascii="Cambria" w:hAnsi="Cambria"/>
        </w:rPr>
        <w:t xml:space="preserve">’s classroom environment will be built with a pod structure to enable a heavy focus on technology and encourage student independence. This inherently creates a different culture of learning, and the classroom space itself will look different than traditional schools. </w:t>
      </w:r>
      <w:r>
        <w:rPr>
          <w:rFonts w:ascii="Cambria" w:hAnsi="Cambria"/>
        </w:rPr>
        <w:t>Evelyn Ann Charter Institute</w:t>
      </w:r>
      <w:r w:rsidRPr="00675662">
        <w:rPr>
          <w:rFonts w:ascii="Cambria" w:hAnsi="Cambria"/>
        </w:rPr>
        <w:t xml:space="preserve"> teaching staff will need the ability to manage this type of classroom and be able to create space to motivate each student to take ownership of their learning and education.</w:t>
      </w:r>
    </w:p>
    <w:p w:rsidR="00675662" w:rsidRPr="00675662" w:rsidRDefault="00675662" w:rsidP="00675662">
      <w:pPr>
        <w:spacing w:after="0" w:line="240" w:lineRule="auto"/>
        <w:ind w:left="360"/>
        <w:rPr>
          <w:rFonts w:ascii="Cambria" w:hAnsi="Cambria"/>
        </w:rPr>
      </w:pPr>
    </w:p>
    <w:p w:rsidR="00675662" w:rsidRPr="00675662" w:rsidRDefault="00675662" w:rsidP="00600659">
      <w:pPr>
        <w:numPr>
          <w:ilvl w:val="0"/>
          <w:numId w:val="26"/>
        </w:numPr>
        <w:spacing w:after="0" w:line="240" w:lineRule="auto"/>
        <w:ind w:left="360" w:firstLine="0"/>
        <w:rPr>
          <w:rFonts w:ascii="Cambria" w:hAnsi="Cambria"/>
          <w:b/>
          <w:u w:val="single"/>
        </w:rPr>
      </w:pPr>
      <w:r w:rsidRPr="00675662">
        <w:rPr>
          <w:rFonts w:ascii="Cambria" w:hAnsi="Cambria"/>
          <w:b/>
          <w:u w:val="single"/>
        </w:rPr>
        <w:t>Instruction</w:t>
      </w:r>
      <w:r w:rsidRPr="00675662">
        <w:rPr>
          <w:rFonts w:ascii="Cambria" w:hAnsi="Cambria"/>
        </w:rPr>
        <w:t xml:space="preserve"> – Instruction at </w:t>
      </w:r>
      <w:r>
        <w:rPr>
          <w:rFonts w:ascii="Cambria" w:hAnsi="Cambria"/>
        </w:rPr>
        <w:t>Evelyn Ann Charter Institute</w:t>
      </w:r>
      <w:r w:rsidRPr="00675662">
        <w:rPr>
          <w:rFonts w:ascii="Cambria" w:hAnsi="Cambria"/>
        </w:rPr>
        <w:t xml:space="preserve"> will require teachers to be comfortable engaging and communicating with students via technology. They will need to be able to adapt traditional pedagogical methods to the heavy use of technology within a pod-structured classroom.</w:t>
      </w:r>
    </w:p>
    <w:p w:rsidR="00675662" w:rsidRPr="00675662" w:rsidRDefault="00675662" w:rsidP="00675662">
      <w:pPr>
        <w:spacing w:after="0" w:line="240" w:lineRule="auto"/>
        <w:ind w:left="360"/>
        <w:rPr>
          <w:rFonts w:ascii="Cambria" w:hAnsi="Cambria"/>
          <w:b/>
          <w:u w:val="single"/>
        </w:rPr>
      </w:pPr>
    </w:p>
    <w:p w:rsidR="00675662" w:rsidRPr="00675662" w:rsidRDefault="00675662" w:rsidP="00600659">
      <w:pPr>
        <w:numPr>
          <w:ilvl w:val="0"/>
          <w:numId w:val="26"/>
        </w:numPr>
        <w:spacing w:after="0" w:line="240" w:lineRule="auto"/>
        <w:ind w:left="360" w:firstLine="0"/>
        <w:rPr>
          <w:rFonts w:ascii="Cambria" w:hAnsi="Cambria"/>
        </w:rPr>
      </w:pPr>
      <w:r w:rsidRPr="00675662">
        <w:rPr>
          <w:rFonts w:ascii="Cambria" w:hAnsi="Cambria"/>
          <w:b/>
          <w:u w:val="single"/>
        </w:rPr>
        <w:t xml:space="preserve">Professional Responsibilities </w:t>
      </w:r>
      <w:r w:rsidRPr="00675662">
        <w:rPr>
          <w:rFonts w:ascii="Cambria" w:hAnsi="Cambria"/>
        </w:rPr>
        <w:t xml:space="preserve">– </w:t>
      </w:r>
      <w:r>
        <w:rPr>
          <w:rFonts w:ascii="Cambria" w:hAnsi="Cambria"/>
        </w:rPr>
        <w:t>Evelyn Ann Charter Institute</w:t>
      </w:r>
      <w:r w:rsidRPr="00675662">
        <w:rPr>
          <w:rFonts w:ascii="Cambria" w:hAnsi="Cambria"/>
        </w:rPr>
        <w:t>’s model is centered on the idea th</w:t>
      </w:r>
      <w:r w:rsidR="00FE1545">
        <w:rPr>
          <w:rFonts w:ascii="Cambria" w:hAnsi="Cambria"/>
        </w:rPr>
        <w:t xml:space="preserve">at teachers are the key components </w:t>
      </w:r>
      <w:r w:rsidRPr="00675662">
        <w:rPr>
          <w:rFonts w:ascii="Cambria" w:hAnsi="Cambria"/>
        </w:rPr>
        <w:t xml:space="preserve">of success. As such, </w:t>
      </w:r>
      <w:r>
        <w:rPr>
          <w:rFonts w:ascii="Cambria" w:hAnsi="Cambria"/>
        </w:rPr>
        <w:t>Evelyn Ann Charter Institute</w:t>
      </w:r>
      <w:r w:rsidRPr="00675662">
        <w:rPr>
          <w:rFonts w:ascii="Cambria" w:hAnsi="Cambria"/>
        </w:rPr>
        <w:t>’s approach to professional responsibilities will be intentionally collective and primarily directed by teaching staff.</w:t>
      </w:r>
    </w:p>
    <w:p w:rsidR="00675662" w:rsidRPr="00675662" w:rsidRDefault="00675662" w:rsidP="00675662">
      <w:pPr>
        <w:spacing w:after="0" w:line="240" w:lineRule="auto"/>
        <w:rPr>
          <w:rFonts w:ascii="Cambria" w:hAnsi="Cambria"/>
          <w:b/>
          <w:u w:val="single"/>
        </w:rPr>
      </w:pPr>
    </w:p>
    <w:p w:rsidR="00675662" w:rsidRPr="00675662" w:rsidRDefault="00675662" w:rsidP="00675662">
      <w:pPr>
        <w:spacing w:after="0" w:line="240" w:lineRule="auto"/>
        <w:rPr>
          <w:rFonts w:ascii="Cambria" w:hAnsi="Cambria"/>
        </w:rPr>
      </w:pPr>
      <w:r>
        <w:rPr>
          <w:rFonts w:ascii="Cambria" w:hAnsi="Cambria"/>
        </w:rPr>
        <w:t>Evelyn Ann Charter Institute</w:t>
      </w:r>
      <w:r w:rsidRPr="00675662">
        <w:rPr>
          <w:rFonts w:ascii="Cambria" w:hAnsi="Cambria"/>
        </w:rPr>
        <w:t xml:space="preserve"> teachers will also be encouraged and empowered to take ownership of their growth and development, setting individual personal goals to be shared with both peers and school leaders. Progress towards these goals will be assessed throughout the year – facilitated and tracked by the peer coaching mentioned above.</w:t>
      </w:r>
    </w:p>
    <w:p w:rsidR="00675662" w:rsidRPr="00675662" w:rsidRDefault="00675662" w:rsidP="00675662">
      <w:pPr>
        <w:spacing w:after="0" w:line="240" w:lineRule="auto"/>
        <w:rPr>
          <w:rFonts w:ascii="Cambria" w:hAnsi="Cambria"/>
        </w:rPr>
      </w:pPr>
    </w:p>
    <w:p w:rsidR="00675662" w:rsidRPr="00675662" w:rsidRDefault="00675662" w:rsidP="00675662">
      <w:pPr>
        <w:spacing w:after="0" w:line="240" w:lineRule="auto"/>
        <w:rPr>
          <w:rFonts w:ascii="Cambria" w:hAnsi="Cambria"/>
        </w:rPr>
      </w:pPr>
      <w:r w:rsidRPr="00675662">
        <w:rPr>
          <w:rFonts w:ascii="Cambria" w:hAnsi="Cambria"/>
        </w:rPr>
        <w:t xml:space="preserve">Professional development will primarily be planned, guided, conducted by </w:t>
      </w:r>
      <w:r>
        <w:rPr>
          <w:rFonts w:ascii="Cambria" w:hAnsi="Cambria"/>
        </w:rPr>
        <w:t>Evelyn Ann Charter Institute</w:t>
      </w:r>
      <w:r w:rsidRPr="00675662">
        <w:rPr>
          <w:rFonts w:ascii="Cambria" w:hAnsi="Cambria"/>
        </w:rPr>
        <w:t>’s internal teaching staff</w:t>
      </w:r>
      <w:r w:rsidR="00E45670">
        <w:rPr>
          <w:rFonts w:ascii="Cambria" w:hAnsi="Cambria"/>
        </w:rPr>
        <w:t>, and on occasion consultants</w:t>
      </w:r>
      <w:r w:rsidRPr="00675662">
        <w:rPr>
          <w:rFonts w:ascii="Cambria" w:hAnsi="Cambria"/>
        </w:rPr>
        <w:t xml:space="preserve">. </w:t>
      </w:r>
      <w:r>
        <w:rPr>
          <w:rFonts w:ascii="Cambria" w:hAnsi="Cambria"/>
        </w:rPr>
        <w:t>Evelyn Ann Charter Institute</w:t>
      </w:r>
      <w:r w:rsidRPr="00675662">
        <w:rPr>
          <w:rFonts w:ascii="Cambria" w:hAnsi="Cambria"/>
        </w:rPr>
        <w:t xml:space="preserve"> firmly believes that teachers possess subject matter knowledge, pedagogical </w:t>
      </w:r>
      <w:r w:rsidRPr="00675662">
        <w:rPr>
          <w:rFonts w:ascii="Cambria" w:hAnsi="Cambria"/>
        </w:rPr>
        <w:lastRenderedPageBreak/>
        <w:t xml:space="preserve">knowledge, and most importantly, pedagogical content knowledge and therefore can serve as an immense source of knowledge for their peers. </w:t>
      </w:r>
    </w:p>
    <w:p w:rsidR="00675662" w:rsidRPr="00675662" w:rsidRDefault="00675662" w:rsidP="00675662">
      <w:pPr>
        <w:spacing w:after="0" w:line="240" w:lineRule="auto"/>
        <w:rPr>
          <w:rFonts w:ascii="Cambria" w:hAnsi="Cambria"/>
        </w:rPr>
      </w:pPr>
    </w:p>
    <w:p w:rsidR="00675662" w:rsidRPr="00675662" w:rsidRDefault="00675662" w:rsidP="00675662">
      <w:pPr>
        <w:spacing w:after="0" w:line="240" w:lineRule="auto"/>
        <w:rPr>
          <w:rFonts w:ascii="Cambria" w:hAnsi="Cambria"/>
        </w:rPr>
      </w:pPr>
      <w:r w:rsidRPr="00675662">
        <w:rPr>
          <w:rFonts w:ascii="Cambria" w:hAnsi="Cambria"/>
        </w:rPr>
        <w:t xml:space="preserve">Moreover, one of </w:t>
      </w:r>
      <w:r>
        <w:rPr>
          <w:rFonts w:ascii="Cambria" w:hAnsi="Cambria"/>
        </w:rPr>
        <w:t>Evelyn Ann Charter Institute</w:t>
      </w:r>
      <w:r w:rsidRPr="00675662">
        <w:rPr>
          <w:rFonts w:ascii="Cambria" w:hAnsi="Cambria"/>
        </w:rPr>
        <w:t>’s core development strategies is to hire and retain master teachers so that all teaching staff will have ongoing peer coaching and resources throughout the year from instructors who have years of experience and deep content knowledge in their subject areas.</w:t>
      </w:r>
    </w:p>
    <w:p w:rsidR="00675662" w:rsidRPr="00675662" w:rsidRDefault="00675662" w:rsidP="00675662">
      <w:pPr>
        <w:spacing w:after="0" w:line="240" w:lineRule="auto"/>
        <w:rPr>
          <w:rFonts w:ascii="Cambria" w:hAnsi="Cambria"/>
        </w:rPr>
      </w:pPr>
    </w:p>
    <w:p w:rsidR="00675662" w:rsidRPr="00675662" w:rsidRDefault="00675662" w:rsidP="00675662">
      <w:pPr>
        <w:spacing w:after="0" w:line="240" w:lineRule="auto"/>
        <w:rPr>
          <w:rFonts w:ascii="Cambria" w:hAnsi="Cambria"/>
        </w:rPr>
      </w:pPr>
      <w:r w:rsidRPr="00675662">
        <w:rPr>
          <w:rFonts w:ascii="Cambria" w:hAnsi="Cambria"/>
        </w:rPr>
        <w:t>Teachers will be given two formal evaluations each year, which will be conducted by the Principal with input from the school’s master</w:t>
      </w:r>
      <w:r w:rsidR="00E45670">
        <w:rPr>
          <w:rFonts w:ascii="Cambria" w:hAnsi="Cambria"/>
        </w:rPr>
        <w:t xml:space="preserve"> teachers</w:t>
      </w:r>
      <w:r w:rsidRPr="00675662">
        <w:rPr>
          <w:rFonts w:ascii="Cambria" w:hAnsi="Cambria"/>
        </w:rPr>
        <w:t xml:space="preserve">. While this official and formally documented communication only happens twice a year, </w:t>
      </w:r>
      <w:r>
        <w:rPr>
          <w:rFonts w:ascii="Cambria" w:hAnsi="Cambria"/>
        </w:rPr>
        <w:t>Evelyn Ann Charter Institute</w:t>
      </w:r>
      <w:r w:rsidRPr="00675662">
        <w:rPr>
          <w:rFonts w:ascii="Cambria" w:hAnsi="Cambria"/>
        </w:rPr>
        <w:t xml:space="preserve"> Principals are expected be </w:t>
      </w:r>
      <w:r w:rsidR="00E45670">
        <w:rPr>
          <w:rFonts w:ascii="Cambria" w:hAnsi="Cambria"/>
        </w:rPr>
        <w:t xml:space="preserve">visible </w:t>
      </w:r>
      <w:r w:rsidRPr="00675662">
        <w:rPr>
          <w:rFonts w:ascii="Cambria" w:hAnsi="Cambria"/>
        </w:rPr>
        <w:t>in classrooms observing teaching and culture every day. Given this, any statements made in the formal evaluation d</w:t>
      </w:r>
      <w:r w:rsidR="007C68B1">
        <w:rPr>
          <w:rFonts w:ascii="Cambria" w:hAnsi="Cambria"/>
        </w:rPr>
        <w:t>ocument should be that of concurrence with</w:t>
      </w:r>
      <w:r w:rsidRPr="00675662">
        <w:rPr>
          <w:rFonts w:ascii="Cambria" w:hAnsi="Cambria"/>
        </w:rPr>
        <w:t xml:space="preserve"> </w:t>
      </w:r>
      <w:r>
        <w:rPr>
          <w:rFonts w:ascii="Cambria" w:hAnsi="Cambria"/>
        </w:rPr>
        <w:t>Evelyn Ann Charter Institute</w:t>
      </w:r>
      <w:r w:rsidR="007C68B1">
        <w:rPr>
          <w:rFonts w:ascii="Cambria" w:hAnsi="Cambria"/>
        </w:rPr>
        <w:t xml:space="preserve"> teachers, and a </w:t>
      </w:r>
      <w:r w:rsidRPr="00675662">
        <w:rPr>
          <w:rFonts w:ascii="Cambria" w:hAnsi="Cambria"/>
        </w:rPr>
        <w:t>culmination of ongoing dialogue throughout the year, both with peers and school leaders.</w:t>
      </w:r>
    </w:p>
    <w:p w:rsidR="00675662" w:rsidRPr="00675662" w:rsidRDefault="00675662" w:rsidP="00675662">
      <w:pPr>
        <w:spacing w:after="0" w:line="240" w:lineRule="auto"/>
        <w:rPr>
          <w:rFonts w:ascii="Cambria" w:hAnsi="Cambria"/>
        </w:rPr>
      </w:pPr>
    </w:p>
    <w:p w:rsidR="00C925B1" w:rsidRPr="00C925B1" w:rsidRDefault="00FF72B6" w:rsidP="00DA26FC">
      <w:pPr>
        <w:pStyle w:val="Normal1"/>
        <w:spacing w:after="0" w:line="240" w:lineRule="auto"/>
        <w:jc w:val="both"/>
        <w:rPr>
          <w:rFonts w:ascii="Times New Roman" w:hAnsi="Times New Roman" w:cs="Times New Roman"/>
          <w:b/>
          <w:sz w:val="18"/>
          <w:szCs w:val="18"/>
        </w:rPr>
      </w:pPr>
      <w:r w:rsidRPr="00A01D60">
        <w:rPr>
          <w:rFonts w:ascii="Times New Roman" w:hAnsi="Times New Roman" w:cs="Times New Roman"/>
          <w:sz w:val="18"/>
          <w:szCs w:val="18"/>
        </w:rPr>
        <w:t xml:space="preserve"> </w:t>
      </w:r>
      <w:r w:rsidRPr="00C925B1">
        <w:rPr>
          <w:rFonts w:ascii="Times New Roman" w:hAnsi="Times New Roman" w:cs="Times New Roman"/>
          <w:b/>
          <w:sz w:val="18"/>
          <w:szCs w:val="18"/>
        </w:rPr>
        <w:t xml:space="preserve">Section 2.10: Design Team Experience and Capacity </w:t>
      </w:r>
    </w:p>
    <w:p w:rsidR="00C925B1" w:rsidRDefault="00C925B1" w:rsidP="00DA26FC">
      <w:pPr>
        <w:pStyle w:val="Normal1"/>
        <w:spacing w:after="0" w:line="240" w:lineRule="auto"/>
        <w:jc w:val="both"/>
        <w:rPr>
          <w:rFonts w:ascii="Times New Roman" w:hAnsi="Times New Roman" w:cs="Times New Roman"/>
          <w:sz w:val="18"/>
          <w:szCs w:val="18"/>
        </w:rPr>
      </w:pPr>
    </w:p>
    <w:p w:rsidR="00BF39F7" w:rsidRDefault="00FF72B6" w:rsidP="00DA26FC">
      <w:pPr>
        <w:pStyle w:val="Normal1"/>
        <w:spacing w:after="0" w:line="240" w:lineRule="auto"/>
        <w:jc w:val="both"/>
        <w:rPr>
          <w:rFonts w:ascii="Times New Roman" w:hAnsi="Times New Roman" w:cs="Times New Roman"/>
          <w:sz w:val="18"/>
          <w:szCs w:val="18"/>
        </w:rPr>
      </w:pPr>
      <w:r w:rsidRPr="0096175F">
        <w:rPr>
          <w:rFonts w:ascii="Times New Roman" w:hAnsi="Times New Roman" w:cs="Times New Roman"/>
          <w:b/>
          <w:sz w:val="18"/>
          <w:szCs w:val="18"/>
        </w:rPr>
        <w:t>2.10.1: Experience</w:t>
      </w:r>
      <w:r w:rsidRPr="00A01D60">
        <w:rPr>
          <w:rFonts w:ascii="Times New Roman" w:hAnsi="Times New Roman" w:cs="Times New Roman"/>
          <w:sz w:val="18"/>
          <w:szCs w:val="18"/>
        </w:rPr>
        <w:t xml:space="preserv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For each design team member and candidate for staff positions, please provide a summary of each person’s experience and credentials, their role during the design phase, and intended role in the proposed school (if applicable), making sure to identify any proposed board members. (Board resumes are requested in Section 3.4.1 – Governance Start-up.)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the team’s individual and collective qualifications for implementing the school design successfully, including in areas such as: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School leadership;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Curriculum, instruction, and assessment;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Operations;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Finance;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Accounting and internal controls;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Fundraising and development; and </w:t>
      </w:r>
      <w:r w:rsidRPr="00A01D60">
        <w:rPr>
          <w:rFonts w:ascii="Times New Roman" w:hAnsi="Times New Roman" w:cs="Times New Roman"/>
          <w:sz w:val="18"/>
          <w:szCs w:val="18"/>
        </w:rPr>
        <w:sym w:font="Symbol" w:char="F0A7"/>
      </w:r>
      <w:r w:rsidRPr="00A01D60">
        <w:rPr>
          <w:rFonts w:ascii="Times New Roman" w:hAnsi="Times New Roman" w:cs="Times New Roman"/>
          <w:sz w:val="18"/>
          <w:szCs w:val="18"/>
        </w:rPr>
        <w:t xml:space="preserve"> Law.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Describe any experiences that team members or future staff members have in serving the school’s targeted population.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List any advisors, consultants, and organizational partners that have </w:t>
      </w:r>
    </w:p>
    <w:p w:rsidR="00A01D60" w:rsidRPr="00BF39F7" w:rsidRDefault="00FF72B6" w:rsidP="00DA26FC">
      <w:pPr>
        <w:pStyle w:val="Normal1"/>
        <w:spacing w:after="0" w:line="240" w:lineRule="auto"/>
        <w:jc w:val="both"/>
        <w:rPr>
          <w:rFonts w:ascii="Times New Roman" w:hAnsi="Times New Roman" w:cs="Times New Roman"/>
        </w:rPr>
      </w:pPr>
      <w:r w:rsidRPr="00BF39F7">
        <w:rPr>
          <w:rFonts w:ascii="Times New Roman" w:hAnsi="Times New Roman" w:cs="Times New Roman"/>
          <w:sz w:val="18"/>
          <w:szCs w:val="18"/>
        </w:rPr>
        <w:t>supported the development of school or will support school operations. Describe their specific role</w:t>
      </w:r>
      <w:r w:rsidRPr="00BF39F7">
        <w:rPr>
          <w:rFonts w:ascii="Times New Roman" w:hAnsi="Times New Roman" w:cs="Times New Roman"/>
        </w:rPr>
        <w:t xml:space="preserve">. </w:t>
      </w:r>
    </w:p>
    <w:p w:rsidR="00BF39F7" w:rsidRPr="00BF39F7" w:rsidRDefault="00BF39F7" w:rsidP="00DA26FC">
      <w:pPr>
        <w:pStyle w:val="Normal1"/>
        <w:spacing w:after="0" w:line="240" w:lineRule="auto"/>
        <w:jc w:val="both"/>
        <w:rPr>
          <w:rFonts w:ascii="Times New Roman" w:hAnsi="Times New Roman" w:cs="Times New Roman"/>
        </w:rPr>
      </w:pPr>
    </w:p>
    <w:p w:rsidR="00CE5CAC" w:rsidRDefault="00BF39F7" w:rsidP="00DA26FC">
      <w:pPr>
        <w:pStyle w:val="Normal1"/>
        <w:spacing w:after="0" w:line="240" w:lineRule="auto"/>
        <w:jc w:val="both"/>
        <w:rPr>
          <w:rFonts w:ascii="Times New Roman" w:hAnsi="Times New Roman" w:cs="Times New Roman"/>
        </w:rPr>
      </w:pPr>
      <w:r>
        <w:rPr>
          <w:rFonts w:ascii="Times New Roman" w:hAnsi="Times New Roman" w:cs="Times New Roman"/>
        </w:rPr>
        <w:t xml:space="preserve"> Dr. Sharon Crowe </w:t>
      </w:r>
      <w:r w:rsidR="00D7294A">
        <w:rPr>
          <w:rFonts w:ascii="Times New Roman" w:hAnsi="Times New Roman" w:cs="Times New Roman"/>
        </w:rPr>
        <w:t>(EACI President)</w:t>
      </w:r>
      <w:r w:rsidR="00300859">
        <w:rPr>
          <w:rFonts w:ascii="Times New Roman" w:hAnsi="Times New Roman" w:cs="Times New Roman"/>
        </w:rPr>
        <w:t xml:space="preserve"> is a founding board member who</w:t>
      </w:r>
      <w:r w:rsidR="00D7294A">
        <w:rPr>
          <w:rFonts w:ascii="Times New Roman" w:hAnsi="Times New Roman" w:cs="Times New Roman"/>
        </w:rPr>
        <w:t xml:space="preserve"> </w:t>
      </w:r>
      <w:r>
        <w:rPr>
          <w:rFonts w:ascii="Times New Roman" w:hAnsi="Times New Roman" w:cs="Times New Roman"/>
        </w:rPr>
        <w:t xml:space="preserve">has </w:t>
      </w:r>
      <w:r w:rsidR="00CA028E">
        <w:rPr>
          <w:rFonts w:ascii="Times New Roman" w:hAnsi="Times New Roman" w:cs="Times New Roman"/>
        </w:rPr>
        <w:t xml:space="preserve">worked with the design team to create the school model, formed community partnerships and outreaches.  She holds </w:t>
      </w:r>
      <w:r w:rsidR="00D7294A">
        <w:rPr>
          <w:rFonts w:ascii="Times New Roman" w:hAnsi="Times New Roman" w:cs="Times New Roman"/>
        </w:rPr>
        <w:t>a Doctorate degree in Education/Organizational Leadership, a Masters and Bachelor’s degree in Business Administration; over 20 years of business experience in the corporate environment</w:t>
      </w:r>
      <w:r w:rsidR="00B709C7">
        <w:rPr>
          <w:rFonts w:ascii="Times New Roman" w:hAnsi="Times New Roman" w:cs="Times New Roman"/>
        </w:rPr>
        <w:t xml:space="preserve"> ranging from </w:t>
      </w:r>
      <w:r w:rsidR="00CE5CAC">
        <w:rPr>
          <w:rFonts w:ascii="Times New Roman" w:hAnsi="Times New Roman" w:cs="Times New Roman"/>
        </w:rPr>
        <w:t>Administrative</w:t>
      </w:r>
      <w:r w:rsidR="00B709C7">
        <w:rPr>
          <w:rFonts w:ascii="Times New Roman" w:hAnsi="Times New Roman" w:cs="Times New Roman"/>
        </w:rPr>
        <w:t xml:space="preserve"> to Project Management</w:t>
      </w:r>
      <w:r w:rsidR="00D7294A">
        <w:rPr>
          <w:rFonts w:ascii="Times New Roman" w:hAnsi="Times New Roman" w:cs="Times New Roman"/>
        </w:rPr>
        <w:t xml:space="preserve">, and over a decade of interim teaching experience working for CPS. </w:t>
      </w:r>
    </w:p>
    <w:p w:rsidR="00CE5CAC" w:rsidRDefault="00CE5CAC" w:rsidP="00DA26FC">
      <w:pPr>
        <w:pStyle w:val="Normal1"/>
        <w:spacing w:after="0" w:line="240" w:lineRule="auto"/>
        <w:jc w:val="both"/>
        <w:rPr>
          <w:rFonts w:ascii="Times New Roman" w:hAnsi="Times New Roman" w:cs="Times New Roman"/>
        </w:rPr>
      </w:pPr>
    </w:p>
    <w:p w:rsidR="00CE5CAC" w:rsidRDefault="00D7294A" w:rsidP="00DA26FC">
      <w:pPr>
        <w:pStyle w:val="Normal1"/>
        <w:spacing w:after="0" w:line="240" w:lineRule="auto"/>
        <w:jc w:val="both"/>
        <w:rPr>
          <w:rFonts w:ascii="Times New Roman" w:hAnsi="Times New Roman" w:cs="Times New Roman"/>
        </w:rPr>
      </w:pPr>
      <w:r>
        <w:rPr>
          <w:rFonts w:ascii="Times New Roman" w:hAnsi="Times New Roman" w:cs="Times New Roman"/>
        </w:rPr>
        <w:t xml:space="preserve"> Darryn Hayes (</w:t>
      </w:r>
      <w:r w:rsidR="007D252C">
        <w:rPr>
          <w:rFonts w:ascii="Times New Roman" w:hAnsi="Times New Roman" w:cs="Times New Roman"/>
        </w:rPr>
        <w:t xml:space="preserve">former </w:t>
      </w:r>
      <w:r>
        <w:rPr>
          <w:rFonts w:ascii="Times New Roman" w:hAnsi="Times New Roman" w:cs="Times New Roman"/>
        </w:rPr>
        <w:t>VP)</w:t>
      </w:r>
      <w:r w:rsidR="00300859">
        <w:rPr>
          <w:rFonts w:ascii="Times New Roman" w:hAnsi="Times New Roman" w:cs="Times New Roman"/>
        </w:rPr>
        <w:t xml:space="preserve"> is a founding board member who</w:t>
      </w:r>
      <w:r>
        <w:rPr>
          <w:rFonts w:ascii="Times New Roman" w:hAnsi="Times New Roman" w:cs="Times New Roman"/>
        </w:rPr>
        <w:t xml:space="preserve"> holds a Bachelor of Arts degree and is a Correctional Officer and the owner and director of Life Choices We Make Youth Program (a youth training program).  His skill set consists of </w:t>
      </w:r>
      <w:r w:rsidR="00300859">
        <w:rPr>
          <w:rFonts w:ascii="Times New Roman" w:hAnsi="Times New Roman" w:cs="Times New Roman"/>
        </w:rPr>
        <w:t xml:space="preserve">strong organization skills, </w:t>
      </w:r>
      <w:r>
        <w:rPr>
          <w:rFonts w:ascii="Times New Roman" w:hAnsi="Times New Roman" w:cs="Times New Roman"/>
        </w:rPr>
        <w:t xml:space="preserve">education and training, </w:t>
      </w:r>
      <w:r w:rsidR="00300859">
        <w:rPr>
          <w:rFonts w:ascii="Times New Roman" w:hAnsi="Times New Roman" w:cs="Times New Roman"/>
        </w:rPr>
        <w:t xml:space="preserve">mentoring and tutoring, </w:t>
      </w:r>
      <w:r>
        <w:rPr>
          <w:rFonts w:ascii="Times New Roman" w:hAnsi="Times New Roman" w:cs="Times New Roman"/>
        </w:rPr>
        <w:t xml:space="preserve">motivational speaker, administration and management, complex problem solving, and </w:t>
      </w:r>
      <w:r w:rsidR="00300859">
        <w:rPr>
          <w:rFonts w:ascii="Times New Roman" w:hAnsi="Times New Roman" w:cs="Times New Roman"/>
        </w:rPr>
        <w:t>developing learning strategies</w:t>
      </w:r>
      <w:r w:rsidR="00CE5CAC">
        <w:rPr>
          <w:rFonts w:ascii="Times New Roman" w:hAnsi="Times New Roman" w:cs="Times New Roman"/>
        </w:rPr>
        <w:t>.</w:t>
      </w:r>
    </w:p>
    <w:p w:rsidR="00CE5CAC" w:rsidRDefault="00CE5CAC" w:rsidP="00DA26FC">
      <w:pPr>
        <w:pStyle w:val="Normal1"/>
        <w:spacing w:after="0" w:line="240" w:lineRule="auto"/>
        <w:jc w:val="both"/>
        <w:rPr>
          <w:rFonts w:ascii="Times New Roman" w:hAnsi="Times New Roman" w:cs="Times New Roman"/>
        </w:rPr>
      </w:pPr>
    </w:p>
    <w:p w:rsidR="00CE5CAC" w:rsidRDefault="00300859" w:rsidP="00DA26FC">
      <w:pPr>
        <w:pStyle w:val="Normal1"/>
        <w:spacing w:after="0" w:line="240" w:lineRule="auto"/>
        <w:jc w:val="both"/>
        <w:rPr>
          <w:rFonts w:ascii="Times New Roman" w:hAnsi="Times New Roman" w:cs="Times New Roman"/>
        </w:rPr>
      </w:pPr>
      <w:r>
        <w:rPr>
          <w:rFonts w:ascii="Times New Roman" w:hAnsi="Times New Roman" w:cs="Times New Roman"/>
        </w:rPr>
        <w:t>Rickey Flourney (</w:t>
      </w:r>
      <w:r w:rsidR="007D252C">
        <w:rPr>
          <w:rFonts w:ascii="Times New Roman" w:hAnsi="Times New Roman" w:cs="Times New Roman"/>
        </w:rPr>
        <w:t xml:space="preserve">former </w:t>
      </w:r>
      <w:r>
        <w:rPr>
          <w:rFonts w:ascii="Times New Roman" w:hAnsi="Times New Roman" w:cs="Times New Roman"/>
        </w:rPr>
        <w:t xml:space="preserve">Treasurer) is a founding board member, and a State Police Officer who </w:t>
      </w:r>
      <w:r w:rsidR="00CE5CAC">
        <w:rPr>
          <w:rFonts w:ascii="Times New Roman" w:hAnsi="Times New Roman" w:cs="Times New Roman"/>
        </w:rPr>
        <w:t xml:space="preserve">has excellent management and leadership skills, project management, and </w:t>
      </w:r>
      <w:r>
        <w:rPr>
          <w:rFonts w:ascii="Times New Roman" w:hAnsi="Times New Roman" w:cs="Times New Roman"/>
        </w:rPr>
        <w:t>is currently completing his Doctorate degree in Education/Organizational Leadership</w:t>
      </w:r>
      <w:r w:rsidR="00CE5CAC">
        <w:rPr>
          <w:rFonts w:ascii="Times New Roman" w:hAnsi="Times New Roman" w:cs="Times New Roman"/>
        </w:rPr>
        <w:t>.</w:t>
      </w:r>
    </w:p>
    <w:p w:rsidR="00CE5CAC" w:rsidRDefault="00CE5CAC" w:rsidP="00DA26FC">
      <w:pPr>
        <w:pStyle w:val="Normal1"/>
        <w:spacing w:after="0" w:line="240" w:lineRule="auto"/>
        <w:jc w:val="both"/>
        <w:rPr>
          <w:rFonts w:ascii="Times New Roman" w:hAnsi="Times New Roman" w:cs="Times New Roman"/>
        </w:rPr>
      </w:pPr>
    </w:p>
    <w:p w:rsidR="00B5532E" w:rsidRDefault="00300859" w:rsidP="00DA26FC">
      <w:pPr>
        <w:pStyle w:val="Normal1"/>
        <w:spacing w:after="0" w:line="240" w:lineRule="auto"/>
        <w:jc w:val="both"/>
        <w:rPr>
          <w:rFonts w:ascii="Times New Roman" w:hAnsi="Times New Roman" w:cs="Times New Roman"/>
        </w:rPr>
      </w:pPr>
      <w:r>
        <w:rPr>
          <w:rFonts w:ascii="Times New Roman" w:hAnsi="Times New Roman" w:cs="Times New Roman"/>
        </w:rPr>
        <w:t>Shirley Holden</w:t>
      </w:r>
      <w:r w:rsidR="007D252C">
        <w:rPr>
          <w:rFonts w:ascii="Times New Roman" w:hAnsi="Times New Roman" w:cs="Times New Roman"/>
        </w:rPr>
        <w:t xml:space="preserve"> is</w:t>
      </w:r>
      <w:r w:rsidR="00B5532E">
        <w:rPr>
          <w:rFonts w:ascii="Times New Roman" w:hAnsi="Times New Roman" w:cs="Times New Roman"/>
        </w:rPr>
        <w:t xml:space="preserve"> </w:t>
      </w:r>
      <w:r w:rsidR="00B709C7">
        <w:rPr>
          <w:rFonts w:ascii="Times New Roman" w:hAnsi="Times New Roman" w:cs="Times New Roman"/>
        </w:rPr>
        <w:t>(</w:t>
      </w:r>
      <w:r w:rsidR="007D252C">
        <w:rPr>
          <w:rFonts w:ascii="Times New Roman" w:hAnsi="Times New Roman" w:cs="Times New Roman"/>
        </w:rPr>
        <w:t xml:space="preserve">former </w:t>
      </w:r>
      <w:r w:rsidR="00B709C7">
        <w:rPr>
          <w:rFonts w:ascii="Times New Roman" w:hAnsi="Times New Roman" w:cs="Times New Roman"/>
        </w:rPr>
        <w:t>Secretary)</w:t>
      </w:r>
      <w:r w:rsidR="007D252C">
        <w:rPr>
          <w:rFonts w:ascii="Times New Roman" w:hAnsi="Times New Roman" w:cs="Times New Roman"/>
        </w:rPr>
        <w:t xml:space="preserve"> and </w:t>
      </w:r>
      <w:r>
        <w:rPr>
          <w:rFonts w:ascii="Times New Roman" w:hAnsi="Times New Roman" w:cs="Times New Roman"/>
        </w:rPr>
        <w:t>a founding board member who</w:t>
      </w:r>
      <w:r w:rsidR="00CA028E">
        <w:rPr>
          <w:rFonts w:ascii="Times New Roman" w:hAnsi="Times New Roman" w:cs="Times New Roman"/>
        </w:rPr>
        <w:t xml:space="preserve"> helped to design the school model and evaluate potential building sites for the school.  She</w:t>
      </w:r>
      <w:r>
        <w:rPr>
          <w:rFonts w:ascii="Times New Roman" w:hAnsi="Times New Roman" w:cs="Times New Roman"/>
        </w:rPr>
        <w:t xml:space="preserve"> has </w:t>
      </w:r>
      <w:r w:rsidR="00B709C7">
        <w:rPr>
          <w:rFonts w:ascii="Times New Roman" w:hAnsi="Times New Roman" w:cs="Times New Roman"/>
        </w:rPr>
        <w:t xml:space="preserve">nearly four decades of experience as a Real Estate Sales Associate, Interior Designer, Architectural Construction, and Project Management with vendors, builders, and contractors. </w:t>
      </w:r>
    </w:p>
    <w:p w:rsidR="007D252C" w:rsidRDefault="007D252C" w:rsidP="00DA26FC">
      <w:pPr>
        <w:pStyle w:val="Normal1"/>
        <w:spacing w:after="0" w:line="240" w:lineRule="auto"/>
        <w:jc w:val="both"/>
        <w:rPr>
          <w:rFonts w:ascii="Times New Roman" w:hAnsi="Times New Roman" w:cs="Times New Roman"/>
        </w:rPr>
      </w:pPr>
    </w:p>
    <w:p w:rsidR="007D252C" w:rsidRPr="007D252C" w:rsidRDefault="007D252C" w:rsidP="007D252C">
      <w:pPr>
        <w:pStyle w:val="Normal1"/>
        <w:spacing w:after="0" w:line="240" w:lineRule="auto"/>
        <w:jc w:val="both"/>
        <w:rPr>
          <w:rFonts w:ascii="Times New Roman" w:hAnsi="Times New Roman"/>
        </w:rPr>
      </w:pPr>
      <w:r w:rsidRPr="007D252C">
        <w:rPr>
          <w:rFonts w:ascii="Times New Roman" w:hAnsi="Times New Roman"/>
        </w:rPr>
        <w:t xml:space="preserve">Schewedia Brassell (interim VP) is a new member of the EACI team.  She has over two decades of education, administration, and supervision (type 75) experience.  She has extensive experience as a grant writer, and holds endorsements in Language Arts, Social Studies, Administration </w:t>
      </w:r>
      <w:r w:rsidRPr="007D252C">
        <w:rPr>
          <w:rFonts w:ascii="Times New Roman" w:hAnsi="Times New Roman"/>
        </w:rPr>
        <w:lastRenderedPageBreak/>
        <w:t>and Supervision, Certificate of completion for Mathematics, and Staff Development.  Further, she has served as a Summer Facilitator for Teach for America, Lead Teacher/Instructor, and Host teacher and Co-Curriculum writer for the Home Work Show –CPS.</w:t>
      </w:r>
    </w:p>
    <w:p w:rsidR="007D252C" w:rsidRDefault="007D252C" w:rsidP="00DA26FC">
      <w:pPr>
        <w:pStyle w:val="Normal1"/>
        <w:spacing w:after="0" w:line="240" w:lineRule="auto"/>
        <w:jc w:val="both"/>
        <w:rPr>
          <w:rFonts w:ascii="Times New Roman" w:hAnsi="Times New Roman" w:cs="Times New Roman"/>
        </w:rPr>
      </w:pPr>
    </w:p>
    <w:p w:rsidR="00B5532E" w:rsidRDefault="00B5532E" w:rsidP="00DA26FC">
      <w:pPr>
        <w:pStyle w:val="Normal1"/>
        <w:spacing w:after="0" w:line="240" w:lineRule="auto"/>
        <w:jc w:val="both"/>
        <w:rPr>
          <w:rFonts w:ascii="Times New Roman" w:hAnsi="Times New Roman" w:cs="Times New Roman"/>
        </w:rPr>
      </w:pPr>
    </w:p>
    <w:p w:rsidR="00B5532E" w:rsidRDefault="00B709C7" w:rsidP="00DA26FC">
      <w:pPr>
        <w:pStyle w:val="Normal1"/>
        <w:spacing w:after="0" w:line="240" w:lineRule="auto"/>
        <w:jc w:val="both"/>
        <w:rPr>
          <w:rFonts w:ascii="Times New Roman" w:hAnsi="Times New Roman" w:cs="Times New Roman"/>
        </w:rPr>
      </w:pPr>
      <w:r>
        <w:rPr>
          <w:rFonts w:ascii="Times New Roman" w:hAnsi="Times New Roman" w:cs="Times New Roman"/>
        </w:rPr>
        <w:t xml:space="preserve">Hemal Patel is </w:t>
      </w:r>
      <w:r w:rsidR="007D252C">
        <w:rPr>
          <w:rFonts w:ascii="Times New Roman" w:hAnsi="Times New Roman" w:cs="Times New Roman"/>
        </w:rPr>
        <w:t xml:space="preserve">(interim Treasurer) and </w:t>
      </w:r>
      <w:r>
        <w:rPr>
          <w:rFonts w:ascii="Times New Roman" w:hAnsi="Times New Roman" w:cs="Times New Roman"/>
        </w:rPr>
        <w:t xml:space="preserve">a </w:t>
      </w:r>
      <w:r w:rsidR="00B5532E">
        <w:rPr>
          <w:rFonts w:ascii="Times New Roman" w:hAnsi="Times New Roman" w:cs="Times New Roman"/>
        </w:rPr>
        <w:t>founding member</w:t>
      </w:r>
      <w:r w:rsidR="00CA028E">
        <w:rPr>
          <w:rFonts w:ascii="Times New Roman" w:hAnsi="Times New Roman" w:cs="Times New Roman"/>
        </w:rPr>
        <w:t xml:space="preserve"> who helped to design the school model.  Also, he is</w:t>
      </w:r>
      <w:r w:rsidR="00B5532E">
        <w:rPr>
          <w:rFonts w:ascii="Times New Roman" w:hAnsi="Times New Roman" w:cs="Times New Roman"/>
        </w:rPr>
        <w:t xml:space="preserve"> a </w:t>
      </w:r>
      <w:r>
        <w:rPr>
          <w:rFonts w:ascii="Times New Roman" w:hAnsi="Times New Roman" w:cs="Times New Roman"/>
        </w:rPr>
        <w:t xml:space="preserve">Structural and Civil Engineer </w:t>
      </w:r>
      <w:r w:rsidR="000F6BD1">
        <w:rPr>
          <w:rFonts w:ascii="Times New Roman" w:hAnsi="Times New Roman" w:cs="Times New Roman"/>
        </w:rPr>
        <w:t xml:space="preserve">who has designed and built two bridges, as well as volunteered extensively with </w:t>
      </w:r>
      <w:r w:rsidR="00CE5CAC">
        <w:rPr>
          <w:rFonts w:ascii="Times New Roman" w:hAnsi="Times New Roman" w:cs="Times New Roman"/>
        </w:rPr>
        <w:t>Title 1 neighborhoods and youth programs</w:t>
      </w:r>
      <w:r w:rsidR="000F6BD1">
        <w:rPr>
          <w:rFonts w:ascii="Times New Roman" w:hAnsi="Times New Roman" w:cs="Times New Roman"/>
        </w:rPr>
        <w:t xml:space="preserve"> such as</w:t>
      </w:r>
      <w:r w:rsidR="00CE5CAC">
        <w:rPr>
          <w:rFonts w:ascii="Times New Roman" w:hAnsi="Times New Roman" w:cs="Times New Roman"/>
        </w:rPr>
        <w:t>; the Engineers without borders in West Pullman where he is assisting Habitat for Humanities with turning vacant lots into useable space to build homes for low income families; the Boys</w:t>
      </w:r>
      <w:r w:rsidR="000F6BD1">
        <w:rPr>
          <w:rFonts w:ascii="Times New Roman" w:hAnsi="Times New Roman" w:cs="Times New Roman"/>
        </w:rPr>
        <w:t xml:space="preserve"> and Girls Club where he co-created an after school science program, the PCI Big Beam Competition where he collaborated with students to design, fabricate, and test </w:t>
      </w:r>
      <w:r w:rsidR="00CE5CAC">
        <w:rPr>
          <w:rFonts w:ascii="Times New Roman" w:hAnsi="Times New Roman" w:cs="Times New Roman"/>
        </w:rPr>
        <w:t>an</w:t>
      </w:r>
      <w:r w:rsidR="000F6BD1">
        <w:rPr>
          <w:rFonts w:ascii="Times New Roman" w:hAnsi="Times New Roman" w:cs="Times New Roman"/>
        </w:rPr>
        <w:t xml:space="preserve"> </w:t>
      </w:r>
      <w:r w:rsidR="00CE5CAC">
        <w:rPr>
          <w:rFonts w:ascii="Times New Roman" w:hAnsi="Times New Roman" w:cs="Times New Roman"/>
        </w:rPr>
        <w:t xml:space="preserve">efficient precast P/S that won first place in the Nationals. </w:t>
      </w:r>
    </w:p>
    <w:p w:rsidR="00B5532E" w:rsidRDefault="00B5532E" w:rsidP="00DA26FC">
      <w:pPr>
        <w:pStyle w:val="Normal1"/>
        <w:spacing w:after="0" w:line="240" w:lineRule="auto"/>
        <w:jc w:val="both"/>
        <w:rPr>
          <w:rFonts w:ascii="Times New Roman" w:hAnsi="Times New Roman" w:cs="Times New Roman"/>
        </w:rPr>
      </w:pPr>
    </w:p>
    <w:p w:rsidR="00BF39F7" w:rsidRPr="00BF39F7" w:rsidRDefault="00CE5CAC" w:rsidP="00DA26FC">
      <w:pPr>
        <w:pStyle w:val="Normal1"/>
        <w:spacing w:after="0" w:line="240" w:lineRule="auto"/>
        <w:jc w:val="both"/>
        <w:rPr>
          <w:rFonts w:ascii="Times New Roman" w:hAnsi="Times New Roman" w:cs="Times New Roman"/>
        </w:rPr>
      </w:pPr>
      <w:r>
        <w:rPr>
          <w:rFonts w:ascii="Times New Roman" w:hAnsi="Times New Roman" w:cs="Times New Roman"/>
        </w:rPr>
        <w:t xml:space="preserve"> Larry Campbell is</w:t>
      </w:r>
      <w:r w:rsidR="003970F8">
        <w:rPr>
          <w:rFonts w:ascii="Times New Roman" w:hAnsi="Times New Roman" w:cs="Times New Roman"/>
        </w:rPr>
        <w:t xml:space="preserve"> an Advisor</w:t>
      </w:r>
      <w:r>
        <w:rPr>
          <w:rFonts w:ascii="Times New Roman" w:hAnsi="Times New Roman" w:cs="Times New Roman"/>
        </w:rPr>
        <w:t xml:space="preserve"> </w:t>
      </w:r>
      <w:r w:rsidR="003970F8">
        <w:rPr>
          <w:rFonts w:ascii="Times New Roman" w:hAnsi="Times New Roman" w:cs="Times New Roman"/>
        </w:rPr>
        <w:t xml:space="preserve">to EACI and </w:t>
      </w:r>
      <w:r>
        <w:rPr>
          <w:rFonts w:ascii="Times New Roman" w:hAnsi="Times New Roman" w:cs="Times New Roman"/>
        </w:rPr>
        <w:t xml:space="preserve">a retired Human Resource Manager </w:t>
      </w:r>
      <w:r w:rsidR="00CA028E">
        <w:rPr>
          <w:rFonts w:ascii="Times New Roman" w:hAnsi="Times New Roman" w:cs="Times New Roman"/>
        </w:rPr>
        <w:t>who helped community outreach to make the community aware of EACI.  He has</w:t>
      </w:r>
      <w:r>
        <w:rPr>
          <w:rFonts w:ascii="Times New Roman" w:hAnsi="Times New Roman" w:cs="Times New Roman"/>
        </w:rPr>
        <w:t xml:space="preserve"> nearly three decades of Corporate HR management.  He is an Associate Pastor at St. Peter an</w:t>
      </w:r>
      <w:r w:rsidR="00CA028E">
        <w:rPr>
          <w:rFonts w:ascii="Times New Roman" w:hAnsi="Times New Roman" w:cs="Times New Roman"/>
        </w:rPr>
        <w:t xml:space="preserve">d Paul Church in West Pullman, </w:t>
      </w:r>
      <w:r>
        <w:rPr>
          <w:rFonts w:ascii="Times New Roman" w:hAnsi="Times New Roman" w:cs="Times New Roman"/>
        </w:rPr>
        <w:t>a former youth baseball coach and a volunteer for Habitat for Humanities.</w:t>
      </w:r>
    </w:p>
    <w:p w:rsidR="00A01D60" w:rsidRDefault="00A01D60" w:rsidP="00DA26FC">
      <w:pPr>
        <w:pStyle w:val="Normal1"/>
        <w:spacing w:after="0" w:line="240" w:lineRule="auto"/>
        <w:jc w:val="both"/>
        <w:rPr>
          <w:rFonts w:ascii="Times New Roman" w:hAnsi="Times New Roman" w:cs="Times New Roman"/>
          <w:sz w:val="18"/>
          <w:szCs w:val="18"/>
        </w:rPr>
      </w:pPr>
    </w:p>
    <w:p w:rsidR="00F41FDC" w:rsidRDefault="00F41FDC" w:rsidP="00DA26FC">
      <w:pPr>
        <w:pStyle w:val="Normal1"/>
        <w:spacing w:after="0" w:line="240" w:lineRule="auto"/>
        <w:jc w:val="both"/>
        <w:rPr>
          <w:rFonts w:ascii="Times New Roman" w:hAnsi="Times New Roman" w:cs="Times New Roman"/>
        </w:rPr>
      </w:pPr>
      <w:r w:rsidRPr="00F41FDC">
        <w:rPr>
          <w:rFonts w:ascii="Times New Roman" w:hAnsi="Times New Roman" w:cs="Times New Roman"/>
        </w:rPr>
        <w:t>Thus</w:t>
      </w:r>
      <w:r>
        <w:rPr>
          <w:rFonts w:ascii="Times New Roman" w:hAnsi="Times New Roman" w:cs="Times New Roman"/>
        </w:rPr>
        <w:t>, collectively the EACI team has the experience, education, and fortitude that is necessary to implement the school model, and  impart a passion for school learning back into the hearts of our youth because through personal interviews with teens as to what they would like to see in schools, research, and personal teaching experiences we can help turn the academically and economically challenged community that we plan to serve into an  educated  and economically sound one by educating our youth via rigorous academics, core values, love, and a safe environment.</w:t>
      </w:r>
    </w:p>
    <w:p w:rsidR="00F41FDC" w:rsidRPr="00F41FDC" w:rsidRDefault="00F41FDC" w:rsidP="00DA26FC">
      <w:pPr>
        <w:pStyle w:val="Normal1"/>
        <w:spacing w:after="0" w:line="240" w:lineRule="auto"/>
        <w:jc w:val="both"/>
        <w:rPr>
          <w:rFonts w:ascii="Times New Roman" w:hAnsi="Times New Roman" w:cs="Times New Roman"/>
        </w:rPr>
      </w:pPr>
    </w:p>
    <w:p w:rsidR="00A01D60" w:rsidRDefault="00FF72B6" w:rsidP="00DA26FC">
      <w:pPr>
        <w:pStyle w:val="Normal1"/>
        <w:spacing w:after="0" w:line="240" w:lineRule="auto"/>
        <w:jc w:val="both"/>
        <w:rPr>
          <w:rFonts w:ascii="Times New Roman" w:hAnsi="Times New Roman" w:cs="Times New Roman"/>
          <w:sz w:val="18"/>
          <w:szCs w:val="18"/>
        </w:rPr>
      </w:pPr>
      <w:r w:rsidRPr="003161A7">
        <w:rPr>
          <w:rFonts w:ascii="Times New Roman" w:hAnsi="Times New Roman" w:cs="Times New Roman"/>
          <w:b/>
          <w:sz w:val="18"/>
          <w:szCs w:val="18"/>
        </w:rPr>
        <w:t>2.10.2: Leadership Note:</w:t>
      </w:r>
      <w:r w:rsidRPr="00A01D60">
        <w:rPr>
          <w:rFonts w:ascii="Times New Roman" w:hAnsi="Times New Roman" w:cs="Times New Roman"/>
          <w:sz w:val="18"/>
          <w:szCs w:val="18"/>
        </w:rPr>
        <w:t xml:space="preserve"> All applicants responding to the RFP for operators new to Chicago must identify a proposed instructional leader with their Tier I</w:t>
      </w:r>
      <w:r w:rsidR="00C925B1">
        <w:rPr>
          <w:rFonts w:ascii="Times New Roman" w:hAnsi="Times New Roman" w:cs="Times New Roman"/>
          <w:sz w:val="18"/>
          <w:szCs w:val="18"/>
        </w:rPr>
        <w:t xml:space="preserve"> </w:t>
      </w:r>
      <w:r w:rsidRPr="00A01D60">
        <w:rPr>
          <w:rFonts w:ascii="Times New Roman" w:hAnsi="Times New Roman" w:cs="Times New Roman"/>
          <w:sz w:val="18"/>
          <w:szCs w:val="18"/>
        </w:rPr>
        <w:t xml:space="preserve">submission.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Briefly describe the proposed leadership structure, citing roles and responsibilities of the school’s leadership team beyond the principal/head of school. </w:t>
      </w:r>
    </w:p>
    <w:p w:rsidR="00A345E0" w:rsidRDefault="00A345E0" w:rsidP="00DA26FC">
      <w:pPr>
        <w:pStyle w:val="Normal1"/>
        <w:spacing w:after="0" w:line="240" w:lineRule="auto"/>
        <w:jc w:val="both"/>
        <w:rPr>
          <w:rFonts w:ascii="Times New Roman" w:hAnsi="Times New Roman" w:cs="Times New Roman"/>
          <w:sz w:val="18"/>
          <w:szCs w:val="18"/>
        </w:rPr>
      </w:pPr>
    </w:p>
    <w:p w:rsidR="00A345E0" w:rsidRPr="00A345E0" w:rsidRDefault="00A345E0" w:rsidP="00A345E0">
      <w:pPr>
        <w:spacing w:after="0" w:line="240" w:lineRule="auto"/>
        <w:rPr>
          <w:rFonts w:ascii="Cambria" w:hAnsi="Cambria"/>
        </w:rPr>
      </w:pPr>
      <w:r>
        <w:rPr>
          <w:rFonts w:ascii="Cambria" w:hAnsi="Cambria"/>
        </w:rPr>
        <w:t xml:space="preserve">Evelyn Ann Charter Institute intends to create a leadership structure that </w:t>
      </w:r>
      <w:r w:rsidRPr="00A345E0">
        <w:rPr>
          <w:rFonts w:ascii="Cambria" w:hAnsi="Cambria"/>
        </w:rPr>
        <w:t>ensure</w:t>
      </w:r>
      <w:r>
        <w:rPr>
          <w:rFonts w:ascii="Cambria" w:hAnsi="Cambria"/>
        </w:rPr>
        <w:t>s</w:t>
      </w:r>
      <w:r w:rsidRPr="00A345E0">
        <w:rPr>
          <w:rFonts w:ascii="Cambria" w:hAnsi="Cambria"/>
        </w:rPr>
        <w:t xml:space="preserve"> each staff member has a voice in its decisions and growth.  At the school level, the leadership team will be comprised of the principal</w:t>
      </w:r>
      <w:r>
        <w:rPr>
          <w:rFonts w:ascii="Cambria" w:hAnsi="Cambria"/>
        </w:rPr>
        <w:t>, dean, curriculum specialist,</w:t>
      </w:r>
      <w:r w:rsidRPr="00A345E0">
        <w:rPr>
          <w:rFonts w:ascii="Cambria" w:hAnsi="Cambria"/>
        </w:rPr>
        <w:t xml:space="preserve"> and </w:t>
      </w:r>
      <w:r>
        <w:rPr>
          <w:rFonts w:ascii="Cambria" w:hAnsi="Cambria"/>
        </w:rPr>
        <w:t>the master teachers. The</w:t>
      </w:r>
      <w:r w:rsidRPr="00A345E0">
        <w:rPr>
          <w:rFonts w:ascii="Cambria" w:hAnsi="Cambria"/>
        </w:rPr>
        <w:t xml:space="preserve"> goal is for the majority of decision-making to take place at the sch</w:t>
      </w:r>
      <w:r>
        <w:rPr>
          <w:rFonts w:ascii="Cambria" w:hAnsi="Cambria"/>
        </w:rPr>
        <w:t>ool level.  As EACI, the staff</w:t>
      </w:r>
      <w:r w:rsidRPr="00A345E0">
        <w:rPr>
          <w:rFonts w:ascii="Cambria" w:hAnsi="Cambria"/>
        </w:rPr>
        <w:t xml:space="preserve"> will work together to make decisions and solve problems. For example, the ELA master teachers may get together to further refine curriculum across schools and principals may work collaboratively to assess observational data on the student experience and refine the school schedule.</w:t>
      </w:r>
    </w:p>
    <w:p w:rsidR="00A345E0" w:rsidRPr="00A345E0" w:rsidRDefault="00A345E0" w:rsidP="00A345E0">
      <w:pPr>
        <w:spacing w:after="0" w:line="240" w:lineRule="auto"/>
        <w:rPr>
          <w:rFonts w:ascii="Cambria" w:hAnsi="Cambria"/>
        </w:rPr>
      </w:pPr>
    </w:p>
    <w:p w:rsidR="00A345E0" w:rsidRPr="00A345E0" w:rsidRDefault="00A345E0" w:rsidP="00A345E0">
      <w:pPr>
        <w:spacing w:after="0" w:line="240" w:lineRule="auto"/>
        <w:rPr>
          <w:rFonts w:ascii="Cambria" w:hAnsi="Cambria"/>
        </w:rPr>
      </w:pPr>
      <w:r w:rsidRPr="00A345E0">
        <w:rPr>
          <w:rFonts w:ascii="Cambria" w:hAnsi="Cambria"/>
        </w:rPr>
        <w:t xml:space="preserve">Due to the unique role of the master </w:t>
      </w:r>
      <w:r>
        <w:rPr>
          <w:rFonts w:ascii="Cambria" w:hAnsi="Cambria"/>
        </w:rPr>
        <w:t>teachers within the EACI</w:t>
      </w:r>
      <w:r w:rsidRPr="00A345E0">
        <w:rPr>
          <w:rFonts w:ascii="Cambria" w:hAnsi="Cambria"/>
        </w:rPr>
        <w:t xml:space="preserve"> model in leading instruction and managing curricula, the role of the Principal will vary from traditional schools. </w:t>
      </w:r>
      <w:r w:rsidRPr="00A345E0">
        <w:rPr>
          <w:rFonts w:ascii="Cambria" w:eastAsia="SimSun" w:hAnsi="Cambria" w:cs="Calibri"/>
          <w:color w:val="222222"/>
          <w:kern w:val="3"/>
          <w:shd w:val="clear" w:color="auto" w:fill="FFFFFF"/>
        </w:rPr>
        <w:t>In our model, master teachers are responsible for creating the instructional experience for students in their given subject areas and for mentoring new teachers by teaching alongside them in our pod structure.</w:t>
      </w:r>
      <w:r w:rsidRPr="00A345E0">
        <w:rPr>
          <w:rFonts w:ascii="Cambria" w:eastAsia="SimSun" w:hAnsi="Cambria" w:cs="Calibri"/>
          <w:color w:val="222222"/>
          <w:kern w:val="3"/>
          <w:sz w:val="30"/>
          <w:szCs w:val="30"/>
          <w:shd w:val="clear" w:color="auto" w:fill="FFFFFF"/>
        </w:rPr>
        <w:t xml:space="preserve"> </w:t>
      </w:r>
      <w:r w:rsidRPr="00A345E0">
        <w:rPr>
          <w:rFonts w:ascii="Cambria" w:hAnsi="Cambria"/>
        </w:rPr>
        <w:t>Rather than serving as the primary in</w:t>
      </w:r>
      <w:r>
        <w:rPr>
          <w:rFonts w:ascii="Cambria" w:hAnsi="Cambria"/>
        </w:rPr>
        <w:t>structional leader, an EACI</w:t>
      </w:r>
      <w:r w:rsidRPr="00A345E0">
        <w:rPr>
          <w:rFonts w:ascii="Cambria" w:hAnsi="Cambria"/>
        </w:rPr>
        <w:t xml:space="preserve"> School Principal will work to set and maintain high academic standards, and facilitate a culture of collaboration and continuous profess</w:t>
      </w:r>
      <w:r>
        <w:rPr>
          <w:rFonts w:ascii="Cambria" w:hAnsi="Cambria"/>
        </w:rPr>
        <w:t>ional development within the school</w:t>
      </w:r>
      <w:r w:rsidRPr="00A345E0">
        <w:rPr>
          <w:rFonts w:ascii="Cambria" w:hAnsi="Cambria"/>
        </w:rPr>
        <w:t xml:space="preserve"> staff. The Principal will also serve as the primary liaison between the school and its families and surro</w:t>
      </w:r>
      <w:r>
        <w:rPr>
          <w:rFonts w:ascii="Cambria" w:hAnsi="Cambria"/>
        </w:rPr>
        <w:t>unding community.  The School</w:t>
      </w:r>
      <w:r w:rsidR="00284282">
        <w:rPr>
          <w:rFonts w:ascii="Cambria" w:hAnsi="Cambria"/>
        </w:rPr>
        <w:t xml:space="preserve"> Principal</w:t>
      </w:r>
      <w:r w:rsidRPr="00A345E0">
        <w:rPr>
          <w:rFonts w:ascii="Cambria" w:hAnsi="Cambria"/>
        </w:rPr>
        <w:t xml:space="preserve"> will report to the CEO</w:t>
      </w:r>
      <w:r w:rsidR="00284282">
        <w:rPr>
          <w:rFonts w:ascii="Cambria" w:hAnsi="Cambria"/>
        </w:rPr>
        <w:t>/Board</w:t>
      </w:r>
      <w:r w:rsidRPr="00A345E0">
        <w:rPr>
          <w:rFonts w:ascii="Cambria" w:hAnsi="Cambria"/>
        </w:rPr>
        <w:t>.</w:t>
      </w:r>
    </w:p>
    <w:p w:rsidR="00A345E0" w:rsidRPr="00A345E0" w:rsidRDefault="00A345E0" w:rsidP="00A345E0">
      <w:pPr>
        <w:spacing w:after="0" w:line="240" w:lineRule="auto"/>
        <w:rPr>
          <w:rFonts w:ascii="Cambria" w:hAnsi="Cambria"/>
        </w:rPr>
      </w:pPr>
    </w:p>
    <w:p w:rsidR="00992F2A" w:rsidRDefault="00A345E0" w:rsidP="00332B08">
      <w:pPr>
        <w:tabs>
          <w:tab w:val="center" w:pos="4680"/>
        </w:tabs>
        <w:autoSpaceDE w:val="0"/>
        <w:autoSpaceDN w:val="0"/>
        <w:adjustRightInd w:val="0"/>
        <w:spacing w:after="0" w:line="240" w:lineRule="auto"/>
        <w:rPr>
          <w:rFonts w:ascii="Cambria" w:eastAsiaTheme="minorHAnsi" w:hAnsi="Cambria" w:cs="Cambria-Bold"/>
          <w:bCs/>
        </w:rPr>
      </w:pPr>
      <w:r w:rsidRPr="00A345E0">
        <w:rPr>
          <w:rFonts w:ascii="Cambria" w:eastAsiaTheme="minorHAnsi" w:hAnsi="Cambria" w:cs="Cambria-Bold"/>
          <w:bCs/>
        </w:rPr>
        <w:t>The principal for the pr</w:t>
      </w:r>
      <w:r>
        <w:rPr>
          <w:rFonts w:ascii="Cambria" w:eastAsiaTheme="minorHAnsi" w:hAnsi="Cambria" w:cs="Cambria-Bold"/>
          <w:bCs/>
        </w:rPr>
        <w:t>oposed school will be Dr. Sharon Crowe</w:t>
      </w:r>
      <w:r w:rsidR="00284282">
        <w:rPr>
          <w:rFonts w:ascii="Cambria" w:eastAsiaTheme="minorHAnsi" w:hAnsi="Cambria" w:cs="Cambria-Bold"/>
          <w:bCs/>
        </w:rPr>
        <w:t xml:space="preserve"> </w:t>
      </w:r>
      <w:r w:rsidRPr="00A345E0">
        <w:rPr>
          <w:rFonts w:ascii="Cambria" w:eastAsiaTheme="minorHAnsi" w:hAnsi="Cambria" w:cs="Cambria-Bold"/>
          <w:bCs/>
        </w:rPr>
        <w:t xml:space="preserve">(see bio above and </w:t>
      </w:r>
      <w:r>
        <w:rPr>
          <w:rFonts w:ascii="Cambria" w:eastAsiaTheme="minorHAnsi" w:hAnsi="Cambria" w:cs="Cambria-Bold"/>
          <w:bCs/>
        </w:rPr>
        <w:t xml:space="preserve">resume in the attachment).  Sharon </w:t>
      </w:r>
      <w:r w:rsidRPr="00A345E0">
        <w:rPr>
          <w:rFonts w:ascii="Cambria" w:eastAsiaTheme="minorHAnsi" w:hAnsi="Cambria" w:cs="Cambria-Bold"/>
          <w:bCs/>
        </w:rPr>
        <w:t>is an outstanding c</w:t>
      </w:r>
      <w:r>
        <w:rPr>
          <w:rFonts w:ascii="Cambria" w:eastAsiaTheme="minorHAnsi" w:hAnsi="Cambria" w:cs="Cambria-Bold"/>
          <w:bCs/>
        </w:rPr>
        <w:t xml:space="preserve">andidate for this role having worked in the public school system for over a decade in both </w:t>
      </w:r>
      <w:r w:rsidR="00284282">
        <w:rPr>
          <w:rFonts w:ascii="Cambria" w:eastAsiaTheme="minorHAnsi" w:hAnsi="Cambria" w:cs="Cambria-Bold"/>
          <w:bCs/>
        </w:rPr>
        <w:t xml:space="preserve">elementary and high school.    </w:t>
      </w:r>
      <w:r w:rsidR="003970F8">
        <w:rPr>
          <w:rFonts w:ascii="Cambria" w:eastAsiaTheme="minorHAnsi" w:hAnsi="Cambria" w:cs="Cambria-Bold"/>
          <w:bCs/>
        </w:rPr>
        <w:t xml:space="preserve">Also, she has over three years of experience as an on-line Professor instructing and managing graduate and undergraduate students in their studies of Organizational Business courses via Bright Space.  </w:t>
      </w:r>
      <w:r w:rsidR="00284282">
        <w:rPr>
          <w:rFonts w:ascii="Cambria" w:eastAsiaTheme="minorHAnsi" w:hAnsi="Cambria" w:cs="Cambria-Bold"/>
          <w:bCs/>
        </w:rPr>
        <w:t xml:space="preserve">Further her dissertation research work was focused on the outcomes of incentivizing economically and academically challenged students to get good grades.  Also, her 20 plus years in the </w:t>
      </w:r>
      <w:r w:rsidR="00332B08">
        <w:rPr>
          <w:rFonts w:ascii="Cambria" w:eastAsiaTheme="minorHAnsi" w:hAnsi="Cambria" w:cs="Cambria-Bold"/>
          <w:bCs/>
        </w:rPr>
        <w:t>corporate</w:t>
      </w:r>
      <w:r w:rsidR="00284282">
        <w:rPr>
          <w:rFonts w:ascii="Cambria" w:eastAsiaTheme="minorHAnsi" w:hAnsi="Cambria" w:cs="Cambria-Bold"/>
          <w:bCs/>
        </w:rPr>
        <w:t xml:space="preserve"> environment afforded her </w:t>
      </w:r>
      <w:r w:rsidR="00332B08">
        <w:rPr>
          <w:rFonts w:ascii="Cambria" w:eastAsiaTheme="minorHAnsi" w:hAnsi="Cambria" w:cs="Cambria-Bold"/>
          <w:bCs/>
        </w:rPr>
        <w:t xml:space="preserve">opportunities to gain an array of skills from administrative to project management. </w:t>
      </w:r>
      <w:r w:rsidR="00992F2A">
        <w:rPr>
          <w:rFonts w:ascii="Cambria" w:eastAsiaTheme="minorHAnsi" w:hAnsi="Cambria" w:cs="Cambria-Bold"/>
          <w:bCs/>
        </w:rPr>
        <w:t>For example:</w:t>
      </w:r>
    </w:p>
    <w:p w:rsidR="00622E56" w:rsidRDefault="00622E56" w:rsidP="00332B08">
      <w:pPr>
        <w:tabs>
          <w:tab w:val="center" w:pos="4680"/>
        </w:tabs>
        <w:autoSpaceDE w:val="0"/>
        <w:autoSpaceDN w:val="0"/>
        <w:adjustRightInd w:val="0"/>
        <w:spacing w:after="0" w:line="240" w:lineRule="auto"/>
        <w:rPr>
          <w:rFonts w:ascii="Cambria" w:eastAsiaTheme="minorHAnsi" w:hAnsi="Cambria" w:cs="Cambria-Bold"/>
          <w:bCs/>
        </w:rPr>
      </w:pPr>
    </w:p>
    <w:p w:rsidR="00622E56" w:rsidRPr="00622E56" w:rsidRDefault="00622E56" w:rsidP="00600659">
      <w:pPr>
        <w:pStyle w:val="ListParagraph"/>
        <w:numPr>
          <w:ilvl w:val="0"/>
          <w:numId w:val="49"/>
        </w:numPr>
        <w:tabs>
          <w:tab w:val="center" w:pos="4680"/>
        </w:tabs>
        <w:autoSpaceDE w:val="0"/>
        <w:autoSpaceDN w:val="0"/>
        <w:adjustRightInd w:val="0"/>
        <w:spacing w:after="0" w:line="240" w:lineRule="auto"/>
        <w:rPr>
          <w:rFonts w:ascii="Cambria" w:eastAsiaTheme="minorHAnsi" w:hAnsi="Cambria" w:cs="Cambria-Bold"/>
          <w:bCs/>
        </w:rPr>
      </w:pPr>
      <w:r w:rsidRPr="00622E56">
        <w:rPr>
          <w:rFonts w:ascii="Cambria" w:eastAsiaTheme="minorHAnsi" w:hAnsi="Cambria" w:cs="Cambria-Bold"/>
          <w:bCs/>
        </w:rPr>
        <w:t xml:space="preserve">Worked collectively with CPS via Corporate Public Relations Committee to form partnerships to give computers and matching funds to struggling schools to enhance students learning skills through the use of technology. </w:t>
      </w:r>
    </w:p>
    <w:p w:rsidR="00332B08" w:rsidRPr="00992F2A" w:rsidRDefault="00992F2A" w:rsidP="00600659">
      <w:pPr>
        <w:pStyle w:val="ListParagraph"/>
        <w:numPr>
          <w:ilvl w:val="0"/>
          <w:numId w:val="48"/>
        </w:numPr>
        <w:tabs>
          <w:tab w:val="center" w:pos="4680"/>
        </w:tabs>
        <w:autoSpaceDE w:val="0"/>
        <w:autoSpaceDN w:val="0"/>
        <w:adjustRightInd w:val="0"/>
        <w:spacing w:after="0" w:line="240" w:lineRule="auto"/>
        <w:rPr>
          <w:rFonts w:ascii="Cambria" w:eastAsiaTheme="minorHAnsi" w:hAnsi="Cambria" w:cs="Cambria-Bold"/>
          <w:bCs/>
        </w:rPr>
      </w:pPr>
      <w:r w:rsidRPr="00992F2A">
        <w:rPr>
          <w:rFonts w:ascii="Cambria" w:eastAsiaTheme="minorHAnsi" w:hAnsi="Cambria" w:cs="Cambria-Bold"/>
          <w:bCs/>
        </w:rPr>
        <w:t>Utilizing excellent communication skills to teach an after school ISAT preparation class that increased inner city students’ scores by 50</w:t>
      </w:r>
      <w:r w:rsidR="00622E56" w:rsidRPr="00992F2A">
        <w:rPr>
          <w:rFonts w:ascii="Cambria" w:eastAsiaTheme="minorHAnsi" w:hAnsi="Cambria" w:cs="Cambria-Bold"/>
          <w:bCs/>
        </w:rPr>
        <w:t>%.</w:t>
      </w:r>
    </w:p>
    <w:p w:rsidR="00622E56" w:rsidRPr="00622E56" w:rsidRDefault="00992F2A"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Pr>
          <w:rFonts w:ascii="Cambria" w:eastAsiaTheme="minorHAnsi" w:hAnsi="Cambria" w:cs="Cambria-Bold"/>
          <w:bCs/>
        </w:rPr>
        <w:t>Developing and implementing Matrix teams to</w:t>
      </w:r>
      <w:r w:rsidR="00622E56">
        <w:rPr>
          <w:rFonts w:ascii="Cambria" w:eastAsiaTheme="minorHAnsi" w:hAnsi="Cambria" w:cs="Cambria-Bold"/>
          <w:bCs/>
        </w:rPr>
        <w:t xml:space="preserve"> collaborate </w:t>
      </w:r>
      <w:r>
        <w:rPr>
          <w:rFonts w:ascii="Cambria" w:eastAsiaTheme="minorHAnsi" w:hAnsi="Cambria" w:cs="Cambria-Bold"/>
          <w:bCs/>
        </w:rPr>
        <w:t xml:space="preserve">and successfully work together to </w:t>
      </w:r>
      <w:r w:rsidR="00622E56">
        <w:rPr>
          <w:rFonts w:ascii="Cambria" w:eastAsiaTheme="minorHAnsi" w:hAnsi="Cambria" w:cs="Cambria-Bold"/>
          <w:bCs/>
        </w:rPr>
        <w:t>complete projects</w:t>
      </w:r>
      <w:r>
        <w:rPr>
          <w:rFonts w:ascii="Cambria" w:eastAsiaTheme="minorHAnsi" w:hAnsi="Cambria" w:cs="Cambria-Bold"/>
          <w:bCs/>
        </w:rPr>
        <w:t xml:space="preserve"> timelines</w:t>
      </w:r>
      <w:r w:rsidR="00622E56">
        <w:rPr>
          <w:rFonts w:ascii="Cambria" w:eastAsiaTheme="minorHAnsi" w:hAnsi="Cambria" w:cs="Cambria-Bold"/>
          <w:bCs/>
        </w:rPr>
        <w:t xml:space="preserve">. </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sidRPr="00A345E0">
        <w:rPr>
          <w:rFonts w:ascii="Cambria" w:eastAsiaTheme="minorHAnsi" w:hAnsi="Cambria" w:cs="Cambria-Bold"/>
          <w:bCs/>
        </w:rPr>
        <w:t xml:space="preserve">Utilizing data </w:t>
      </w:r>
      <w:r w:rsidR="00622E56">
        <w:rPr>
          <w:rFonts w:ascii="Cambria" w:eastAsiaTheme="minorHAnsi" w:hAnsi="Cambria" w:cs="Cambria-Bold"/>
          <w:bCs/>
        </w:rPr>
        <w:t xml:space="preserve">and research and form professional conclusions. </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sidRPr="00A345E0">
        <w:rPr>
          <w:rFonts w:ascii="Cambria" w:eastAsiaTheme="minorHAnsi" w:hAnsi="Cambria" w:cs="Cambria-Bold"/>
          <w:bCs/>
        </w:rPr>
        <w:t>Championing teacher excellence through a focus on continuous improvement</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sidRPr="00A345E0">
        <w:rPr>
          <w:rFonts w:ascii="Cambria" w:eastAsiaTheme="minorHAnsi" w:hAnsi="Cambria" w:cs="Cambria-Bold"/>
          <w:bCs/>
        </w:rPr>
        <w:t>Empowering and engaging families and the community</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sidRPr="00A345E0">
        <w:rPr>
          <w:rFonts w:ascii="Cambria" w:eastAsiaTheme="minorHAnsi" w:hAnsi="Cambria" w:cs="Cambria-Bold"/>
          <w:bCs/>
        </w:rPr>
        <w:t>Developing and nurturing strong relationships with students</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Cs/>
        </w:rPr>
      </w:pPr>
      <w:r w:rsidRPr="00A345E0">
        <w:rPr>
          <w:rFonts w:ascii="Cambria" w:eastAsiaTheme="minorHAnsi" w:hAnsi="Cambria" w:cs="Cambria-Bold"/>
          <w:bCs/>
        </w:rPr>
        <w:t>Leading and supervising teams</w:t>
      </w: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
          <w:bCs/>
        </w:rPr>
      </w:pP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Cs/>
        </w:rPr>
      </w:pPr>
      <w:r w:rsidRPr="00A345E0">
        <w:rPr>
          <w:rFonts w:ascii="Cambria" w:eastAsiaTheme="minorHAnsi" w:hAnsi="Cambria" w:cs="Cambria-Bold"/>
          <w:bCs/>
        </w:rPr>
        <w:t>In addition,</w:t>
      </w:r>
      <w:r w:rsidR="00332B08">
        <w:rPr>
          <w:rFonts w:ascii="Cambria" w:eastAsiaTheme="minorHAnsi" w:hAnsi="Cambria" w:cs="Cambria-Bold"/>
          <w:bCs/>
        </w:rPr>
        <w:t xml:space="preserve"> Sharon</w:t>
      </w:r>
      <w:r w:rsidRPr="00A345E0">
        <w:rPr>
          <w:rFonts w:ascii="Cambria" w:eastAsiaTheme="minorHAnsi" w:hAnsi="Cambria" w:cs="Cambria-Bold"/>
          <w:bCs/>
        </w:rPr>
        <w:t xml:space="preserve"> has the key personal characteristics</w:t>
      </w:r>
      <w:r w:rsidR="00622E56">
        <w:rPr>
          <w:rFonts w:ascii="Cambria" w:eastAsiaTheme="minorHAnsi" w:hAnsi="Cambria" w:cs="Cambria-Bold"/>
          <w:bCs/>
        </w:rPr>
        <w:t xml:space="preserve"> that we look for in EACI</w:t>
      </w:r>
      <w:r w:rsidRPr="00A345E0">
        <w:rPr>
          <w:rFonts w:ascii="Cambria" w:eastAsiaTheme="minorHAnsi" w:hAnsi="Cambria" w:cs="Cambria-Bold"/>
          <w:bCs/>
        </w:rPr>
        <w:t xml:space="preserve"> school leaders:</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sidRPr="00A345E0">
        <w:rPr>
          <w:rFonts w:ascii="Cambria" w:eastAsiaTheme="minorHAnsi" w:hAnsi="Cambria" w:cs="Cambria-Bold"/>
          <w:bCs/>
        </w:rPr>
        <w:t>A commitment to excellence</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Cs/>
        </w:rPr>
      </w:pPr>
      <w:r w:rsidRPr="00A345E0">
        <w:rPr>
          <w:rFonts w:ascii="Cambria" w:eastAsiaTheme="minorHAnsi" w:hAnsi="Cambria" w:cs="Cambria-Bold"/>
          <w:bCs/>
        </w:rPr>
        <w:t>Personal integrity</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Cs/>
        </w:rPr>
      </w:pPr>
      <w:r w:rsidRPr="00A345E0">
        <w:rPr>
          <w:rFonts w:ascii="Cambria" w:eastAsiaTheme="minorHAnsi" w:hAnsi="Cambria" w:cs="Cambria-Bold"/>
          <w:bCs/>
        </w:rPr>
        <w:t>Ethical decision making</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
          <w:bCs/>
        </w:rPr>
      </w:pPr>
      <w:r w:rsidRPr="00A345E0">
        <w:rPr>
          <w:rFonts w:ascii="Cambria" w:eastAsiaTheme="minorHAnsi" w:hAnsi="Cambria" w:cs="Cambria-Bold"/>
          <w:bCs/>
        </w:rPr>
        <w:t>Belief in the mission, vision and edu</w:t>
      </w:r>
      <w:r w:rsidR="00622E56">
        <w:rPr>
          <w:rFonts w:ascii="Cambria" w:eastAsiaTheme="minorHAnsi" w:hAnsi="Cambria" w:cs="Cambria-Bold"/>
          <w:bCs/>
        </w:rPr>
        <w:t xml:space="preserve">cational philosophy of Evelyn Ann Charter Institute </w:t>
      </w:r>
    </w:p>
    <w:p w:rsidR="00A345E0" w:rsidRPr="00A345E0" w:rsidRDefault="00A345E0" w:rsidP="00600659">
      <w:pPr>
        <w:numPr>
          <w:ilvl w:val="0"/>
          <w:numId w:val="47"/>
        </w:numPr>
        <w:tabs>
          <w:tab w:val="center" w:pos="4680"/>
        </w:tabs>
        <w:autoSpaceDE w:val="0"/>
        <w:autoSpaceDN w:val="0"/>
        <w:adjustRightInd w:val="0"/>
        <w:spacing w:after="0" w:line="240" w:lineRule="auto"/>
        <w:contextualSpacing/>
        <w:rPr>
          <w:rFonts w:ascii="Cambria" w:eastAsiaTheme="minorHAnsi" w:hAnsi="Cambria" w:cs="Cambria-Bold"/>
          <w:bCs/>
        </w:rPr>
      </w:pPr>
      <w:r w:rsidRPr="00A345E0">
        <w:rPr>
          <w:rFonts w:ascii="Cambria" w:eastAsiaTheme="minorHAnsi" w:hAnsi="Cambria" w:cs="Cambria-Bold"/>
          <w:bCs/>
        </w:rPr>
        <w:t>A commitment to continuous personal growth and lifelong learning</w:t>
      </w: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
          <w:bCs/>
        </w:rPr>
      </w:pPr>
    </w:p>
    <w:p w:rsidR="00A345E0" w:rsidRPr="00A345E0" w:rsidRDefault="00622E56" w:rsidP="00A345E0">
      <w:pPr>
        <w:spacing w:after="0" w:line="240" w:lineRule="auto"/>
        <w:rPr>
          <w:rFonts w:ascii="Cambria" w:eastAsiaTheme="minorHAnsi" w:hAnsi="Cambria" w:cstheme="minorBidi"/>
        </w:rPr>
      </w:pPr>
      <w:r>
        <w:rPr>
          <w:rFonts w:ascii="Cambria" w:eastAsiaTheme="minorHAnsi" w:hAnsi="Cambria" w:cstheme="minorBidi"/>
        </w:rPr>
        <w:t xml:space="preserve">Sharon </w:t>
      </w:r>
      <w:r w:rsidR="00A345E0" w:rsidRPr="00A345E0">
        <w:rPr>
          <w:rFonts w:ascii="Cambria" w:eastAsiaTheme="minorHAnsi" w:hAnsi="Cambria" w:cstheme="minorBidi"/>
        </w:rPr>
        <w:t>has also worked with some of the lowest performing</w:t>
      </w:r>
      <w:r>
        <w:rPr>
          <w:rFonts w:ascii="Cambria" w:eastAsiaTheme="minorHAnsi" w:hAnsi="Cambria" w:cstheme="minorBidi"/>
        </w:rPr>
        <w:t xml:space="preserve"> schools in CPS</w:t>
      </w:r>
      <w:r w:rsidR="00A345E0" w:rsidRPr="00A345E0">
        <w:rPr>
          <w:rFonts w:ascii="Cambria" w:eastAsiaTheme="minorHAnsi" w:hAnsi="Cambria" w:cstheme="minorBidi"/>
        </w:rPr>
        <w:t xml:space="preserve"> to</w:t>
      </w:r>
      <w:r>
        <w:rPr>
          <w:rFonts w:ascii="Cambria" w:eastAsiaTheme="minorHAnsi" w:hAnsi="Cambria" w:cstheme="minorBidi"/>
        </w:rPr>
        <w:t xml:space="preserve"> help </w:t>
      </w:r>
      <w:r w:rsidR="00A345E0" w:rsidRPr="00A345E0">
        <w:rPr>
          <w:rFonts w:ascii="Cambria" w:eastAsiaTheme="minorHAnsi" w:hAnsi="Cambria" w:cstheme="minorBidi"/>
        </w:rPr>
        <w:t xml:space="preserve"> </w:t>
      </w:r>
      <w:r>
        <w:rPr>
          <w:rFonts w:ascii="Cambria" w:eastAsiaTheme="minorHAnsi" w:hAnsi="Cambria" w:cstheme="minorBidi"/>
        </w:rPr>
        <w:t>struggling students become successful</w:t>
      </w:r>
      <w:r w:rsidR="00D40C3A">
        <w:rPr>
          <w:rFonts w:ascii="Cambria" w:eastAsiaTheme="minorHAnsi" w:hAnsi="Cambria" w:cstheme="minorBidi"/>
        </w:rPr>
        <w:t xml:space="preserve"> and to develop a passion for learning</w:t>
      </w:r>
      <w:r>
        <w:rPr>
          <w:rFonts w:ascii="Cambria" w:eastAsiaTheme="minorHAnsi" w:hAnsi="Cambria" w:cstheme="minorBidi"/>
        </w:rPr>
        <w:t xml:space="preserve">, engage parents, </w:t>
      </w:r>
      <w:r w:rsidR="00A345E0" w:rsidRPr="00A345E0">
        <w:rPr>
          <w:rFonts w:ascii="Cambria" w:eastAsiaTheme="minorHAnsi" w:hAnsi="Cambria" w:cstheme="minorBidi"/>
        </w:rPr>
        <w:t xml:space="preserve"> and the community at-large as part of a broader strategy for school improvement. </w:t>
      </w:r>
    </w:p>
    <w:p w:rsidR="00A345E0" w:rsidRPr="00A345E0" w:rsidRDefault="00D40C3A" w:rsidP="00A345E0">
      <w:pPr>
        <w:tabs>
          <w:tab w:val="center" w:pos="4680"/>
        </w:tabs>
        <w:autoSpaceDE w:val="0"/>
        <w:autoSpaceDN w:val="0"/>
        <w:adjustRightInd w:val="0"/>
        <w:spacing w:after="0" w:line="240" w:lineRule="auto"/>
        <w:rPr>
          <w:rFonts w:ascii="Cambria" w:eastAsiaTheme="minorHAnsi" w:hAnsi="Cambria" w:cs="Cambria-Bold"/>
          <w:bCs/>
        </w:rPr>
      </w:pPr>
      <w:r>
        <w:rPr>
          <w:rFonts w:ascii="Cambria" w:eastAsiaTheme="minorHAnsi" w:hAnsi="Cambria" w:cs="Cambria-Bold"/>
          <w:bCs/>
        </w:rPr>
        <w:t>The combination of Sharon</w:t>
      </w:r>
      <w:r w:rsidR="00A345E0" w:rsidRPr="00A345E0">
        <w:rPr>
          <w:rFonts w:ascii="Cambria" w:eastAsiaTheme="minorHAnsi" w:hAnsi="Cambria" w:cs="Cambria-Bold"/>
          <w:bCs/>
        </w:rPr>
        <w:t>’s prior experience, pe</w:t>
      </w:r>
      <w:r>
        <w:rPr>
          <w:rFonts w:ascii="Cambria" w:eastAsiaTheme="minorHAnsi" w:hAnsi="Cambria" w:cs="Cambria-Bold"/>
          <w:bCs/>
        </w:rPr>
        <w:t>rsonal attributes will make her</w:t>
      </w:r>
      <w:r w:rsidR="00A345E0" w:rsidRPr="00A345E0">
        <w:rPr>
          <w:rFonts w:ascii="Cambria" w:eastAsiaTheme="minorHAnsi" w:hAnsi="Cambria" w:cs="Cambria-Bold"/>
          <w:bCs/>
        </w:rPr>
        <w:t xml:space="preserve"> an outstanding</w:t>
      </w:r>
      <w:r>
        <w:rPr>
          <w:rFonts w:ascii="Cambria" w:eastAsiaTheme="minorHAnsi" w:hAnsi="Cambria" w:cs="Cambria-Bold"/>
          <w:bCs/>
        </w:rPr>
        <w:t xml:space="preserve"> principal of Evelyn Ann Charter Institute</w:t>
      </w:r>
      <w:r w:rsidR="00A345E0" w:rsidRPr="00A345E0">
        <w:rPr>
          <w:rFonts w:ascii="Cambria" w:eastAsiaTheme="minorHAnsi" w:hAnsi="Cambria" w:cs="Cambria-Bold"/>
          <w:bCs/>
        </w:rPr>
        <w:t>.</w:t>
      </w: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
          <w:bCs/>
          <w:i/>
          <w:color w:val="243F60"/>
        </w:rPr>
      </w:pP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
          <w:bCs/>
          <w:i/>
          <w:color w:val="243F60"/>
        </w:rPr>
      </w:pP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
          <w:bCs/>
          <w:i/>
          <w:color w:val="243F60"/>
        </w:rPr>
      </w:pPr>
    </w:p>
    <w:p w:rsidR="00A345E0" w:rsidRPr="00A345E0" w:rsidRDefault="00A345E0" w:rsidP="00A345E0">
      <w:pPr>
        <w:tabs>
          <w:tab w:val="center" w:pos="4680"/>
        </w:tabs>
        <w:autoSpaceDE w:val="0"/>
        <w:autoSpaceDN w:val="0"/>
        <w:adjustRightInd w:val="0"/>
        <w:spacing w:after="0" w:line="240" w:lineRule="auto"/>
        <w:rPr>
          <w:rFonts w:ascii="Cambria" w:eastAsiaTheme="minorHAnsi" w:hAnsi="Cambria" w:cs="Cambria-Bold"/>
          <w:b/>
          <w:bCs/>
          <w:i/>
          <w:color w:val="243F60"/>
        </w:rPr>
      </w:pPr>
    </w:p>
    <w:p w:rsidR="00A01D60" w:rsidRDefault="00FF72B6" w:rsidP="00DA26FC">
      <w:pPr>
        <w:pStyle w:val="Normal1"/>
        <w:spacing w:after="0" w:line="240" w:lineRule="auto"/>
        <w:jc w:val="both"/>
        <w:rPr>
          <w:rFonts w:ascii="Times New Roman" w:hAnsi="Times New Roman" w:cs="Times New Roman"/>
          <w:sz w:val="18"/>
          <w:szCs w:val="18"/>
        </w:rPr>
      </w:pPr>
      <w:r w:rsidRPr="003161A7">
        <w:rPr>
          <w:rFonts w:ascii="Times New Roman" w:hAnsi="Times New Roman" w:cs="Times New Roman"/>
          <w:b/>
          <w:sz w:val="18"/>
          <w:szCs w:val="18"/>
        </w:rPr>
        <w:sym w:font="Symbol" w:char="F076"/>
      </w:r>
      <w:r w:rsidRPr="003161A7">
        <w:rPr>
          <w:rFonts w:ascii="Times New Roman" w:hAnsi="Times New Roman" w:cs="Times New Roman"/>
          <w:b/>
          <w:sz w:val="18"/>
          <w:szCs w:val="18"/>
        </w:rPr>
        <w:t xml:space="preserve"> Appendix 2.9</w:t>
      </w:r>
      <w:r w:rsidRPr="00A01D60">
        <w:rPr>
          <w:rFonts w:ascii="Times New Roman" w:hAnsi="Times New Roman" w:cs="Times New Roman"/>
          <w:sz w:val="18"/>
          <w:szCs w:val="18"/>
        </w:rPr>
        <w:t xml:space="preserve"> In Appendix 2.9, applicants must provide: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chart showing the school staffing model that lists all administrative, instructional, and non-instructional staff positions over the school’s first five years of operation;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school-level organizational chart that shows the lines of authority and reporting within the school and clearly delineates the roles and responsibilities of staff members over the school’s first five years of operation;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Job descriptions for all leadership positions, teachers, and key support staff;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professional development calendar for the first year of operation. Applicants may provide additional documents, including: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Personnel policies or an employee manual;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Resumes of prospective staff members who have been identified for specific positions with a description of why they are uniquely qualified for success in the position; and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Any documents, policies, tools, or forms related to staff evaluation and performance. 2017 Request for Proposals – Operators New to Chicago Page 23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Briefly describe the identified school leader(s), including experience and training. Explain how these individual(s) are well qualified to launch and lead the proposed school. Describe plans to address any gaps in skill or experience in order to ensure success in a given role.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Include additional information about other members of the proposed leadership team, if identified.</w:t>
      </w:r>
    </w:p>
    <w:p w:rsidR="005360A3" w:rsidRPr="00A01D60" w:rsidRDefault="005360A3" w:rsidP="00DA26FC">
      <w:pPr>
        <w:pStyle w:val="Normal1"/>
        <w:spacing w:after="0" w:line="240" w:lineRule="auto"/>
        <w:jc w:val="both"/>
        <w:rPr>
          <w:rFonts w:ascii="Times New Roman" w:hAnsi="Times New Roman" w:cs="Times New Roman"/>
          <w:sz w:val="18"/>
          <w:szCs w:val="18"/>
        </w:rPr>
      </w:pPr>
    </w:p>
    <w:p w:rsidR="00A01D60" w:rsidRPr="00A01D60" w:rsidRDefault="00A01D60" w:rsidP="00DA26FC">
      <w:pPr>
        <w:pStyle w:val="Normal1"/>
        <w:spacing w:after="0" w:line="240" w:lineRule="auto"/>
        <w:jc w:val="both"/>
        <w:rPr>
          <w:rFonts w:ascii="Times New Roman" w:hAnsi="Times New Roman" w:cs="Times New Roman"/>
          <w:sz w:val="18"/>
          <w:szCs w:val="18"/>
        </w:rPr>
      </w:pPr>
    </w:p>
    <w:p w:rsidR="00A01D60" w:rsidRDefault="00FF72B6" w:rsidP="00DA26FC">
      <w:pPr>
        <w:pStyle w:val="Normal1"/>
        <w:spacing w:after="0" w:line="240" w:lineRule="auto"/>
        <w:jc w:val="both"/>
        <w:rPr>
          <w:rFonts w:ascii="Times New Roman" w:hAnsi="Times New Roman" w:cs="Times New Roman"/>
          <w:sz w:val="18"/>
          <w:szCs w:val="18"/>
        </w:rPr>
      </w:pPr>
      <w:r w:rsidRPr="004C4939">
        <w:rPr>
          <w:rFonts w:ascii="Times New Roman" w:hAnsi="Times New Roman" w:cs="Times New Roman"/>
          <w:b/>
          <w:sz w:val="18"/>
          <w:szCs w:val="18"/>
        </w:rPr>
        <w:t xml:space="preserve"> 2.10.3: Evidence of</w:t>
      </w:r>
      <w:r w:rsidRPr="0096175F">
        <w:rPr>
          <w:rFonts w:ascii="Times New Roman" w:hAnsi="Times New Roman" w:cs="Times New Roman"/>
          <w:b/>
          <w:sz w:val="18"/>
          <w:szCs w:val="18"/>
        </w:rPr>
        <w:t xml:space="preserve"> Success</w:t>
      </w:r>
      <w:r w:rsidRPr="00A01D60">
        <w:rPr>
          <w:rFonts w:ascii="Times New Roman" w:hAnsi="Times New Roman" w:cs="Times New Roman"/>
          <w:sz w:val="18"/>
          <w:szCs w:val="18"/>
        </w:rPr>
        <w:t xml:space="preserve"> Provide evidence of the team members’ and the proposed school leaders’ collective and individual capacity and track record driving academic achievement and growth among students similar to those the school will serve. Include quantitative data where available. (If a national operator new to Chicago or an organization proposing to contract with a MO) Provide evidence that the proposed model has driven academic achievement and growth among similar student populations. Submit third party, externally validated quantitative data demonstrating student academic growth, student academic attainment, and student behavioral outcomes for each school in the network (see the Resource Guide for more detail). If the student demographics of the targeted community are different from those that the existing operator has served, explain how the operator will address the needs of the targeted student population. </w:t>
      </w:r>
    </w:p>
    <w:p w:rsidR="005360A3" w:rsidRPr="005360A3" w:rsidRDefault="00F809F4" w:rsidP="005360A3">
      <w:pPr>
        <w:pStyle w:val="Normal1"/>
        <w:spacing w:after="0" w:line="240" w:lineRule="auto"/>
        <w:jc w:val="both"/>
        <w:rPr>
          <w:rFonts w:ascii="Times New Roman" w:hAnsi="Times New Roman" w:cs="Times New Roman"/>
        </w:rPr>
      </w:pPr>
      <w:r w:rsidRPr="00F809F4">
        <w:rPr>
          <w:rFonts w:ascii="Times New Roman" w:hAnsi="Times New Roman" w:cs="Times New Roman"/>
        </w:rPr>
        <w:lastRenderedPageBreak/>
        <w:t xml:space="preserve">As </w:t>
      </w:r>
      <w:r>
        <w:rPr>
          <w:rFonts w:ascii="Times New Roman" w:hAnsi="Times New Roman" w:cs="Times New Roman"/>
        </w:rPr>
        <w:t>a new school operator, the EACI school leaders will maintain an unwavering commitment to collective responsibility for educating and the growth of all of our students.  For instance, the EACI team has a vast array of work experience ranging from educators, engineers, youth program d</w:t>
      </w:r>
      <w:r w:rsidR="007D252C">
        <w:rPr>
          <w:rFonts w:ascii="Times New Roman" w:hAnsi="Times New Roman" w:cs="Times New Roman"/>
        </w:rPr>
        <w:t xml:space="preserve">irectors, police officers, and </w:t>
      </w:r>
      <w:r w:rsidR="005360A3">
        <w:rPr>
          <w:rFonts w:ascii="Times New Roman" w:hAnsi="Times New Roman" w:cs="Times New Roman"/>
        </w:rPr>
        <w:t xml:space="preserve">with parent and community involvement we can succeed just as the Big Picture School started in a title 1 community and is now number one For example:  </w:t>
      </w:r>
      <w:r w:rsidR="005360A3" w:rsidRPr="005360A3">
        <w:rPr>
          <w:rFonts w:ascii="Times New Roman" w:eastAsia="Times New Roman" w:hAnsi="Times New Roman" w:cs="Times New Roman"/>
          <w:color w:val="000000" w:themeColor="text1"/>
          <w:bdr w:val="none" w:sz="0" w:space="0" w:color="auto" w:frame="1"/>
        </w:rPr>
        <w:t>Big Picture South Burlington (BPSB) is a proficiency-based school within SBHS that supports student learning through hands-on, student directed opportunities. The program is </w:t>
      </w:r>
      <w:r w:rsidR="005360A3" w:rsidRPr="005360A3">
        <w:rPr>
          <w:rFonts w:ascii="Times New Roman" w:eastAsia="Times New Roman" w:hAnsi="Times New Roman" w:cs="Times New Roman"/>
          <w:b/>
          <w:bCs/>
          <w:color w:val="000000" w:themeColor="text1"/>
        </w:rPr>
        <w:t>interest-based, individualized, and seeks to engage and motivate students through independent learning &amp; student driven curriculum. </w:t>
      </w:r>
      <w:r w:rsidR="005360A3" w:rsidRPr="005360A3">
        <w:rPr>
          <w:rFonts w:ascii="Times New Roman" w:eastAsia="Times New Roman" w:hAnsi="Times New Roman" w:cs="Times New Roman"/>
          <w:color w:val="000000" w:themeColor="text1"/>
          <w:bdr w:val="none" w:sz="0" w:space="0" w:color="auto" w:frame="1"/>
        </w:rPr>
        <w:t>Students learn to work independently while simultaneously connecting within a community. This program is part of the national </w:t>
      </w:r>
      <w:hyperlink r:id="rId64" w:tgtFrame="_blank" w:history="1">
        <w:r w:rsidR="005360A3" w:rsidRPr="005360A3">
          <w:rPr>
            <w:rFonts w:ascii="Times New Roman" w:eastAsia="Times New Roman" w:hAnsi="Times New Roman" w:cs="Times New Roman"/>
            <w:color w:val="000000" w:themeColor="text1"/>
            <w:u w:val="single"/>
            <w:bdr w:val="none" w:sz="0" w:space="0" w:color="auto" w:frame="1"/>
          </w:rPr>
          <w:t>Big Picture Learning Network</w:t>
        </w:r>
      </w:hyperlink>
      <w:r w:rsidR="005360A3" w:rsidRPr="005360A3">
        <w:rPr>
          <w:rFonts w:ascii="Times New Roman" w:eastAsia="Times New Roman" w:hAnsi="Times New Roman" w:cs="Times New Roman"/>
          <w:color w:val="000000" w:themeColor="text1"/>
          <w:bdr w:val="none" w:sz="0" w:space="0" w:color="auto" w:frame="1"/>
        </w:rPr>
        <w:t> of schools built around the </w:t>
      </w:r>
      <w:hyperlink r:id="rId65" w:tgtFrame="_blank" w:tooltip="The Big Picture Learning Model" w:history="1">
        <w:r w:rsidR="005360A3" w:rsidRPr="005360A3">
          <w:rPr>
            <w:rFonts w:ascii="Times New Roman" w:eastAsia="Times New Roman" w:hAnsi="Times New Roman" w:cs="Times New Roman"/>
            <w:color w:val="000000" w:themeColor="text1"/>
            <w:u w:val="single"/>
            <w:bdr w:val="none" w:sz="0" w:space="0" w:color="auto" w:frame="1"/>
          </w:rPr>
          <w:t>Big Picture Learning Model.</w:t>
        </w:r>
      </w:hyperlink>
    </w:p>
    <w:p w:rsidR="005360A3" w:rsidRPr="005360A3" w:rsidRDefault="005360A3" w:rsidP="005360A3">
      <w:p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Students collaborate with faculty to design their own individualized curriculum based on their passions, skills, and goals.</w:t>
      </w:r>
    </w:p>
    <w:p w:rsidR="005360A3" w:rsidRPr="005360A3" w:rsidRDefault="005360A3" w:rsidP="005360A3">
      <w:p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b/>
          <w:bCs/>
          <w:color w:val="000000" w:themeColor="text1"/>
        </w:rPr>
        <w:t>Students learn through:</w:t>
      </w:r>
    </w:p>
    <w:p w:rsidR="005360A3" w:rsidRPr="005360A3" w:rsidRDefault="005360A3" w:rsidP="00600659">
      <w:pPr>
        <w:numPr>
          <w:ilvl w:val="0"/>
          <w:numId w:val="61"/>
        </w:num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Internships</w:t>
      </w:r>
    </w:p>
    <w:p w:rsidR="005360A3" w:rsidRPr="005360A3" w:rsidRDefault="005360A3" w:rsidP="00600659">
      <w:pPr>
        <w:numPr>
          <w:ilvl w:val="0"/>
          <w:numId w:val="61"/>
        </w:num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Independent projects</w:t>
      </w:r>
    </w:p>
    <w:p w:rsidR="005360A3" w:rsidRPr="005360A3" w:rsidRDefault="005360A3" w:rsidP="00600659">
      <w:pPr>
        <w:numPr>
          <w:ilvl w:val="0"/>
          <w:numId w:val="61"/>
        </w:num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Skill-building workshops</w:t>
      </w:r>
    </w:p>
    <w:p w:rsidR="005360A3" w:rsidRPr="005360A3" w:rsidRDefault="005360A3" w:rsidP="00600659">
      <w:pPr>
        <w:numPr>
          <w:ilvl w:val="0"/>
          <w:numId w:val="61"/>
        </w:num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Service learning &amp; travel</w:t>
      </w:r>
    </w:p>
    <w:p w:rsidR="005360A3" w:rsidRPr="005360A3" w:rsidRDefault="005360A3" w:rsidP="00600659">
      <w:pPr>
        <w:numPr>
          <w:ilvl w:val="0"/>
          <w:numId w:val="61"/>
        </w:num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Traditional South Burlington High School classes</w:t>
      </w:r>
    </w:p>
    <w:p w:rsidR="005360A3" w:rsidRPr="005360A3" w:rsidRDefault="005360A3" w:rsidP="00600659">
      <w:pPr>
        <w:numPr>
          <w:ilvl w:val="0"/>
          <w:numId w:val="61"/>
        </w:numPr>
        <w:shd w:val="clear" w:color="auto" w:fill="FFFFFF"/>
        <w:spacing w:before="100" w:beforeAutospacing="1" w:after="100" w:afterAutospacing="1" w:line="240" w:lineRule="auto"/>
        <w:textAlignment w:val="baseline"/>
        <w:rPr>
          <w:rFonts w:ascii="Times New Roman" w:eastAsia="Times New Roman" w:hAnsi="Times New Roman"/>
          <w:color w:val="000000" w:themeColor="text1"/>
        </w:rPr>
      </w:pPr>
      <w:r w:rsidRPr="005360A3">
        <w:rPr>
          <w:rFonts w:ascii="Times New Roman" w:eastAsia="Times New Roman" w:hAnsi="Times New Roman"/>
          <w:color w:val="000000" w:themeColor="text1"/>
        </w:rPr>
        <w:t>Dual Enrollment in College Courses</w:t>
      </w:r>
    </w:p>
    <w:p w:rsidR="005360A3" w:rsidRPr="00F809F4" w:rsidRDefault="005360A3" w:rsidP="00DA26FC">
      <w:pPr>
        <w:pStyle w:val="Normal1"/>
        <w:spacing w:after="0" w:line="240" w:lineRule="auto"/>
        <w:jc w:val="both"/>
        <w:rPr>
          <w:rFonts w:ascii="Times New Roman" w:hAnsi="Times New Roman" w:cs="Times New Roman"/>
        </w:rPr>
      </w:pPr>
    </w:p>
    <w:p w:rsidR="00A01D60" w:rsidRPr="00A01D60" w:rsidRDefault="00A01D60" w:rsidP="00DA26FC">
      <w:pPr>
        <w:pStyle w:val="Normal1"/>
        <w:spacing w:after="0" w:line="240" w:lineRule="auto"/>
        <w:jc w:val="both"/>
        <w:rPr>
          <w:rFonts w:ascii="Times New Roman" w:hAnsi="Times New Roman" w:cs="Times New Roman"/>
          <w:sz w:val="18"/>
          <w:szCs w:val="18"/>
        </w:rPr>
      </w:pPr>
    </w:p>
    <w:p w:rsidR="00A01D60" w:rsidRDefault="00FF72B6" w:rsidP="00DA26FC">
      <w:pPr>
        <w:pStyle w:val="Normal1"/>
        <w:spacing w:after="0" w:line="240" w:lineRule="auto"/>
        <w:jc w:val="both"/>
        <w:rPr>
          <w:rFonts w:ascii="Times New Roman" w:hAnsi="Times New Roman" w:cs="Times New Roman"/>
          <w:sz w:val="18"/>
          <w:szCs w:val="18"/>
        </w:rPr>
      </w:pPr>
      <w:r w:rsidRPr="003161A7">
        <w:rPr>
          <w:rFonts w:ascii="Times New Roman" w:hAnsi="Times New Roman" w:cs="Times New Roman"/>
          <w:b/>
          <w:sz w:val="18"/>
          <w:szCs w:val="18"/>
        </w:rPr>
        <w:sym w:font="Symbol" w:char="F076"/>
      </w:r>
      <w:r w:rsidRPr="003161A7">
        <w:rPr>
          <w:rFonts w:ascii="Times New Roman" w:hAnsi="Times New Roman" w:cs="Times New Roman"/>
          <w:b/>
          <w:sz w:val="18"/>
          <w:szCs w:val="18"/>
        </w:rPr>
        <w:t xml:space="preserve"> Appendix 2.10</w:t>
      </w:r>
      <w:r w:rsidRPr="00A01D60">
        <w:rPr>
          <w:rFonts w:ascii="Times New Roman" w:hAnsi="Times New Roman" w:cs="Times New Roman"/>
          <w:sz w:val="18"/>
          <w:szCs w:val="18"/>
        </w:rPr>
        <w:t xml:space="preserve"> In Appendix 2.10, applicants must provide: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Resumes of all design team members and candidates for positions in the school, including the identified school leader and members of the proposed leadership team. It is not necessary to provide personal addresses or phone numbers.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In a table or Excel spreadsheet, the demographic data on student populations served at each existing school in the network, including the following (%): o Free- and reduced-price lunch (FRL); o African American, Hispanic, Caucasian, Asian American, and other; o English Learners; o Students with Individual Education Plans (IEPs); and o Students in Temporary Living Situations.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State or district report cards (via links to public websites where the data are stored, if available), vendor reports, or other verifiable sources of data demonstrating the academic track record of all existing campuses. </w:t>
      </w:r>
      <w:r w:rsidRPr="00A01D60">
        <w:rPr>
          <w:rFonts w:ascii="Times New Roman" w:hAnsi="Times New Roman" w:cs="Times New Roman"/>
          <w:sz w:val="18"/>
          <w:szCs w:val="18"/>
        </w:rPr>
        <w:sym w:font="Symbol" w:char="F0B7"/>
      </w:r>
      <w:r w:rsidRPr="00A01D60">
        <w:rPr>
          <w:rFonts w:ascii="Times New Roman" w:hAnsi="Times New Roman" w:cs="Times New Roman"/>
          <w:sz w:val="18"/>
          <w:szCs w:val="18"/>
        </w:rPr>
        <w:t xml:space="preserve"> A list of all previous authorizers with whom the management organization (MO) has worked, including contact information for each listed party. CPS reserves the right to contact authorizers to ask additional information about the operators’ track record. 2017 Request for Proposals – Operators New to Chicago Page 24 </w:t>
      </w:r>
    </w:p>
    <w:p w:rsidR="003161A7" w:rsidRPr="00A01D60" w:rsidRDefault="003161A7" w:rsidP="00DA26FC">
      <w:pPr>
        <w:pStyle w:val="Normal1"/>
        <w:spacing w:after="0" w:line="240" w:lineRule="auto"/>
        <w:jc w:val="both"/>
        <w:rPr>
          <w:rFonts w:ascii="Times New Roman" w:hAnsi="Times New Roman" w:cs="Times New Roman"/>
          <w:sz w:val="18"/>
          <w:szCs w:val="18"/>
        </w:rPr>
      </w:pPr>
    </w:p>
    <w:p w:rsidR="00A01D60" w:rsidRPr="00A01D60" w:rsidRDefault="00FF72B6" w:rsidP="00DA26FC">
      <w:pPr>
        <w:pStyle w:val="Normal1"/>
        <w:spacing w:after="0" w:line="240" w:lineRule="auto"/>
        <w:jc w:val="both"/>
        <w:rPr>
          <w:rFonts w:ascii="Times New Roman" w:hAnsi="Times New Roman" w:cs="Times New Roman"/>
          <w:b/>
          <w:sz w:val="18"/>
          <w:szCs w:val="18"/>
        </w:rPr>
      </w:pPr>
      <w:r w:rsidRPr="00A01D60">
        <w:rPr>
          <w:rFonts w:ascii="Times New Roman" w:hAnsi="Times New Roman" w:cs="Times New Roman"/>
          <w:b/>
          <w:sz w:val="18"/>
          <w:szCs w:val="18"/>
        </w:rPr>
        <w:t>Domain 3: Organizational Plan Domain</w:t>
      </w:r>
    </w:p>
    <w:p w:rsidR="00A01D60" w:rsidRPr="00A01D60" w:rsidRDefault="00A01D60" w:rsidP="00DA26FC">
      <w:pPr>
        <w:pStyle w:val="Normal1"/>
        <w:spacing w:after="0" w:line="240" w:lineRule="auto"/>
        <w:jc w:val="both"/>
        <w:rPr>
          <w:rFonts w:ascii="Times New Roman" w:hAnsi="Times New Roman" w:cs="Times New Roman"/>
          <w:sz w:val="18"/>
          <w:szCs w:val="18"/>
        </w:rPr>
      </w:pPr>
    </w:p>
    <w:p w:rsidR="008F580E" w:rsidRDefault="00FF72B6" w:rsidP="00DA26FC">
      <w:pPr>
        <w:pStyle w:val="Normal1"/>
        <w:spacing w:after="0" w:line="240" w:lineRule="auto"/>
        <w:jc w:val="both"/>
      </w:pPr>
      <w:r w:rsidRPr="00A01D60">
        <w:rPr>
          <w:rFonts w:ascii="Times New Roman" w:hAnsi="Times New Roman" w:cs="Times New Roman"/>
          <w:sz w:val="18"/>
          <w:szCs w:val="18"/>
        </w:rPr>
        <w:t xml:space="preserve"> 3: Organizational Plan assesses whether the applicant has the operational and governance systems in place to ensure tha</w:t>
      </w:r>
      <w:r w:rsidR="008F580E">
        <w:rPr>
          <w:rFonts w:ascii="Times New Roman" w:hAnsi="Times New Roman" w:cs="Times New Roman"/>
          <w:sz w:val="18"/>
          <w:szCs w:val="18"/>
        </w:rPr>
        <w:t>t planning, spending, and</w:t>
      </w:r>
      <w:r w:rsidR="008F580E" w:rsidRPr="008F580E">
        <w:t xml:space="preserve"> </w:t>
      </w:r>
      <w:r w:rsidR="008F580E" w:rsidRPr="00AE63A1">
        <w:rPr>
          <w:rFonts w:ascii="Times New Roman" w:hAnsi="Times New Roman" w:cs="Times New Roman"/>
          <w:sz w:val="18"/>
          <w:szCs w:val="18"/>
        </w:rPr>
        <w:t>oversight decisions are responsible and prioritize student success</w:t>
      </w:r>
      <w:r w:rsidR="008F580E" w:rsidRPr="00E45670">
        <w:rPr>
          <w:rFonts w:ascii="Times New Roman" w:hAnsi="Times New Roman" w:cs="Times New Roman"/>
        </w:rPr>
        <w:t>.</w:t>
      </w:r>
      <w:r w:rsidR="008F580E">
        <w:t xml:space="preserve"> </w:t>
      </w:r>
    </w:p>
    <w:p w:rsidR="008F580E" w:rsidRDefault="008F580E" w:rsidP="00DA26FC">
      <w:pPr>
        <w:pStyle w:val="Normal1"/>
        <w:spacing w:after="0" w:line="240" w:lineRule="auto"/>
        <w:jc w:val="both"/>
      </w:pPr>
    </w:p>
    <w:p w:rsidR="008F580E" w:rsidRPr="008F580E" w:rsidRDefault="008F580E" w:rsidP="00DA26FC">
      <w:pPr>
        <w:pStyle w:val="Normal1"/>
        <w:spacing w:after="0" w:line="240" w:lineRule="auto"/>
        <w:jc w:val="both"/>
        <w:rPr>
          <w:b/>
        </w:rPr>
      </w:pPr>
      <w:r w:rsidRPr="008F580E">
        <w:rPr>
          <w:b/>
        </w:rPr>
        <w:t>Section 3.1: Operations</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 xml:space="preserve"> 3.1.1: Operational Management and Leadership</w:t>
      </w:r>
      <w: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sym w:font="Symbol" w:char="F0B7"/>
      </w:r>
      <w:r>
        <w:t xml:space="preserve"> Describe how the school will manage its non-academic services once it opens and who will be responsible for overseeing which operational aspects of the school, including, but not limited to, transportation, food service, building operation, purchasing processes, student records, and school safety. </w:t>
      </w:r>
      <w:r>
        <w:sym w:font="Symbol" w:char="F0B7"/>
      </w:r>
      <w:r>
        <w:t xml:space="preserve"> Explain the school’s plan to define roles and responsibilities for operational priorities and decision-making, including developing its personnel policy.</w:t>
      </w:r>
    </w:p>
    <w:p w:rsidR="000261F2" w:rsidRPr="000261F2" w:rsidRDefault="000261F2" w:rsidP="000261F2">
      <w:pPr>
        <w:autoSpaceDE w:val="0"/>
        <w:autoSpaceDN w:val="0"/>
        <w:adjustRightInd w:val="0"/>
        <w:spacing w:after="0" w:line="240" w:lineRule="auto"/>
        <w:rPr>
          <w:rFonts w:ascii="Cambria" w:eastAsiaTheme="minorHAnsi" w:hAnsi="Cambria" w:cs="GillSansMT"/>
        </w:rPr>
      </w:pPr>
      <w:r w:rsidRPr="000261F2">
        <w:rPr>
          <w:rFonts w:ascii="Cambria" w:eastAsiaTheme="minorHAnsi" w:hAnsi="Cambria" w:cs="GillSansMT"/>
        </w:rPr>
        <w:lastRenderedPageBreak/>
        <w:t>Non-academic services will</w:t>
      </w:r>
      <w:r>
        <w:rPr>
          <w:rFonts w:ascii="Cambria" w:eastAsiaTheme="minorHAnsi" w:hAnsi="Cambria" w:cs="GillSansMT"/>
        </w:rPr>
        <w:t xml:space="preserve"> be managed both the Finance Committee and </w:t>
      </w:r>
      <w:r w:rsidRPr="000261F2">
        <w:rPr>
          <w:rFonts w:ascii="Cambria" w:eastAsiaTheme="minorHAnsi" w:hAnsi="Cambria" w:cs="GillSansMT"/>
        </w:rPr>
        <w:t>school levels depending on the nature of the activity.  For example:</w:t>
      </w:r>
    </w:p>
    <w:p w:rsidR="000261F2" w:rsidRPr="000261F2" w:rsidRDefault="000261F2" w:rsidP="00600659">
      <w:pPr>
        <w:numPr>
          <w:ilvl w:val="0"/>
          <w:numId w:val="50"/>
        </w:numPr>
        <w:autoSpaceDE w:val="0"/>
        <w:autoSpaceDN w:val="0"/>
        <w:adjustRightInd w:val="0"/>
        <w:spacing w:after="0" w:line="240" w:lineRule="auto"/>
        <w:contextualSpacing/>
        <w:rPr>
          <w:rFonts w:ascii="Cambria" w:eastAsiaTheme="minorHAnsi" w:hAnsi="Cambria" w:cs="GillSansMT"/>
        </w:rPr>
      </w:pPr>
      <w:r w:rsidRPr="000261F2">
        <w:rPr>
          <w:rFonts w:ascii="Cambria" w:eastAsiaTheme="minorHAnsi" w:hAnsi="Cambria" w:cs="GillSansMT"/>
        </w:rPr>
        <w:t>Financial and compliance related servic</w:t>
      </w:r>
      <w:r>
        <w:rPr>
          <w:rFonts w:ascii="Cambria" w:eastAsiaTheme="minorHAnsi" w:hAnsi="Cambria" w:cs="GillSansMT"/>
        </w:rPr>
        <w:t xml:space="preserve">es will be managed by the Finance Committee, </w:t>
      </w:r>
      <w:r w:rsidRPr="000261F2">
        <w:rPr>
          <w:rFonts w:ascii="Cambria" w:eastAsiaTheme="minorHAnsi" w:hAnsi="Cambria" w:cs="GillSansMT"/>
        </w:rPr>
        <w:t>Director of Finance and Operations (DFO)</w:t>
      </w:r>
    </w:p>
    <w:p w:rsidR="000261F2" w:rsidRPr="000261F2" w:rsidRDefault="000261F2" w:rsidP="00600659">
      <w:pPr>
        <w:numPr>
          <w:ilvl w:val="0"/>
          <w:numId w:val="50"/>
        </w:numPr>
        <w:autoSpaceDE w:val="0"/>
        <w:autoSpaceDN w:val="0"/>
        <w:adjustRightInd w:val="0"/>
        <w:spacing w:after="0" w:line="240" w:lineRule="auto"/>
        <w:contextualSpacing/>
        <w:rPr>
          <w:rFonts w:ascii="Cambria" w:eastAsiaTheme="minorHAnsi" w:hAnsi="Cambria" w:cs="GillSansMT"/>
        </w:rPr>
      </w:pPr>
      <w:r w:rsidRPr="000261F2">
        <w:rPr>
          <w:rFonts w:ascii="Cambria" w:eastAsiaTheme="minorHAnsi" w:hAnsi="Cambria" w:cs="GillSansMT"/>
        </w:rPr>
        <w:t>Fundraising servi</w:t>
      </w:r>
      <w:r>
        <w:rPr>
          <w:rFonts w:ascii="Cambria" w:eastAsiaTheme="minorHAnsi" w:hAnsi="Cambria" w:cs="GillSansMT"/>
        </w:rPr>
        <w:t xml:space="preserve">ces will be managed by the EACI Board, and </w:t>
      </w:r>
      <w:r w:rsidRPr="000261F2">
        <w:rPr>
          <w:rFonts w:ascii="Cambria" w:eastAsiaTheme="minorHAnsi" w:hAnsi="Cambria" w:cs="GillSansMT"/>
        </w:rPr>
        <w:t xml:space="preserve"> CEO</w:t>
      </w:r>
    </w:p>
    <w:p w:rsidR="000261F2" w:rsidRPr="000261F2" w:rsidRDefault="000261F2" w:rsidP="00600659">
      <w:pPr>
        <w:numPr>
          <w:ilvl w:val="0"/>
          <w:numId w:val="50"/>
        </w:numPr>
        <w:autoSpaceDE w:val="0"/>
        <w:autoSpaceDN w:val="0"/>
        <w:adjustRightInd w:val="0"/>
        <w:spacing w:after="0" w:line="240" w:lineRule="auto"/>
        <w:contextualSpacing/>
        <w:rPr>
          <w:rFonts w:ascii="Cambria" w:eastAsiaTheme="minorHAnsi" w:hAnsi="Cambria" w:cs="GillSansMT"/>
        </w:rPr>
      </w:pPr>
      <w:r w:rsidRPr="000261F2">
        <w:rPr>
          <w:rFonts w:ascii="Cambria" w:eastAsiaTheme="minorHAnsi" w:hAnsi="Cambria" w:cs="GillSansMT"/>
        </w:rPr>
        <w:t>Staffing will be managed at the school level by the Principal</w:t>
      </w:r>
    </w:p>
    <w:p w:rsidR="000261F2" w:rsidRPr="000261F2" w:rsidRDefault="000261F2" w:rsidP="00600659">
      <w:pPr>
        <w:numPr>
          <w:ilvl w:val="0"/>
          <w:numId w:val="50"/>
        </w:numPr>
        <w:autoSpaceDE w:val="0"/>
        <w:autoSpaceDN w:val="0"/>
        <w:adjustRightInd w:val="0"/>
        <w:spacing w:after="0" w:line="240" w:lineRule="auto"/>
        <w:contextualSpacing/>
        <w:rPr>
          <w:rFonts w:ascii="Cambria" w:eastAsiaTheme="minorHAnsi" w:hAnsi="Cambria" w:cs="GillSansMT"/>
        </w:rPr>
      </w:pPr>
      <w:r w:rsidRPr="000261F2">
        <w:rPr>
          <w:rFonts w:ascii="Cambria" w:eastAsiaTheme="minorHAnsi" w:hAnsi="Cambria" w:cs="GillSansMT"/>
        </w:rPr>
        <w:t>Parent and community engagement will be managed at the school level by the Principal</w:t>
      </w:r>
    </w:p>
    <w:p w:rsidR="000261F2" w:rsidRPr="000261F2" w:rsidRDefault="000261F2" w:rsidP="00600659">
      <w:pPr>
        <w:numPr>
          <w:ilvl w:val="0"/>
          <w:numId w:val="50"/>
        </w:numPr>
        <w:autoSpaceDE w:val="0"/>
        <w:autoSpaceDN w:val="0"/>
        <w:adjustRightInd w:val="0"/>
        <w:spacing w:after="0" w:line="240" w:lineRule="auto"/>
        <w:contextualSpacing/>
        <w:rPr>
          <w:rFonts w:ascii="Cambria" w:eastAsiaTheme="minorHAnsi" w:hAnsi="Cambria" w:cs="GillSansMT"/>
        </w:rPr>
      </w:pPr>
      <w:r w:rsidRPr="000261F2">
        <w:rPr>
          <w:rFonts w:ascii="Cambria" w:eastAsiaTheme="minorHAnsi" w:hAnsi="Cambria" w:cs="GillSansMT"/>
        </w:rPr>
        <w:t>Student recruitment will be jointly managed between the</w:t>
      </w:r>
      <w:r>
        <w:rPr>
          <w:rFonts w:ascii="Cambria" w:eastAsiaTheme="minorHAnsi" w:hAnsi="Cambria" w:cs="GillSansMT"/>
        </w:rPr>
        <w:t xml:space="preserve"> school Principal and the </w:t>
      </w:r>
      <w:r w:rsidRPr="000261F2">
        <w:rPr>
          <w:rFonts w:ascii="Cambria" w:eastAsiaTheme="minorHAnsi" w:hAnsi="Cambria" w:cs="GillSansMT"/>
        </w:rPr>
        <w:t>CEO or designee</w:t>
      </w:r>
    </w:p>
    <w:p w:rsidR="000261F2" w:rsidRPr="000261F2" w:rsidRDefault="000261F2" w:rsidP="000261F2">
      <w:pPr>
        <w:autoSpaceDE w:val="0"/>
        <w:autoSpaceDN w:val="0"/>
        <w:adjustRightInd w:val="0"/>
        <w:spacing w:after="0" w:line="240" w:lineRule="auto"/>
        <w:rPr>
          <w:rFonts w:ascii="Cambria" w:eastAsiaTheme="minorHAnsi" w:hAnsi="Cambria" w:cs="GillSansMT"/>
        </w:rPr>
      </w:pPr>
    </w:p>
    <w:p w:rsidR="000261F2" w:rsidRPr="000261F2" w:rsidRDefault="000261F2" w:rsidP="000261F2">
      <w:pPr>
        <w:autoSpaceDE w:val="0"/>
        <w:autoSpaceDN w:val="0"/>
        <w:adjustRightInd w:val="0"/>
        <w:spacing w:after="0" w:line="240" w:lineRule="auto"/>
        <w:rPr>
          <w:rFonts w:ascii="Cambria" w:eastAsiaTheme="minorHAnsi" w:hAnsi="Cambria" w:cs="GillSansMT"/>
        </w:rPr>
      </w:pPr>
    </w:p>
    <w:tbl>
      <w:tblPr>
        <w:tblW w:w="9918" w:type="dxa"/>
        <w:tblBorders>
          <w:top w:val="single" w:sz="8" w:space="0" w:color="404040"/>
          <w:left w:val="single" w:sz="8" w:space="0" w:color="404040"/>
          <w:bottom w:val="single" w:sz="8" w:space="0" w:color="404040"/>
          <w:right w:val="single" w:sz="8" w:space="0" w:color="404040"/>
          <w:insideH w:val="single" w:sz="8" w:space="0" w:color="404040"/>
        </w:tblBorders>
        <w:tblLayout w:type="fixed"/>
        <w:tblLook w:val="04A0" w:firstRow="1" w:lastRow="0" w:firstColumn="1" w:lastColumn="0" w:noHBand="0" w:noVBand="1"/>
      </w:tblPr>
      <w:tblGrid>
        <w:gridCol w:w="720"/>
        <w:gridCol w:w="1188"/>
        <w:gridCol w:w="1620"/>
        <w:gridCol w:w="1440"/>
        <w:gridCol w:w="1260"/>
        <w:gridCol w:w="738"/>
        <w:gridCol w:w="738"/>
        <w:gridCol w:w="738"/>
        <w:gridCol w:w="738"/>
        <w:gridCol w:w="738"/>
      </w:tblGrid>
      <w:tr w:rsidR="000261F2" w:rsidRPr="000261F2" w:rsidTr="00A64B7E">
        <w:tc>
          <w:tcPr>
            <w:tcW w:w="720" w:type="dxa"/>
            <w:tcBorders>
              <w:top w:val="single" w:sz="8" w:space="0" w:color="404040"/>
              <w:left w:val="single" w:sz="8" w:space="0" w:color="404040"/>
              <w:bottom w:val="single" w:sz="8" w:space="0" w:color="404040"/>
              <w:right w:val="single" w:sz="8" w:space="0" w:color="404040"/>
            </w:tcBorders>
            <w:shd w:val="clear" w:color="auto" w:fill="000000"/>
          </w:tcPr>
          <w:p w:rsidR="000261F2" w:rsidRPr="000261F2" w:rsidRDefault="000261F2" w:rsidP="000261F2">
            <w:pPr>
              <w:suppressAutoHyphens/>
              <w:autoSpaceDN w:val="0"/>
              <w:spacing w:after="0" w:line="240" w:lineRule="auto"/>
              <w:jc w:val="center"/>
              <w:textAlignment w:val="baseline"/>
              <w:rPr>
                <w:rFonts w:ascii="Cambria" w:hAnsi="Cambria" w:cs="Tahoma"/>
                <w:b/>
                <w:bCs/>
                <w:color w:val="FFFFFF"/>
                <w:kern w:val="3"/>
                <w:sz w:val="24"/>
                <w:szCs w:val="24"/>
              </w:rPr>
            </w:pPr>
          </w:p>
        </w:tc>
        <w:tc>
          <w:tcPr>
            <w:tcW w:w="9198" w:type="dxa"/>
            <w:gridSpan w:val="9"/>
            <w:tcBorders>
              <w:top w:val="single" w:sz="8" w:space="0" w:color="404040"/>
              <w:left w:val="single" w:sz="8" w:space="0" w:color="404040"/>
              <w:bottom w:val="single" w:sz="8" w:space="0" w:color="404040"/>
              <w:right w:val="single" w:sz="8" w:space="0" w:color="404040"/>
            </w:tcBorders>
            <w:shd w:val="clear" w:color="auto" w:fill="000000"/>
          </w:tcPr>
          <w:p w:rsidR="000261F2" w:rsidRPr="000261F2" w:rsidRDefault="000261F2" w:rsidP="000261F2">
            <w:pPr>
              <w:suppressAutoHyphens/>
              <w:autoSpaceDN w:val="0"/>
              <w:spacing w:after="0" w:line="240" w:lineRule="auto"/>
              <w:jc w:val="center"/>
              <w:textAlignment w:val="baseline"/>
              <w:rPr>
                <w:rFonts w:ascii="Cambria" w:hAnsi="Cambria" w:cs="Tahoma"/>
                <w:b/>
                <w:bCs/>
                <w:color w:val="FFFFFF"/>
                <w:kern w:val="3"/>
                <w:sz w:val="24"/>
                <w:szCs w:val="24"/>
              </w:rPr>
            </w:pPr>
            <w:r w:rsidRPr="000261F2">
              <w:rPr>
                <w:rFonts w:ascii="Cambria" w:hAnsi="Cambria" w:cs="Tahoma"/>
                <w:b/>
                <w:bCs/>
                <w:color w:val="FFFFFF"/>
                <w:kern w:val="3"/>
                <w:sz w:val="24"/>
                <w:szCs w:val="24"/>
              </w:rPr>
              <w:t>Operational Goals</w:t>
            </w:r>
          </w:p>
        </w:tc>
      </w:tr>
      <w:tr w:rsidR="000261F2" w:rsidRPr="000261F2" w:rsidTr="00A64B7E">
        <w:tc>
          <w:tcPr>
            <w:tcW w:w="1908" w:type="dxa"/>
            <w:gridSpan w:val="2"/>
            <w:tcBorders>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Goal</w:t>
            </w:r>
          </w:p>
        </w:tc>
        <w:tc>
          <w:tcPr>
            <w:tcW w:w="162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sidRPr="000261F2">
              <w:rPr>
                <w:rFonts w:ascii="Cambria" w:hAnsi="Cambria" w:cs="Tahoma"/>
                <w:b/>
                <w:kern w:val="3"/>
              </w:rPr>
              <w:t>Metric</w:t>
            </w:r>
          </w:p>
        </w:tc>
        <w:tc>
          <w:tcPr>
            <w:tcW w:w="144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sidRPr="000261F2">
              <w:rPr>
                <w:rFonts w:ascii="Cambria" w:hAnsi="Cambria" w:cs="Tahoma"/>
                <w:b/>
                <w:kern w:val="3"/>
              </w:rPr>
              <w:t>Area</w:t>
            </w:r>
          </w:p>
        </w:tc>
        <w:tc>
          <w:tcPr>
            <w:tcW w:w="126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sidRPr="000261F2">
              <w:rPr>
                <w:rFonts w:ascii="Cambria" w:hAnsi="Cambria" w:cs="Tahoma"/>
                <w:b/>
                <w:kern w:val="3"/>
              </w:rPr>
              <w:t>Owner</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Pr>
                <w:rFonts w:ascii="Cambria" w:hAnsi="Cambria" w:cs="Tahoma"/>
                <w:b/>
                <w:kern w:val="3"/>
              </w:rPr>
              <w:t>FY18</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Pr>
                <w:rFonts w:ascii="Cambria" w:hAnsi="Cambria" w:cs="Tahoma"/>
                <w:b/>
                <w:kern w:val="3"/>
              </w:rPr>
              <w:t>FY19</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Pr>
                <w:rFonts w:ascii="Cambria" w:hAnsi="Cambria" w:cs="Tahoma"/>
                <w:b/>
                <w:kern w:val="3"/>
              </w:rPr>
              <w:t>FY20</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Pr>
                <w:rFonts w:ascii="Cambria" w:hAnsi="Cambria" w:cs="Tahoma"/>
                <w:b/>
                <w:kern w:val="3"/>
              </w:rPr>
              <w:t>FY21</w:t>
            </w:r>
          </w:p>
        </w:tc>
        <w:tc>
          <w:tcPr>
            <w:tcW w:w="738" w:type="dxa"/>
            <w:tcBorders>
              <w:lef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kern w:val="3"/>
              </w:rPr>
            </w:pPr>
            <w:r>
              <w:rPr>
                <w:rFonts w:ascii="Cambria" w:hAnsi="Cambria" w:cs="Tahoma"/>
                <w:b/>
                <w:kern w:val="3"/>
              </w:rPr>
              <w:t>FY22</w:t>
            </w:r>
          </w:p>
        </w:tc>
      </w:tr>
      <w:tr w:rsidR="000261F2" w:rsidRPr="000261F2" w:rsidTr="00A64B7E">
        <w:tc>
          <w:tcPr>
            <w:tcW w:w="1908" w:type="dxa"/>
            <w:gridSpan w:val="2"/>
            <w:tcBorders>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Balanced Budget</w:t>
            </w:r>
          </w:p>
        </w:tc>
        <w:tc>
          <w:tcPr>
            <w:tcW w:w="162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Financial Statement</w:t>
            </w:r>
          </w:p>
        </w:tc>
        <w:tc>
          <w:tcPr>
            <w:tcW w:w="144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Finance</w:t>
            </w:r>
          </w:p>
        </w:tc>
        <w:tc>
          <w:tcPr>
            <w:tcW w:w="1260" w:type="dxa"/>
            <w:tcBorders>
              <w:left w:val="nil"/>
              <w:right w:val="nil"/>
            </w:tcBorders>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DFO</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r>
      <w:tr w:rsidR="000261F2" w:rsidRPr="000261F2" w:rsidTr="00A64B7E">
        <w:tc>
          <w:tcPr>
            <w:tcW w:w="1908" w:type="dxa"/>
            <w:gridSpan w:val="2"/>
            <w:tcBorders>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Cash Reserve</w:t>
            </w:r>
          </w:p>
        </w:tc>
        <w:tc>
          <w:tcPr>
            <w:tcW w:w="162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Financial Statement</w:t>
            </w:r>
          </w:p>
        </w:tc>
        <w:tc>
          <w:tcPr>
            <w:tcW w:w="144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Finance</w:t>
            </w:r>
          </w:p>
        </w:tc>
        <w:tc>
          <w:tcPr>
            <w:tcW w:w="126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DFO</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30 days cash</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30 days cash</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30 days cash</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30 days cash</w:t>
            </w:r>
          </w:p>
        </w:tc>
        <w:tc>
          <w:tcPr>
            <w:tcW w:w="738" w:type="dxa"/>
            <w:tcBorders>
              <w:lef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30 days cash</w:t>
            </w:r>
          </w:p>
        </w:tc>
      </w:tr>
      <w:tr w:rsidR="000261F2" w:rsidRPr="000261F2" w:rsidTr="00A64B7E">
        <w:tc>
          <w:tcPr>
            <w:tcW w:w="1908" w:type="dxa"/>
            <w:gridSpan w:val="2"/>
            <w:tcBorders>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Variance to Budget</w:t>
            </w:r>
          </w:p>
        </w:tc>
        <w:tc>
          <w:tcPr>
            <w:tcW w:w="1620" w:type="dxa"/>
            <w:tcBorders>
              <w:left w:val="nil"/>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Monthly Financial Reports</w:t>
            </w:r>
          </w:p>
        </w:tc>
        <w:tc>
          <w:tcPr>
            <w:tcW w:w="1440" w:type="dxa"/>
            <w:tcBorders>
              <w:left w:val="nil"/>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Finance</w:t>
            </w:r>
          </w:p>
        </w:tc>
        <w:tc>
          <w:tcPr>
            <w:tcW w:w="1260" w:type="dxa"/>
            <w:tcBorders>
              <w:left w:val="nil"/>
              <w:bottom w:val="single" w:sz="8" w:space="0" w:color="404040"/>
              <w:right w:val="nil"/>
            </w:tcBorders>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DFO</w:t>
            </w:r>
          </w:p>
        </w:tc>
        <w:tc>
          <w:tcPr>
            <w:tcW w:w="738" w:type="dxa"/>
            <w:tcBorders>
              <w:left w:val="nil"/>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+/- 10%</w:t>
            </w:r>
          </w:p>
        </w:tc>
        <w:tc>
          <w:tcPr>
            <w:tcW w:w="738" w:type="dxa"/>
            <w:tcBorders>
              <w:left w:val="nil"/>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+/-7.5%</w:t>
            </w:r>
          </w:p>
        </w:tc>
        <w:tc>
          <w:tcPr>
            <w:tcW w:w="738" w:type="dxa"/>
            <w:tcBorders>
              <w:left w:val="nil"/>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+/- 5%</w:t>
            </w:r>
          </w:p>
        </w:tc>
        <w:tc>
          <w:tcPr>
            <w:tcW w:w="738" w:type="dxa"/>
            <w:tcBorders>
              <w:left w:val="nil"/>
              <w:bottom w:val="single" w:sz="8" w:space="0" w:color="404040"/>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+/- 5%</w:t>
            </w:r>
          </w:p>
        </w:tc>
        <w:tc>
          <w:tcPr>
            <w:tcW w:w="738" w:type="dxa"/>
            <w:tcBorders>
              <w:left w:val="nil"/>
              <w:bottom w:val="single" w:sz="8" w:space="0" w:color="404040"/>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+/- 5%</w:t>
            </w:r>
          </w:p>
        </w:tc>
      </w:tr>
      <w:tr w:rsidR="000261F2" w:rsidRPr="000261F2" w:rsidTr="00A64B7E">
        <w:tc>
          <w:tcPr>
            <w:tcW w:w="1908" w:type="dxa"/>
            <w:gridSpan w:val="2"/>
            <w:tcBorders>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Development Target</w:t>
            </w:r>
          </w:p>
        </w:tc>
        <w:tc>
          <w:tcPr>
            <w:tcW w:w="1620"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Cs/>
                <w:kern w:val="3"/>
              </w:rPr>
            </w:pPr>
            <w:r w:rsidRPr="000261F2">
              <w:rPr>
                <w:rFonts w:ascii="Cambria" w:hAnsi="Cambria" w:cs="Tahoma"/>
                <w:bCs/>
                <w:kern w:val="3"/>
              </w:rPr>
              <w:t>Financial Statements</w:t>
            </w:r>
          </w:p>
        </w:tc>
        <w:tc>
          <w:tcPr>
            <w:tcW w:w="1440"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Cs/>
                <w:kern w:val="3"/>
              </w:rPr>
            </w:pPr>
            <w:r w:rsidRPr="000261F2">
              <w:rPr>
                <w:rFonts w:ascii="Cambria" w:hAnsi="Cambria" w:cs="Tahoma"/>
                <w:bCs/>
                <w:kern w:val="3"/>
              </w:rPr>
              <w:t>Finance</w:t>
            </w:r>
          </w:p>
        </w:tc>
        <w:tc>
          <w:tcPr>
            <w:tcW w:w="1260"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Cs/>
                <w:kern w:val="3"/>
              </w:rPr>
            </w:pPr>
            <w:r w:rsidRPr="000261F2">
              <w:rPr>
                <w:rFonts w:ascii="Cambria" w:hAnsi="Cambria" w:cs="Tahoma"/>
                <w:bCs/>
                <w:kern w:val="3"/>
              </w:rPr>
              <w:t>CEO</w:t>
            </w:r>
          </w:p>
        </w:tc>
        <w:tc>
          <w:tcPr>
            <w:tcW w:w="738"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Cs/>
                <w:kern w:val="3"/>
              </w:rPr>
            </w:pPr>
            <w:r w:rsidRPr="000261F2">
              <w:rPr>
                <w:rFonts w:ascii="Cambria" w:hAnsi="Cambria" w:cs="Tahoma"/>
                <w:bCs/>
                <w:kern w:val="3"/>
              </w:rPr>
              <w:t>$300K</w:t>
            </w:r>
          </w:p>
        </w:tc>
        <w:tc>
          <w:tcPr>
            <w:tcW w:w="738"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Cs/>
                <w:kern w:val="3"/>
              </w:rPr>
            </w:pPr>
          </w:p>
        </w:tc>
        <w:tc>
          <w:tcPr>
            <w:tcW w:w="738"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
                <w:bCs/>
                <w:kern w:val="3"/>
              </w:rPr>
            </w:pPr>
          </w:p>
        </w:tc>
        <w:tc>
          <w:tcPr>
            <w:tcW w:w="738" w:type="dxa"/>
            <w:tcBorders>
              <w:left w:val="nil"/>
              <w:righ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
                <w:bCs/>
                <w:kern w:val="3"/>
              </w:rPr>
            </w:pPr>
          </w:p>
        </w:tc>
        <w:tc>
          <w:tcPr>
            <w:tcW w:w="738" w:type="dxa"/>
            <w:tcBorders>
              <w:left w:val="nil"/>
            </w:tcBorders>
            <w:shd w:val="clear" w:color="auto" w:fill="B3B3B3"/>
          </w:tcPr>
          <w:p w:rsidR="000261F2" w:rsidRPr="000261F2" w:rsidRDefault="000261F2" w:rsidP="000261F2">
            <w:pPr>
              <w:suppressAutoHyphens/>
              <w:autoSpaceDN w:val="0"/>
              <w:spacing w:after="0" w:line="240" w:lineRule="auto"/>
              <w:textAlignment w:val="baseline"/>
              <w:rPr>
                <w:rFonts w:ascii="Cambria" w:hAnsi="Cambria" w:cs="Tahoma"/>
                <w:b/>
                <w:bCs/>
                <w:kern w:val="3"/>
              </w:rPr>
            </w:pPr>
          </w:p>
        </w:tc>
      </w:tr>
      <w:tr w:rsidR="000261F2" w:rsidRPr="000261F2" w:rsidTr="00A64B7E">
        <w:tc>
          <w:tcPr>
            <w:tcW w:w="1908" w:type="dxa"/>
            <w:gridSpan w:val="2"/>
            <w:tcBorders>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No Material Weakness in controls or compliance</w:t>
            </w:r>
          </w:p>
        </w:tc>
        <w:tc>
          <w:tcPr>
            <w:tcW w:w="162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Audit</w:t>
            </w:r>
          </w:p>
        </w:tc>
        <w:tc>
          <w:tcPr>
            <w:tcW w:w="144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Finance/</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Compliance</w:t>
            </w:r>
          </w:p>
        </w:tc>
        <w:tc>
          <w:tcPr>
            <w:tcW w:w="1260" w:type="dxa"/>
            <w:tcBorders>
              <w:left w:val="nil"/>
              <w:right w:val="nil"/>
            </w:tcBorders>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DFO</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c>
          <w:tcPr>
            <w:tcW w:w="738" w:type="dxa"/>
            <w:tcBorders>
              <w:lef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Meet</w:t>
            </w:r>
          </w:p>
        </w:tc>
      </w:tr>
      <w:tr w:rsidR="000261F2" w:rsidRPr="000261F2" w:rsidTr="00A64B7E">
        <w:tc>
          <w:tcPr>
            <w:tcW w:w="1908" w:type="dxa"/>
            <w:gridSpan w:val="2"/>
            <w:tcBorders>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 of Teachers Retained</w:t>
            </w:r>
          </w:p>
        </w:tc>
        <w:tc>
          <w:tcPr>
            <w:tcW w:w="162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 xml:space="preserve">Staffing Information </w:t>
            </w:r>
          </w:p>
        </w:tc>
        <w:tc>
          <w:tcPr>
            <w:tcW w:w="144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Staffing</w:t>
            </w:r>
          </w:p>
        </w:tc>
        <w:tc>
          <w:tcPr>
            <w:tcW w:w="126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Principal</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75%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75%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80%</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80%</w:t>
            </w:r>
          </w:p>
        </w:tc>
        <w:tc>
          <w:tcPr>
            <w:tcW w:w="738" w:type="dxa"/>
            <w:tcBorders>
              <w:lef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80%</w:t>
            </w:r>
          </w:p>
        </w:tc>
      </w:tr>
      <w:tr w:rsidR="000261F2" w:rsidRPr="000261F2" w:rsidTr="00A64B7E">
        <w:tc>
          <w:tcPr>
            <w:tcW w:w="1908" w:type="dxa"/>
            <w:gridSpan w:val="2"/>
            <w:tcBorders>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Teacher Net Promoter Score*</w:t>
            </w:r>
          </w:p>
        </w:tc>
        <w:tc>
          <w:tcPr>
            <w:tcW w:w="162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Survey</w:t>
            </w:r>
          </w:p>
        </w:tc>
        <w:tc>
          <w:tcPr>
            <w:tcW w:w="144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Staffing</w:t>
            </w:r>
          </w:p>
        </w:tc>
        <w:tc>
          <w:tcPr>
            <w:tcW w:w="1260" w:type="dxa"/>
            <w:tcBorders>
              <w:left w:val="nil"/>
              <w:right w:val="nil"/>
            </w:tcBorders>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Principal</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62.5</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65</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67.5%</w:t>
            </w:r>
          </w:p>
        </w:tc>
        <w:tc>
          <w:tcPr>
            <w:tcW w:w="738" w:type="dxa"/>
            <w:tcBorders>
              <w:lef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70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r>
      <w:tr w:rsidR="000261F2" w:rsidRPr="000261F2" w:rsidTr="00A64B7E">
        <w:tc>
          <w:tcPr>
            <w:tcW w:w="1908" w:type="dxa"/>
            <w:gridSpan w:val="2"/>
            <w:tcBorders>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Student Demand</w:t>
            </w:r>
          </w:p>
        </w:tc>
        <w:tc>
          <w:tcPr>
            <w:tcW w:w="162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 of applicants per seat</w:t>
            </w:r>
          </w:p>
        </w:tc>
        <w:tc>
          <w:tcPr>
            <w:tcW w:w="144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Community</w:t>
            </w:r>
          </w:p>
        </w:tc>
        <w:tc>
          <w:tcPr>
            <w:tcW w:w="126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CEO and Principal</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1.5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1.5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w:t>
            </w:r>
          </w:p>
        </w:tc>
        <w:tc>
          <w:tcPr>
            <w:tcW w:w="738" w:type="dxa"/>
            <w:tcBorders>
              <w:lef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w:t>
            </w:r>
          </w:p>
        </w:tc>
      </w:tr>
      <w:tr w:rsidR="000261F2" w:rsidRPr="000261F2" w:rsidTr="00A64B7E">
        <w:tc>
          <w:tcPr>
            <w:tcW w:w="1908" w:type="dxa"/>
            <w:gridSpan w:val="2"/>
            <w:tcBorders>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Parent Net Promoter Score*</w:t>
            </w:r>
          </w:p>
        </w:tc>
        <w:tc>
          <w:tcPr>
            <w:tcW w:w="162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Survey</w:t>
            </w:r>
          </w:p>
        </w:tc>
        <w:tc>
          <w:tcPr>
            <w:tcW w:w="144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Community</w:t>
            </w:r>
          </w:p>
        </w:tc>
        <w:tc>
          <w:tcPr>
            <w:tcW w:w="1260" w:type="dxa"/>
            <w:tcBorders>
              <w:left w:val="nil"/>
              <w:right w:val="nil"/>
            </w:tcBorders>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Principal</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62.5</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65</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67.5%</w:t>
            </w:r>
          </w:p>
        </w:tc>
        <w:tc>
          <w:tcPr>
            <w:tcW w:w="738" w:type="dxa"/>
            <w:tcBorders>
              <w:lef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70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w:t>
            </w:r>
          </w:p>
        </w:tc>
      </w:tr>
      <w:tr w:rsidR="000261F2" w:rsidRPr="000261F2" w:rsidTr="00A64B7E">
        <w:tc>
          <w:tcPr>
            <w:tcW w:w="1908" w:type="dxa"/>
            <w:gridSpan w:val="2"/>
            <w:tcBorders>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Parent Workshop Completion</w:t>
            </w:r>
          </w:p>
        </w:tc>
        <w:tc>
          <w:tcPr>
            <w:tcW w:w="162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Attendance Records</w:t>
            </w:r>
          </w:p>
        </w:tc>
        <w:tc>
          <w:tcPr>
            <w:tcW w:w="144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Community</w:t>
            </w:r>
          </w:p>
        </w:tc>
        <w:tc>
          <w:tcPr>
            <w:tcW w:w="1260"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Principal</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25%</w:t>
            </w:r>
          </w:p>
        </w:tc>
        <w:tc>
          <w:tcPr>
            <w:tcW w:w="738" w:type="dxa"/>
            <w:tcBorders>
              <w:left w:val="nil"/>
              <w:righ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25%</w:t>
            </w:r>
          </w:p>
        </w:tc>
        <w:tc>
          <w:tcPr>
            <w:tcW w:w="738" w:type="dxa"/>
            <w:tcBorders>
              <w:left w:val="nil"/>
            </w:tcBorders>
            <w:shd w:val="clear" w:color="auto" w:fill="C0C0C0"/>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25%</w:t>
            </w:r>
          </w:p>
        </w:tc>
      </w:tr>
      <w:tr w:rsidR="000261F2" w:rsidRPr="000261F2" w:rsidTr="00A64B7E">
        <w:tc>
          <w:tcPr>
            <w:tcW w:w="1908" w:type="dxa"/>
            <w:gridSpan w:val="2"/>
            <w:tcBorders>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b/>
                <w:bCs/>
                <w:kern w:val="3"/>
              </w:rPr>
            </w:pPr>
            <w:r w:rsidRPr="000261F2">
              <w:rPr>
                <w:rFonts w:ascii="Cambria" w:hAnsi="Cambria" w:cs="Tahoma"/>
                <w:b/>
                <w:bCs/>
                <w:kern w:val="3"/>
              </w:rPr>
              <w:t>Consortium on Chicago School Research</w:t>
            </w:r>
          </w:p>
        </w:tc>
        <w:tc>
          <w:tcPr>
            <w:tcW w:w="162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Survey</w:t>
            </w:r>
          </w:p>
        </w:tc>
        <w:tc>
          <w:tcPr>
            <w:tcW w:w="1440"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Community</w:t>
            </w:r>
          </w:p>
        </w:tc>
        <w:tc>
          <w:tcPr>
            <w:tcW w:w="1260" w:type="dxa"/>
            <w:tcBorders>
              <w:left w:val="nil"/>
              <w:right w:val="nil"/>
            </w:tcBorders>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Principal</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sz w:val="20"/>
                <w:szCs w:val="20"/>
              </w:rPr>
            </w:pPr>
            <w:r w:rsidRPr="000261F2">
              <w:rPr>
                <w:rFonts w:ascii="Cambria" w:hAnsi="Cambria" w:cs="Tahoma"/>
                <w:kern w:val="3"/>
                <w:sz w:val="20"/>
                <w:szCs w:val="20"/>
              </w:rPr>
              <w:t>Green</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sz w:val="20"/>
                <w:szCs w:val="20"/>
              </w:rPr>
              <w:t>Green</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sz w:val="20"/>
                <w:szCs w:val="20"/>
              </w:rPr>
              <w:t>Green</w:t>
            </w:r>
          </w:p>
        </w:tc>
        <w:tc>
          <w:tcPr>
            <w:tcW w:w="738" w:type="dxa"/>
            <w:tcBorders>
              <w:left w:val="nil"/>
              <w:righ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sz w:val="20"/>
                <w:szCs w:val="20"/>
              </w:rPr>
              <w:t>Green</w:t>
            </w:r>
          </w:p>
        </w:tc>
        <w:tc>
          <w:tcPr>
            <w:tcW w:w="738" w:type="dxa"/>
            <w:tcBorders>
              <w:left w:val="nil"/>
            </w:tcBorders>
            <w:shd w:val="clear" w:color="auto" w:fill="auto"/>
          </w:tcPr>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rPr>
              <w:t>60%</w:t>
            </w:r>
          </w:p>
          <w:p w:rsidR="000261F2" w:rsidRPr="000261F2" w:rsidRDefault="000261F2" w:rsidP="000261F2">
            <w:pPr>
              <w:suppressAutoHyphens/>
              <w:autoSpaceDN w:val="0"/>
              <w:spacing w:after="0" w:line="240" w:lineRule="auto"/>
              <w:textAlignment w:val="baseline"/>
              <w:rPr>
                <w:rFonts w:ascii="Cambria" w:hAnsi="Cambria" w:cs="Tahoma"/>
                <w:kern w:val="3"/>
              </w:rPr>
            </w:pPr>
            <w:r w:rsidRPr="000261F2">
              <w:rPr>
                <w:rFonts w:ascii="Cambria" w:hAnsi="Cambria" w:cs="Tahoma"/>
                <w:kern w:val="3"/>
                <w:sz w:val="20"/>
                <w:szCs w:val="20"/>
              </w:rPr>
              <w:t>Green</w:t>
            </w:r>
          </w:p>
        </w:tc>
      </w:tr>
    </w:tbl>
    <w:p w:rsidR="000261F2" w:rsidRPr="000261F2" w:rsidRDefault="000261F2" w:rsidP="000261F2">
      <w:pPr>
        <w:suppressAutoHyphens/>
        <w:autoSpaceDN w:val="0"/>
        <w:spacing w:after="0" w:line="240" w:lineRule="auto"/>
        <w:textAlignment w:val="baseline"/>
        <w:rPr>
          <w:rFonts w:ascii="Cambria" w:eastAsia="SimSun" w:hAnsi="Cambria" w:cs="Tahoma"/>
          <w:kern w:val="3"/>
          <w:sz w:val="18"/>
          <w:szCs w:val="18"/>
        </w:rPr>
      </w:pPr>
      <w:r w:rsidRPr="000261F2">
        <w:rPr>
          <w:rFonts w:ascii="Cambria" w:eastAsia="SimSun" w:hAnsi="Cambria" w:cs="Tahoma"/>
          <w:kern w:val="3"/>
          <w:sz w:val="18"/>
          <w:szCs w:val="18"/>
        </w:rPr>
        <w:lastRenderedPageBreak/>
        <w:t>* Net Promoter Score® is customer loyalty metric developed by Bain &amp; Company. NPS asks the question, “Would you recommend us to a friend or colleague?” on a ten-point scale, and scores the percentile based on the formula [Promoters (9,10) – Detractors (0-6)].</w:t>
      </w:r>
    </w:p>
    <w:p w:rsidR="000261F2" w:rsidRPr="000261F2" w:rsidRDefault="000261F2" w:rsidP="000261F2">
      <w:pPr>
        <w:suppressAutoHyphens/>
        <w:autoSpaceDN w:val="0"/>
        <w:spacing w:after="0" w:line="240" w:lineRule="auto"/>
        <w:textAlignment w:val="baseline"/>
        <w:rPr>
          <w:rFonts w:ascii="Cambria" w:eastAsia="SimSun" w:hAnsi="Cambria" w:cs="Tahoma"/>
          <w:kern w:val="3"/>
          <w:sz w:val="18"/>
          <w:szCs w:val="18"/>
        </w:rPr>
      </w:pPr>
    </w:p>
    <w:p w:rsidR="000261F2" w:rsidRPr="000261F2" w:rsidRDefault="001329A1" w:rsidP="000261F2">
      <w:pPr>
        <w:suppressAutoHyphens/>
        <w:autoSpaceDN w:val="0"/>
        <w:spacing w:after="0" w:line="240" w:lineRule="auto"/>
        <w:textAlignment w:val="baseline"/>
        <w:rPr>
          <w:rFonts w:ascii="Cambria" w:eastAsia="SimSun" w:hAnsi="Cambria" w:cs="Tahoma"/>
          <w:kern w:val="3"/>
        </w:rPr>
      </w:pPr>
      <w:r>
        <w:rPr>
          <w:rFonts w:ascii="Cambria" w:eastAsia="SimSun" w:hAnsi="Cambria" w:cs="Tahoma"/>
          <w:kern w:val="3"/>
        </w:rPr>
        <w:t>The EACI Finance Committee</w:t>
      </w:r>
      <w:r w:rsidR="000261F2" w:rsidRPr="000261F2">
        <w:rPr>
          <w:rFonts w:ascii="Cambria" w:eastAsia="SimSun" w:hAnsi="Cambria" w:cs="Tahoma"/>
          <w:kern w:val="3"/>
        </w:rPr>
        <w:t xml:space="preserve"> and school leadership team will review the operational outcomes on an ongoing basis.  While certain information such as the budget variance will be tracked monthly, most of the operational goals will be measured annually.  As soon as information on each goal is available, it will be reported to the schoo</w:t>
      </w:r>
      <w:r>
        <w:rPr>
          <w:rFonts w:ascii="Cambria" w:eastAsia="SimSun" w:hAnsi="Cambria" w:cs="Tahoma"/>
          <w:kern w:val="3"/>
        </w:rPr>
        <w:t>l leadership, the Finance Committee</w:t>
      </w:r>
      <w:r w:rsidR="000261F2" w:rsidRPr="000261F2">
        <w:rPr>
          <w:rFonts w:ascii="Cambria" w:eastAsia="SimSun" w:hAnsi="Cambria" w:cs="Tahoma"/>
          <w:kern w:val="3"/>
        </w:rPr>
        <w:t xml:space="preserve"> and the Board of Directors.  Collectively the leadership and board will utilize the reports to determine whether or not the school is operationally on track.  In any area where the school fails to meet its operational goals, the leadership will prepare a corrective action plan to present to the Board of Directors for their review and approval.  The Board will then monitor the school’s progress on the corrective action plan on a monthly basis or until such time that the operational goal in question is met.</w:t>
      </w:r>
    </w:p>
    <w:p w:rsidR="000261F2" w:rsidRDefault="000261F2" w:rsidP="00DA26FC">
      <w:pPr>
        <w:pStyle w:val="Normal1"/>
        <w:spacing w:after="0" w:line="240" w:lineRule="auto"/>
        <w:jc w:val="both"/>
      </w:pP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 xml:space="preserve"> 3.1.2: Start-up Plan</w:t>
      </w:r>
      <w: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t xml:space="preserve">Describe the activities that the design team will undertake in the planning year(s). Explain who will work on a full-time or part-time basis between approval and school opening and how the school/network will compensate these individuals during this period. In an attachment, provide a timeline for completing the array of activities required to successfully open a new school, including: </w:t>
      </w:r>
      <w:r>
        <w:sym w:font="Symbol" w:char="F0B7"/>
      </w:r>
      <w:r>
        <w:t xml:space="preserve"> Defined tasks with identified owners, start dates, and deadlines; </w:t>
      </w:r>
      <w:r>
        <w:sym w:font="Symbol" w:char="F0B7"/>
      </w:r>
      <w:r>
        <w:t xml:space="preserve"> The hiring process and schedule; </w:t>
      </w:r>
      <w:r>
        <w:sym w:font="Symbol" w:char="F0B7"/>
      </w:r>
      <w:r>
        <w:t xml:space="preserve"> The creation of non-academic documents and policies; and </w:t>
      </w:r>
      <w:r>
        <w:sym w:font="Symbol" w:char="F0B7"/>
      </w:r>
      <w:r>
        <w:t xml:space="preserve"> Procuring supplemental services such as food service, insurance, technology support, etc. Please see the Resource Guide for a sample start-up timeline. </w:t>
      </w:r>
    </w:p>
    <w:p w:rsidR="00874ABF" w:rsidRDefault="00874ABF" w:rsidP="00DA26FC">
      <w:pPr>
        <w:pStyle w:val="Normal1"/>
        <w:spacing w:after="0" w:line="240" w:lineRule="auto"/>
        <w:jc w:val="both"/>
      </w:pPr>
    </w:p>
    <w:p w:rsidR="00874ABF" w:rsidRDefault="00874ABF" w:rsidP="00874ABF">
      <w:pPr>
        <w:autoSpaceDE w:val="0"/>
        <w:autoSpaceDN w:val="0"/>
        <w:adjustRightInd w:val="0"/>
        <w:spacing w:after="0" w:line="240" w:lineRule="auto"/>
        <w:rPr>
          <w:rFonts w:ascii="Cambria" w:eastAsiaTheme="minorHAnsi" w:hAnsi="Cambria" w:cs="GillSansMT-Bold"/>
          <w:bCs/>
        </w:rPr>
      </w:pPr>
      <w:r>
        <w:rPr>
          <w:rFonts w:ascii="Cambria" w:eastAsiaTheme="minorHAnsi" w:hAnsi="Cambria" w:cs="GillSansMT-Bold"/>
          <w:bCs/>
        </w:rPr>
        <w:t xml:space="preserve">The proposed school is planning to open the </w:t>
      </w:r>
      <w:r w:rsidRPr="00874ABF">
        <w:rPr>
          <w:rFonts w:ascii="Cambria" w:eastAsiaTheme="minorHAnsi" w:hAnsi="Cambria" w:cs="GillSansMT-Bold"/>
          <w:bCs/>
        </w:rPr>
        <w:t>fall</w:t>
      </w:r>
      <w:r>
        <w:rPr>
          <w:rFonts w:ascii="Cambria" w:eastAsiaTheme="minorHAnsi" w:hAnsi="Cambria" w:cs="GillSansMT-Bold"/>
          <w:bCs/>
        </w:rPr>
        <w:t xml:space="preserve"> 2018.  Thus</w:t>
      </w:r>
      <w:r w:rsidRPr="00874ABF">
        <w:rPr>
          <w:rFonts w:ascii="Cambria" w:eastAsiaTheme="minorHAnsi" w:hAnsi="Cambria" w:cs="GillSansMT-Bold"/>
          <w:bCs/>
        </w:rPr>
        <w:t xml:space="preserve">, </w:t>
      </w:r>
      <w:r>
        <w:rPr>
          <w:rFonts w:ascii="Cambria" w:eastAsiaTheme="minorHAnsi" w:hAnsi="Cambria" w:cs="GillSansMT-Bold"/>
          <w:bCs/>
        </w:rPr>
        <w:t xml:space="preserve">because we have already identified and is currently in negotiations regarding our two potential locations with the </w:t>
      </w:r>
      <w:r w:rsidR="009A66F8">
        <w:rPr>
          <w:rFonts w:ascii="Cambria" w:eastAsiaTheme="minorHAnsi" w:hAnsi="Cambria" w:cs="GillSansMT-Bold"/>
          <w:bCs/>
        </w:rPr>
        <w:t>Alderman’s</w:t>
      </w:r>
      <w:r>
        <w:rPr>
          <w:rFonts w:ascii="Cambria" w:eastAsiaTheme="minorHAnsi" w:hAnsi="Cambria" w:cs="GillSansMT-Bold"/>
          <w:bCs/>
        </w:rPr>
        <w:t xml:space="preserve"> office and the </w:t>
      </w:r>
      <w:r w:rsidR="009A66F8">
        <w:rPr>
          <w:rFonts w:ascii="Cambria" w:eastAsiaTheme="minorHAnsi" w:hAnsi="Cambria" w:cs="GillSansMT-Bold"/>
          <w:bCs/>
        </w:rPr>
        <w:t>Architectural</w:t>
      </w:r>
      <w:r>
        <w:rPr>
          <w:rFonts w:ascii="Cambria" w:eastAsiaTheme="minorHAnsi" w:hAnsi="Cambria" w:cs="GillSansMT-Bold"/>
          <w:bCs/>
        </w:rPr>
        <w:t xml:space="preserve"> </w:t>
      </w:r>
      <w:r w:rsidR="009A66F8">
        <w:rPr>
          <w:rFonts w:ascii="Cambria" w:eastAsiaTheme="minorHAnsi" w:hAnsi="Cambria" w:cs="GillSansMT-Bold"/>
          <w:bCs/>
        </w:rPr>
        <w:t>firm our Key Milestones are listed below:</w:t>
      </w:r>
    </w:p>
    <w:p w:rsidR="009A66F8" w:rsidRPr="00874ABF" w:rsidRDefault="009A66F8" w:rsidP="00874ABF">
      <w:pPr>
        <w:autoSpaceDE w:val="0"/>
        <w:autoSpaceDN w:val="0"/>
        <w:adjustRightInd w:val="0"/>
        <w:spacing w:after="0" w:line="240" w:lineRule="auto"/>
        <w:rPr>
          <w:rFonts w:ascii="Cambria" w:eastAsiaTheme="minorHAnsi" w:hAnsi="Cambria" w:cs="GillSansMT-Bold"/>
          <w:bCs/>
        </w:rPr>
      </w:pPr>
    </w:p>
    <w:p w:rsidR="00874ABF" w:rsidRPr="009A66F8" w:rsidRDefault="009A66F8" w:rsidP="00874ABF">
      <w:pPr>
        <w:autoSpaceDE w:val="0"/>
        <w:autoSpaceDN w:val="0"/>
        <w:adjustRightInd w:val="0"/>
        <w:spacing w:after="0" w:line="240" w:lineRule="auto"/>
        <w:rPr>
          <w:rFonts w:ascii="Cambria" w:eastAsiaTheme="minorHAnsi" w:hAnsi="Cambria" w:cs="GillSansMT-Bold"/>
          <w:b/>
          <w:bCs/>
        </w:rPr>
      </w:pPr>
      <w:r w:rsidRPr="009A66F8">
        <w:rPr>
          <w:rFonts w:ascii="Cambria" w:eastAsiaTheme="minorHAnsi" w:hAnsi="Cambria" w:cs="GillSansMT-Bold"/>
          <w:b/>
          <w:bCs/>
        </w:rPr>
        <w:t>Key Milestones</w:t>
      </w:r>
    </w:p>
    <w:tbl>
      <w:tblPr>
        <w:tblStyle w:val="TableGrid1"/>
        <w:tblW w:w="0" w:type="auto"/>
        <w:tblLook w:val="04A0" w:firstRow="1" w:lastRow="0" w:firstColumn="1" w:lastColumn="0" w:noHBand="0" w:noVBand="1"/>
      </w:tblPr>
      <w:tblGrid>
        <w:gridCol w:w="1742"/>
        <w:gridCol w:w="1676"/>
        <w:gridCol w:w="81"/>
        <w:gridCol w:w="1595"/>
        <w:gridCol w:w="61"/>
        <w:gridCol w:w="1576"/>
        <w:gridCol w:w="39"/>
        <w:gridCol w:w="1676"/>
      </w:tblGrid>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Category</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Task/Activity</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Owner</w:t>
            </w:r>
          </w:p>
        </w:tc>
        <w:tc>
          <w:tcPr>
            <w:tcW w:w="1576"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Timeline</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Cost</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Facility</w:t>
            </w:r>
          </w:p>
        </w:tc>
        <w:tc>
          <w:tcPr>
            <w:tcW w:w="1757" w:type="dxa"/>
            <w:gridSpan w:val="2"/>
          </w:tcPr>
          <w:p w:rsidR="000F70A5" w:rsidRPr="00874ABF" w:rsidRDefault="009A66F8" w:rsidP="00874ABF">
            <w:pPr>
              <w:autoSpaceDE w:val="0"/>
              <w:autoSpaceDN w:val="0"/>
              <w:adjustRightInd w:val="0"/>
              <w:rPr>
                <w:rFonts w:ascii="Cambria" w:eastAsiaTheme="minorHAnsi" w:hAnsi="Cambria" w:cs="GillSansMT-Bold"/>
                <w:bCs/>
              </w:rPr>
            </w:pPr>
            <w:r>
              <w:rPr>
                <w:rFonts w:ascii="Cambria" w:eastAsiaTheme="minorHAnsi" w:hAnsi="Cambria" w:cs="GillSansMT-Bold"/>
                <w:bCs/>
              </w:rPr>
              <w:t xml:space="preserve">Identify site for </w:t>
            </w:r>
            <w:r w:rsidR="000F70A5" w:rsidRPr="00874ABF">
              <w:rPr>
                <w:rFonts w:ascii="Cambria" w:eastAsiaTheme="minorHAnsi" w:hAnsi="Cambria" w:cs="GillSansMT-Bold"/>
                <w:bCs/>
              </w:rPr>
              <w:t xml:space="preserve"> school</w:t>
            </w:r>
          </w:p>
        </w:tc>
        <w:tc>
          <w:tcPr>
            <w:tcW w:w="165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0F70A5" w:rsidRPr="00874ABF"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10/2018 – 3/2019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BD29EE" w:rsidRPr="00874ABF" w:rsidTr="000F70A5">
        <w:trPr>
          <w:cantSplit/>
        </w:trPr>
        <w:tc>
          <w:tcPr>
            <w:tcW w:w="1742" w:type="dxa"/>
          </w:tcPr>
          <w:p w:rsidR="00BD29EE"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Charter Development</w:t>
            </w:r>
          </w:p>
        </w:tc>
        <w:tc>
          <w:tcPr>
            <w:tcW w:w="1757" w:type="dxa"/>
            <w:gridSpan w:val="2"/>
          </w:tcPr>
          <w:p w:rsidR="00BD29EE"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Prepare and obtain Charter Approval</w:t>
            </w:r>
          </w:p>
        </w:tc>
        <w:tc>
          <w:tcPr>
            <w:tcW w:w="1656" w:type="dxa"/>
            <w:gridSpan w:val="2"/>
          </w:tcPr>
          <w:p w:rsidR="00BD29EE"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BD29EE"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12/2018</w:t>
            </w:r>
            <w:r w:rsidR="00BD29EE">
              <w:rPr>
                <w:rFonts w:ascii="Cambria" w:eastAsiaTheme="minorHAnsi" w:hAnsi="Cambria" w:cs="GillSansMT-Bold"/>
                <w:bCs/>
              </w:rPr>
              <w:t>-</w:t>
            </w:r>
          </w:p>
          <w:p w:rsidR="00BD29EE"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4/2019</w:t>
            </w:r>
          </w:p>
        </w:tc>
        <w:tc>
          <w:tcPr>
            <w:tcW w:w="1715" w:type="dxa"/>
            <w:gridSpan w:val="2"/>
          </w:tcPr>
          <w:p w:rsidR="00BD29EE"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Facility</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Negotiate facility purchase</w:t>
            </w:r>
          </w:p>
        </w:tc>
        <w:tc>
          <w:tcPr>
            <w:tcW w:w="165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0F70A5" w:rsidRPr="00874ABF"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3/2018 –5/2018</w:t>
            </w:r>
          </w:p>
        </w:tc>
        <w:tc>
          <w:tcPr>
            <w:tcW w:w="1715"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Facility</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Secure facility financing</w:t>
            </w:r>
          </w:p>
        </w:tc>
        <w:tc>
          <w:tcPr>
            <w:tcW w:w="165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0F70A5"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5/2018</w:t>
            </w:r>
            <w:r w:rsidR="000F70A5">
              <w:rPr>
                <w:rFonts w:ascii="Cambria" w:eastAsiaTheme="minorHAnsi" w:hAnsi="Cambria" w:cs="GillSansMT-Bold"/>
                <w:bCs/>
              </w:rPr>
              <w:t xml:space="preserve"> – 8</w:t>
            </w:r>
          </w:p>
          <w:p w:rsidR="000F70A5" w:rsidRPr="00874ABF"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/2018</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Facility</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Complete architectural plans for new facility</w:t>
            </w:r>
          </w:p>
        </w:tc>
        <w:tc>
          <w:tcPr>
            <w:tcW w:w="165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0F70A5" w:rsidRPr="00874ABF"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8/2018 –10/2018</w:t>
            </w:r>
          </w:p>
        </w:tc>
        <w:tc>
          <w:tcPr>
            <w:tcW w:w="1715" w:type="dxa"/>
            <w:gridSpan w:val="2"/>
          </w:tcPr>
          <w:p w:rsidR="000F70A5" w:rsidRPr="00874ABF" w:rsidRDefault="00A279BA" w:rsidP="00874ABF">
            <w:pPr>
              <w:autoSpaceDE w:val="0"/>
              <w:autoSpaceDN w:val="0"/>
              <w:adjustRightInd w:val="0"/>
              <w:rPr>
                <w:rFonts w:ascii="Cambria" w:eastAsiaTheme="minorHAnsi" w:hAnsi="Cambria" w:cs="GillSansMT-Bold"/>
                <w:bCs/>
              </w:rPr>
            </w:pPr>
            <w:r>
              <w:rPr>
                <w:rFonts w:ascii="Cambria" w:eastAsiaTheme="minorHAnsi" w:hAnsi="Cambria" w:cs="GillSansMT-Bold"/>
                <w:bCs/>
              </w:rPr>
              <w:t xml:space="preserve">Estimated </w:t>
            </w:r>
            <w:r w:rsidR="000F70A5" w:rsidRPr="00874ABF">
              <w:rPr>
                <w:rFonts w:ascii="Cambria" w:eastAsiaTheme="minorHAnsi" w:hAnsi="Cambria" w:cs="GillSansMT-Bold"/>
                <w:bCs/>
              </w:rPr>
              <w:t>total construction budget of $10M</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lastRenderedPageBreak/>
              <w:t>Facility</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Zoning and permitting</w:t>
            </w:r>
          </w:p>
        </w:tc>
        <w:tc>
          <w:tcPr>
            <w:tcW w:w="165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0F70A5" w:rsidRPr="00874ABF"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11/2018 – 1/2019</w:t>
            </w:r>
          </w:p>
        </w:tc>
        <w:tc>
          <w:tcPr>
            <w:tcW w:w="1715" w:type="dxa"/>
            <w:gridSpan w:val="2"/>
          </w:tcPr>
          <w:p w:rsidR="000F70A5" w:rsidRPr="00874ABF" w:rsidRDefault="00A279BA" w:rsidP="00874ABF">
            <w:pPr>
              <w:autoSpaceDE w:val="0"/>
              <w:autoSpaceDN w:val="0"/>
              <w:adjustRightInd w:val="0"/>
              <w:rPr>
                <w:rFonts w:ascii="Cambria" w:eastAsiaTheme="minorHAnsi" w:hAnsi="Cambria" w:cs="GillSansMT-Bold"/>
                <w:bCs/>
              </w:rPr>
            </w:pPr>
            <w:r>
              <w:rPr>
                <w:rFonts w:ascii="Cambria" w:eastAsiaTheme="minorHAnsi" w:hAnsi="Cambria" w:cs="GillSansMT-Bold"/>
                <w:bCs/>
              </w:rPr>
              <w:t xml:space="preserve">Estimated </w:t>
            </w:r>
            <w:r w:rsidR="000F70A5" w:rsidRPr="00874ABF">
              <w:rPr>
                <w:rFonts w:ascii="Cambria" w:eastAsiaTheme="minorHAnsi" w:hAnsi="Cambria" w:cs="GillSansMT-Bold"/>
                <w:bCs/>
              </w:rPr>
              <w:t xml:space="preserve"> total construction budget of $10M</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Facility</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Construction</w:t>
            </w:r>
          </w:p>
        </w:tc>
        <w:tc>
          <w:tcPr>
            <w:tcW w:w="165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Board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3</w:t>
            </w:r>
            <w:r w:rsidR="007D252C">
              <w:rPr>
                <w:rFonts w:ascii="Cambria" w:eastAsiaTheme="minorHAnsi" w:hAnsi="Cambria" w:cs="GillSansMT-Bold"/>
                <w:bCs/>
              </w:rPr>
              <w:t>/2019 – 6/2019</w:t>
            </w:r>
          </w:p>
        </w:tc>
        <w:tc>
          <w:tcPr>
            <w:tcW w:w="1715" w:type="dxa"/>
            <w:gridSpan w:val="2"/>
          </w:tcPr>
          <w:p w:rsidR="000F70A5" w:rsidRPr="00874ABF" w:rsidRDefault="00A279BA" w:rsidP="00874ABF">
            <w:pPr>
              <w:autoSpaceDE w:val="0"/>
              <w:autoSpaceDN w:val="0"/>
              <w:adjustRightInd w:val="0"/>
              <w:rPr>
                <w:rFonts w:ascii="Cambria" w:eastAsiaTheme="minorHAnsi" w:hAnsi="Cambria" w:cs="GillSansMT-Bold"/>
                <w:bCs/>
              </w:rPr>
            </w:pPr>
            <w:r>
              <w:rPr>
                <w:rFonts w:ascii="Cambria" w:eastAsiaTheme="minorHAnsi" w:hAnsi="Cambria" w:cs="GillSansMT-Bold"/>
                <w:bCs/>
              </w:rPr>
              <w:t xml:space="preserve">Estimated </w:t>
            </w:r>
            <w:r w:rsidR="000F70A5" w:rsidRPr="00874ABF">
              <w:rPr>
                <w:rFonts w:ascii="Cambria" w:eastAsiaTheme="minorHAnsi" w:hAnsi="Cambria" w:cs="GillSansMT-Bold"/>
                <w:bCs/>
              </w:rPr>
              <w:t>total construction budget of $10M</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Staff Hiring</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Host “Shared Knowledge</w:t>
            </w:r>
            <w:r w:rsidRPr="00874ABF">
              <w:rPr>
                <w:rFonts w:ascii="Cambria" w:eastAsiaTheme="minorHAnsi" w:hAnsi="Cambria" w:cs="GillSansMT-Bold"/>
                <w:bCs/>
              </w:rPr>
              <w:t xml:space="preserve">”  </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Principal &amp; CEO</w:t>
            </w:r>
          </w:p>
        </w:tc>
        <w:tc>
          <w:tcPr>
            <w:tcW w:w="1576" w:type="dxa"/>
          </w:tcPr>
          <w:p w:rsidR="000F70A5" w:rsidRPr="00874ABF" w:rsidRDefault="007D252C" w:rsidP="00874ABF">
            <w:pPr>
              <w:autoSpaceDE w:val="0"/>
              <w:autoSpaceDN w:val="0"/>
              <w:adjustRightInd w:val="0"/>
              <w:rPr>
                <w:rFonts w:ascii="Cambria" w:eastAsiaTheme="minorHAnsi" w:hAnsi="Cambria" w:cs="GillSansMT-Bold"/>
                <w:bCs/>
              </w:rPr>
            </w:pPr>
            <w:r>
              <w:rPr>
                <w:rFonts w:ascii="Cambria" w:eastAsiaTheme="minorHAnsi" w:hAnsi="Cambria" w:cs="GillSansMT-Bold"/>
                <w:bCs/>
              </w:rPr>
              <w:t>10/201</w:t>
            </w:r>
            <w:r w:rsidR="00E70F9E">
              <w:rPr>
                <w:rFonts w:ascii="Cambria" w:eastAsiaTheme="minorHAnsi" w:hAnsi="Cambria" w:cs="GillSansMT-Bold"/>
                <w:bCs/>
              </w:rPr>
              <w:t>8</w:t>
            </w:r>
            <w:r>
              <w:rPr>
                <w:rFonts w:ascii="Cambria" w:eastAsiaTheme="minorHAnsi" w:hAnsi="Cambria" w:cs="GillSansMT-Bold"/>
                <w:bCs/>
              </w:rPr>
              <w:t xml:space="preserve"> –11/201</w:t>
            </w:r>
            <w:r w:rsidR="00E70F9E">
              <w:rPr>
                <w:rFonts w:ascii="Cambria" w:eastAsiaTheme="minorHAnsi" w:hAnsi="Cambria" w:cs="GillSansMT-Bold"/>
                <w:bCs/>
              </w:rPr>
              <w:t>8</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Staff Hiring</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Cultivate teacher relationships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Principal &amp; CEO</w:t>
            </w:r>
          </w:p>
        </w:tc>
        <w:tc>
          <w:tcPr>
            <w:tcW w:w="1576"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10/</w:t>
            </w:r>
            <w:r w:rsidR="00E70F9E">
              <w:rPr>
                <w:rFonts w:ascii="Cambria" w:eastAsiaTheme="minorHAnsi" w:hAnsi="Cambria" w:cs="GillSansMT-Bold"/>
                <w:bCs/>
              </w:rPr>
              <w:t>2018 -12/2018</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Staff Hiring</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Launch full hiring process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Principal &amp;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1/2019</w:t>
            </w:r>
          </w:p>
        </w:tc>
        <w:tc>
          <w:tcPr>
            <w:tcW w:w="1715" w:type="dxa"/>
            <w:gridSpan w:val="2"/>
          </w:tcPr>
          <w:p w:rsidR="000F70A5" w:rsidRPr="00874ABF" w:rsidRDefault="00A279BA" w:rsidP="00874ABF">
            <w:pPr>
              <w:autoSpaceDE w:val="0"/>
              <w:autoSpaceDN w:val="0"/>
              <w:adjustRightInd w:val="0"/>
              <w:rPr>
                <w:rFonts w:ascii="Cambria" w:eastAsiaTheme="minorHAnsi" w:hAnsi="Cambria" w:cs="GillSansMT-Bold"/>
                <w:bCs/>
              </w:rPr>
            </w:pPr>
            <w:r>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Staff Hiring</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Conduct full h</w:t>
            </w:r>
            <w:r>
              <w:rPr>
                <w:rFonts w:ascii="Cambria" w:eastAsiaTheme="minorHAnsi" w:hAnsi="Cambria" w:cs="GillSansMT-Bold"/>
                <w:bCs/>
              </w:rPr>
              <w:t xml:space="preserve">iring process </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Principal &amp; CEO</w:t>
            </w:r>
          </w:p>
        </w:tc>
        <w:tc>
          <w:tcPr>
            <w:tcW w:w="1576" w:type="dxa"/>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1/2018-5/2018</w:t>
            </w:r>
          </w:p>
        </w:tc>
        <w:tc>
          <w:tcPr>
            <w:tcW w:w="1715" w:type="dxa"/>
            <w:gridSpan w:val="2"/>
          </w:tcPr>
          <w:p w:rsidR="000F70A5" w:rsidRPr="00874ABF" w:rsidRDefault="00A279BA" w:rsidP="00874ABF">
            <w:pPr>
              <w:autoSpaceDE w:val="0"/>
              <w:autoSpaceDN w:val="0"/>
              <w:adjustRightInd w:val="0"/>
              <w:rPr>
                <w:rFonts w:ascii="Cambria" w:eastAsiaTheme="minorHAnsi" w:hAnsi="Cambria" w:cs="GillSansMT-Bold"/>
                <w:bCs/>
              </w:rPr>
            </w:pPr>
            <w:r>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Staff Hiring</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Target for all hiring to be completed</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Principal &amp; CEO</w:t>
            </w:r>
          </w:p>
        </w:tc>
        <w:tc>
          <w:tcPr>
            <w:tcW w:w="1576" w:type="dxa"/>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5/2018</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Launch student recruitment campaign (see section 3.1.c)</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09/2017</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Attend high school fairs and student recruitment events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9/2018-6/2019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Negligible</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Make presentations to elementary school students and counselors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9/2018-3/2019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Hold information sessions for 8</w:t>
            </w:r>
            <w:r w:rsidRPr="00874ABF">
              <w:rPr>
                <w:rFonts w:ascii="Cambria" w:eastAsiaTheme="minorHAnsi" w:hAnsi="Cambria" w:cs="GillSansMT-Bold"/>
                <w:bCs/>
                <w:vertAlign w:val="superscript"/>
              </w:rPr>
              <w:t>th</w:t>
            </w:r>
            <w:r w:rsidRPr="00874ABF">
              <w:rPr>
                <w:rFonts w:ascii="Cambria" w:eastAsiaTheme="minorHAnsi" w:hAnsi="Cambria" w:cs="GillSansMT-Bold"/>
                <w:bCs/>
              </w:rPr>
              <w:t xml:space="preserve"> grade counselors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9/2018-3/2019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 xml:space="preserve">Hold open houses </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9/2018-3/2019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lastRenderedPageBreak/>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Hold student lottery</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3/2019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Notify parents of admission status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3/2019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Student Recruitment</w:t>
            </w:r>
          </w:p>
        </w:tc>
        <w:tc>
          <w:tcPr>
            <w:tcW w:w="1757"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Register students</w:t>
            </w:r>
          </w:p>
        </w:tc>
        <w:tc>
          <w:tcPr>
            <w:tcW w:w="1656" w:type="dxa"/>
            <w:gridSpan w:val="2"/>
          </w:tcPr>
          <w:p w:rsidR="000F70A5" w:rsidRPr="00874ABF" w:rsidRDefault="000F70A5"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576" w:type="dxa"/>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3</w:t>
            </w:r>
            <w:r w:rsidR="00E70F9E">
              <w:rPr>
                <w:rFonts w:ascii="Cambria" w:eastAsiaTheme="minorHAnsi" w:hAnsi="Cambria" w:cs="GillSansMT-Bold"/>
                <w:bCs/>
              </w:rPr>
              <w:t>/2019</w:t>
            </w:r>
            <w:r>
              <w:rPr>
                <w:rFonts w:ascii="Cambria" w:eastAsiaTheme="minorHAnsi" w:hAnsi="Cambria" w:cs="GillSansMT-Bold"/>
                <w:bCs/>
              </w:rPr>
              <w:t>-7</w:t>
            </w:r>
            <w:r w:rsidR="00E70F9E">
              <w:rPr>
                <w:rFonts w:ascii="Cambria" w:eastAsiaTheme="minorHAnsi" w:hAnsi="Cambria" w:cs="GillSansMT-Bold"/>
                <w:bCs/>
              </w:rPr>
              <w:t>/2019</w:t>
            </w:r>
          </w:p>
        </w:tc>
        <w:tc>
          <w:tcPr>
            <w:tcW w:w="1715" w:type="dxa"/>
            <w:gridSpan w:val="2"/>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NA</w:t>
            </w:r>
          </w:p>
        </w:tc>
      </w:tr>
      <w:tr w:rsidR="000F70A5" w:rsidRPr="00874ABF" w:rsidTr="00A64B7E">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Secure Non-educational Services</w:t>
            </w:r>
          </w:p>
        </w:tc>
        <w:tc>
          <w:tcPr>
            <w:tcW w:w="1676" w:type="dxa"/>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 xml:space="preserve">Schedule </w:t>
            </w:r>
            <w:r w:rsidR="00B73FDA">
              <w:rPr>
                <w:rFonts w:ascii="Cambria" w:eastAsiaTheme="minorHAnsi" w:hAnsi="Cambria" w:cs="GillSansMT-Bold"/>
                <w:bCs/>
              </w:rPr>
              <w:t>meetings with food services, insurance, tech support</w:t>
            </w:r>
          </w:p>
        </w:tc>
        <w:tc>
          <w:tcPr>
            <w:tcW w:w="1676" w:type="dxa"/>
            <w:gridSpan w:val="2"/>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Principal and CEO</w:t>
            </w:r>
          </w:p>
        </w:tc>
        <w:tc>
          <w:tcPr>
            <w:tcW w:w="1676" w:type="dxa"/>
            <w:gridSpan w:val="3"/>
          </w:tcPr>
          <w:p w:rsidR="000F70A5"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3/2019</w:t>
            </w:r>
            <w:r w:rsidR="00BD29EE">
              <w:rPr>
                <w:rFonts w:ascii="Cambria" w:eastAsiaTheme="minorHAnsi" w:hAnsi="Cambria" w:cs="GillSansMT-Bold"/>
                <w:bCs/>
              </w:rPr>
              <w:t>-</w:t>
            </w:r>
          </w:p>
          <w:p w:rsidR="00BD29EE" w:rsidRPr="00874ABF" w:rsidRDefault="00E70F9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5/2019</w:t>
            </w:r>
          </w:p>
        </w:tc>
        <w:tc>
          <w:tcPr>
            <w:tcW w:w="1676" w:type="dxa"/>
          </w:tcPr>
          <w:p w:rsidR="000F70A5" w:rsidRPr="00874ABF" w:rsidRDefault="00BD29EE" w:rsidP="00874ABF">
            <w:pPr>
              <w:autoSpaceDE w:val="0"/>
              <w:autoSpaceDN w:val="0"/>
              <w:adjustRightInd w:val="0"/>
              <w:rPr>
                <w:rFonts w:ascii="Cambria" w:eastAsiaTheme="minorHAnsi" w:hAnsi="Cambria" w:cs="GillSansMT-Bold"/>
                <w:bCs/>
              </w:rPr>
            </w:pPr>
            <w:r>
              <w:rPr>
                <w:rFonts w:ascii="Cambria" w:eastAsiaTheme="minorHAnsi" w:hAnsi="Cambria" w:cs="GillSansMT-Bold"/>
                <w:bCs/>
              </w:rPr>
              <w:t>NA</w:t>
            </w:r>
          </w:p>
        </w:tc>
      </w:tr>
      <w:tr w:rsidR="000F70A5" w:rsidRPr="00874ABF" w:rsidTr="000F70A5">
        <w:trPr>
          <w:cantSplit/>
        </w:trPr>
        <w:tc>
          <w:tcPr>
            <w:tcW w:w="1742" w:type="dxa"/>
          </w:tcPr>
          <w:p w:rsidR="000F70A5" w:rsidRPr="00874ABF" w:rsidRDefault="000F70A5" w:rsidP="00874ABF">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Board Development</w:t>
            </w:r>
          </w:p>
        </w:tc>
        <w:tc>
          <w:tcPr>
            <w:tcW w:w="6704" w:type="dxa"/>
            <w:gridSpan w:val="7"/>
          </w:tcPr>
          <w:p w:rsidR="000F70A5" w:rsidRPr="00874ABF" w:rsidRDefault="000F70A5" w:rsidP="000F70A5">
            <w:pPr>
              <w:autoSpaceDE w:val="0"/>
              <w:autoSpaceDN w:val="0"/>
              <w:adjustRightInd w:val="0"/>
              <w:rPr>
                <w:rFonts w:ascii="Cambria" w:eastAsiaTheme="minorHAnsi" w:hAnsi="Cambria" w:cs="GillSansMT-Bold"/>
                <w:bCs/>
              </w:rPr>
            </w:pPr>
            <w:r w:rsidRPr="00874ABF">
              <w:rPr>
                <w:rFonts w:ascii="Cambria" w:eastAsiaTheme="minorHAnsi" w:hAnsi="Cambria" w:cs="GillSansMT-Bold"/>
                <w:bCs/>
              </w:rPr>
              <w:t>The existing board will remain in place as descr</w:t>
            </w:r>
            <w:r>
              <w:rPr>
                <w:rFonts w:ascii="Cambria" w:eastAsiaTheme="minorHAnsi" w:hAnsi="Cambria" w:cs="GillSansMT-Bold"/>
                <w:bCs/>
              </w:rPr>
              <w:t>ibed previously.</w:t>
            </w:r>
          </w:p>
        </w:tc>
      </w:tr>
    </w:tbl>
    <w:p w:rsidR="00874ABF" w:rsidRDefault="00874ABF" w:rsidP="00DA26FC">
      <w:pPr>
        <w:pStyle w:val="Normal1"/>
        <w:spacing w:after="0" w:line="240" w:lineRule="auto"/>
        <w:jc w:val="both"/>
      </w:pPr>
    </w:p>
    <w:p w:rsidR="000D65D1" w:rsidRDefault="000D65D1" w:rsidP="00DA26FC">
      <w:pPr>
        <w:pStyle w:val="Normal1"/>
        <w:spacing w:after="0" w:line="240" w:lineRule="auto"/>
        <w:jc w:val="both"/>
      </w:pPr>
    </w:p>
    <w:p w:rsidR="008F580E" w:rsidRDefault="008F580E" w:rsidP="00DA26FC">
      <w:pPr>
        <w:pStyle w:val="Normal1"/>
        <w:spacing w:after="0" w:line="240" w:lineRule="auto"/>
        <w:jc w:val="both"/>
      </w:pPr>
    </w:p>
    <w:p w:rsidR="008F580E" w:rsidRPr="008F580E" w:rsidRDefault="008F580E" w:rsidP="00DA26FC">
      <w:pPr>
        <w:pStyle w:val="Normal1"/>
        <w:spacing w:after="0" w:line="240" w:lineRule="auto"/>
        <w:jc w:val="both"/>
        <w:rPr>
          <w:b/>
        </w:rPr>
      </w:pPr>
      <w:r w:rsidRPr="008F580E">
        <w:rPr>
          <w:b/>
        </w:rPr>
        <w:t>Section 3.2: Student Recruitment and Enrollment</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 xml:space="preserve"> 3.2.1: Student Enrollment </w:t>
      </w:r>
      <w:r>
        <w:sym w:font="Symbol" w:char="F0B7"/>
      </w:r>
      <w:r>
        <w:t xml:space="preserve"> Complete this enrollment projection chart for the first five years of the proposed charter school and the year it reaches full capacity, citing the enrollment capacity for each grade. Discuss attrition assumptions, grade configurations, and other considerations as needed for the chart.</w:t>
      </w:r>
    </w:p>
    <w:p w:rsidR="008F580E" w:rsidRDefault="008F580E" w:rsidP="00DA26FC">
      <w:pPr>
        <w:pStyle w:val="Normal1"/>
        <w:spacing w:after="0" w:line="240" w:lineRule="auto"/>
        <w:jc w:val="both"/>
      </w:pPr>
      <w:r>
        <w:t xml:space="preserve"> </w:t>
      </w:r>
      <w:r>
        <w:sym w:font="Symbol" w:char="F076"/>
      </w:r>
      <w:r>
        <w:t xml:space="preserve"> Appendix 3.1 In Appendix 3.1, applicants must provide a start-up plan. 2017 Request for Proposals – Operators New to Chicago Page 25 Number of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t xml:space="preserve">Students Grade Year 1 Year 2 Year 3 Year 4 Year 5 At Capacity </w:t>
      </w:r>
    </w:p>
    <w:p w:rsidR="008F580E" w:rsidRDefault="008F580E" w:rsidP="00DA26FC">
      <w:pPr>
        <w:pStyle w:val="Normal1"/>
        <w:spacing w:after="0" w:line="240" w:lineRule="auto"/>
        <w:jc w:val="both"/>
      </w:pPr>
    </w:p>
    <w:p w:rsidR="008F580E" w:rsidRDefault="008F580E" w:rsidP="003F27B2">
      <w:pPr>
        <w:pStyle w:val="Normal1"/>
        <w:spacing w:after="0" w:line="240" w:lineRule="auto"/>
        <w:ind w:left="720"/>
        <w:jc w:val="both"/>
      </w:pPr>
      <w:r>
        <w:t>20</w:t>
      </w:r>
      <w:r w:rsidR="00EE0DB9">
        <w:t>18</w:t>
      </w:r>
      <w:r>
        <w:t>__ 20_</w:t>
      </w:r>
      <w:r w:rsidR="00EE0DB9">
        <w:t>19</w:t>
      </w:r>
      <w:r>
        <w:t>_ 20</w:t>
      </w:r>
      <w:r w:rsidR="00EE0DB9">
        <w:t>20</w:t>
      </w:r>
      <w:r>
        <w:t>__ 20</w:t>
      </w:r>
      <w:r w:rsidR="00EE0DB9">
        <w:t>21</w:t>
      </w:r>
      <w:r>
        <w:t>__ 20</w:t>
      </w:r>
      <w:r w:rsidR="00EE0DB9">
        <w:t>22</w:t>
      </w:r>
      <w:r>
        <w:t>__ 20</w:t>
      </w:r>
      <w:r w:rsidR="00EE0DB9">
        <w:t>23</w:t>
      </w:r>
      <w:r>
        <w:t>__</w:t>
      </w:r>
    </w:p>
    <w:p w:rsidR="008F580E" w:rsidRDefault="00EE0DB9" w:rsidP="00DA26FC">
      <w:pPr>
        <w:pStyle w:val="Normal1"/>
        <w:spacing w:after="0" w:line="240" w:lineRule="auto"/>
        <w:jc w:val="both"/>
      </w:pPr>
      <w:r>
        <w:t>K</w:t>
      </w:r>
    </w:p>
    <w:p w:rsidR="00EE0DB9" w:rsidRDefault="00EE0DB9" w:rsidP="00DA26FC">
      <w:pPr>
        <w:pStyle w:val="Normal1"/>
        <w:spacing w:after="0" w:line="240" w:lineRule="auto"/>
        <w:jc w:val="both"/>
      </w:pPr>
      <w:r>
        <w:t>1</w:t>
      </w:r>
    </w:p>
    <w:p w:rsidR="00EE0DB9" w:rsidRDefault="00EE0DB9" w:rsidP="00DA26FC">
      <w:pPr>
        <w:pStyle w:val="Normal1"/>
        <w:spacing w:after="0" w:line="240" w:lineRule="auto"/>
        <w:jc w:val="both"/>
      </w:pPr>
      <w:r>
        <w:t>2</w:t>
      </w:r>
    </w:p>
    <w:p w:rsidR="00EE0DB9" w:rsidRDefault="00EE0DB9" w:rsidP="00DA26FC">
      <w:pPr>
        <w:pStyle w:val="Normal1"/>
        <w:spacing w:after="0" w:line="240" w:lineRule="auto"/>
        <w:jc w:val="both"/>
      </w:pPr>
      <w:r>
        <w:t>3</w:t>
      </w:r>
    </w:p>
    <w:p w:rsidR="00EE0DB9" w:rsidRDefault="00EE0DB9" w:rsidP="00DA26FC">
      <w:pPr>
        <w:pStyle w:val="Normal1"/>
        <w:spacing w:after="0" w:line="240" w:lineRule="auto"/>
        <w:jc w:val="both"/>
      </w:pPr>
      <w:r>
        <w:t>4</w:t>
      </w:r>
    </w:p>
    <w:p w:rsidR="00EE0DB9" w:rsidRDefault="00EE0DB9" w:rsidP="00DA26FC">
      <w:pPr>
        <w:pStyle w:val="Normal1"/>
        <w:spacing w:after="0" w:line="240" w:lineRule="auto"/>
        <w:jc w:val="both"/>
      </w:pPr>
      <w:r>
        <w:t>5</w:t>
      </w:r>
    </w:p>
    <w:p w:rsidR="00EE0DB9" w:rsidRDefault="00EE0DB9" w:rsidP="00DA26FC">
      <w:pPr>
        <w:pStyle w:val="Normal1"/>
        <w:spacing w:after="0" w:line="240" w:lineRule="auto"/>
        <w:jc w:val="both"/>
      </w:pPr>
      <w:r>
        <w:t>6</w:t>
      </w:r>
    </w:p>
    <w:p w:rsidR="00EE0DB9" w:rsidRDefault="00EE0DB9" w:rsidP="00DA26FC">
      <w:pPr>
        <w:pStyle w:val="Normal1"/>
        <w:spacing w:after="0" w:line="240" w:lineRule="auto"/>
        <w:jc w:val="both"/>
      </w:pPr>
      <w:r>
        <w:t>7</w:t>
      </w:r>
    </w:p>
    <w:p w:rsidR="00EE0DB9" w:rsidRDefault="00EE0DB9" w:rsidP="00DA26FC">
      <w:pPr>
        <w:pStyle w:val="Normal1"/>
        <w:spacing w:after="0" w:line="240" w:lineRule="auto"/>
        <w:jc w:val="both"/>
      </w:pPr>
      <w:r>
        <w:t>8</w:t>
      </w:r>
    </w:p>
    <w:p w:rsidR="00EE0DB9" w:rsidRDefault="00EE0DB9" w:rsidP="00DA26FC">
      <w:pPr>
        <w:pStyle w:val="Normal1"/>
        <w:spacing w:after="0" w:line="240" w:lineRule="auto"/>
        <w:jc w:val="both"/>
      </w:pPr>
      <w:r>
        <w:t xml:space="preserve">9    </w:t>
      </w:r>
      <w:r>
        <w:tab/>
        <w:t>300</w:t>
      </w:r>
    </w:p>
    <w:p w:rsidR="00EE0DB9" w:rsidRDefault="00EE0DB9" w:rsidP="00DA26FC">
      <w:pPr>
        <w:pStyle w:val="Normal1"/>
        <w:spacing w:after="0" w:line="240" w:lineRule="auto"/>
        <w:jc w:val="both"/>
      </w:pPr>
      <w:r>
        <w:t xml:space="preserve">10      </w:t>
      </w:r>
      <w:r>
        <w:tab/>
      </w:r>
      <w:r>
        <w:tab/>
        <w:t>600      900         1200    1200            1200</w:t>
      </w:r>
    </w:p>
    <w:p w:rsidR="00EE0DB9" w:rsidRDefault="00EE0DB9" w:rsidP="00DA26FC">
      <w:pPr>
        <w:pStyle w:val="Normal1"/>
        <w:spacing w:after="0" w:line="240" w:lineRule="auto"/>
        <w:jc w:val="both"/>
      </w:pPr>
      <w:r>
        <w:lastRenderedPageBreak/>
        <w:t>11</w:t>
      </w:r>
    </w:p>
    <w:p w:rsidR="008F580E" w:rsidRDefault="00EE0DB9" w:rsidP="00DA26FC">
      <w:pPr>
        <w:pStyle w:val="Normal1"/>
        <w:spacing w:after="0" w:line="240" w:lineRule="auto"/>
        <w:jc w:val="both"/>
      </w:pPr>
      <w:r>
        <w:t>12</w:t>
      </w:r>
    </w:p>
    <w:p w:rsidR="008F580E" w:rsidRDefault="008F580E" w:rsidP="00DA26FC">
      <w:pPr>
        <w:pStyle w:val="Normal1"/>
        <w:spacing w:after="0" w:line="240" w:lineRule="auto"/>
        <w:jc w:val="both"/>
      </w:pPr>
      <w:r>
        <w:t xml:space="preserve">Total </w:t>
      </w:r>
      <w:r w:rsidR="00EE0DB9">
        <w:t xml:space="preserve"> 1200</w:t>
      </w:r>
    </w:p>
    <w:p w:rsidR="008F580E" w:rsidRDefault="008F580E" w:rsidP="00DA26FC">
      <w:pPr>
        <w:pStyle w:val="Normal1"/>
        <w:spacing w:after="0" w:line="240" w:lineRule="auto"/>
        <w:jc w:val="both"/>
      </w:pPr>
    </w:p>
    <w:p w:rsidR="008F580E" w:rsidRPr="008F580E" w:rsidRDefault="008F580E" w:rsidP="00DA26FC">
      <w:pPr>
        <w:pStyle w:val="Normal1"/>
        <w:spacing w:after="0" w:line="240" w:lineRule="auto"/>
        <w:jc w:val="both"/>
        <w:rPr>
          <w:b/>
        </w:rPr>
      </w:pPr>
      <w:r w:rsidRPr="008F580E">
        <w:rPr>
          <w:b/>
        </w:rPr>
        <w:t xml:space="preserve">3.2.2: Student Recruitment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sym w:font="Symbol" w:char="F0B7"/>
      </w:r>
      <w:r>
        <w:t xml:space="preserve"> Describe the strategy to recruit the targeted student population. Who will be responsible for student recruitment in the start-up and ongoing years? </w:t>
      </w:r>
      <w:r>
        <w:sym w:font="Symbol" w:char="F0B7"/>
      </w:r>
      <w:r>
        <w:t xml:space="preserve"> Explain how the school will attract and retain all students, including those with disabilities, students with Individualized Education Plans (IEPs), English Learners (EL), and students in temporary living situations (STLS). </w:t>
      </w:r>
      <w:r>
        <w:sym w:font="Symbol" w:char="F0B7"/>
      </w:r>
      <w:r>
        <w:t xml:space="preserve"> Describe the process, timeline, and requirements for parents and students to apply to the proposed school. Note that application forms should only request contact information and age/grade level, and should not request social security numbers. </w:t>
      </w:r>
      <w:r>
        <w:sym w:font="Symbol" w:char="F0B7"/>
      </w:r>
      <w:r>
        <w:t xml:space="preserve"> Develop and describe a lottery policy consistent with the Illinois Charter School Law. Explain how the proposed school will conduct its lottery if over-subscribed. Explain policies and procedures for waiting lists, withdrawals, re-enrollment, and transfers. </w:t>
      </w:r>
      <w:r>
        <w:sym w:font="Symbol" w:char="F0B7"/>
      </w:r>
      <w:r>
        <w:t xml:space="preserve"> Describe the process for enrolling and registering students. Note: post-lottery forms may request information on special education status, English language proficiency, academic aptitude, and proof of immunization. </w:t>
      </w:r>
    </w:p>
    <w:p w:rsidR="00A64B7E" w:rsidRDefault="00A64B7E" w:rsidP="00DA26FC">
      <w:pPr>
        <w:pStyle w:val="Normal1"/>
        <w:spacing w:after="0" w:line="240" w:lineRule="auto"/>
        <w:jc w:val="both"/>
      </w:pPr>
    </w:p>
    <w:p w:rsidR="00A64B7E" w:rsidRPr="00A64B7E" w:rsidRDefault="00A64B7E" w:rsidP="00A64B7E">
      <w:pPr>
        <w:autoSpaceDE w:val="0"/>
        <w:autoSpaceDN w:val="0"/>
        <w:adjustRightInd w:val="0"/>
        <w:spacing w:after="0" w:line="240" w:lineRule="auto"/>
        <w:rPr>
          <w:rFonts w:ascii="Cambria" w:eastAsiaTheme="minorHAnsi" w:hAnsi="Cambria" w:cs="GillSansMT"/>
        </w:rPr>
      </w:pPr>
      <w:r>
        <w:rPr>
          <w:rFonts w:ascii="Cambria" w:eastAsiaTheme="minorHAnsi" w:hAnsi="Cambria" w:cs="GillSansMT"/>
        </w:rPr>
        <w:t xml:space="preserve">Evelyn Ann Charter Institute expects to be </w:t>
      </w:r>
      <w:r w:rsidRPr="00A64B7E">
        <w:rPr>
          <w:rFonts w:ascii="Cambria" w:eastAsiaTheme="minorHAnsi" w:hAnsi="Cambria" w:cs="GillSansMT"/>
        </w:rPr>
        <w:t>highly successful in our recruitment efforts fo</w:t>
      </w:r>
      <w:r>
        <w:rPr>
          <w:rFonts w:ascii="Cambria" w:eastAsiaTheme="minorHAnsi" w:hAnsi="Cambria" w:cs="GillSansMT"/>
        </w:rPr>
        <w:t xml:space="preserve">r our first school.  We will have approximately 300 </w:t>
      </w:r>
      <w:r w:rsidRPr="00A64B7E">
        <w:rPr>
          <w:rFonts w:ascii="Cambria" w:eastAsiaTheme="minorHAnsi" w:hAnsi="Cambria" w:cs="GillSansMT"/>
        </w:rPr>
        <w:t xml:space="preserve">seats </w:t>
      </w:r>
      <w:r>
        <w:rPr>
          <w:rFonts w:ascii="Cambria" w:eastAsiaTheme="minorHAnsi" w:hAnsi="Cambria" w:cs="GillSansMT"/>
        </w:rPr>
        <w:t>available for potential students.  Thus, o</w:t>
      </w:r>
      <w:r w:rsidRPr="00A64B7E">
        <w:rPr>
          <w:rFonts w:ascii="Cambria" w:eastAsiaTheme="minorHAnsi" w:hAnsi="Cambria" w:cs="GillSansMT"/>
        </w:rPr>
        <w:t>ur recruitment plan for the propo</w:t>
      </w:r>
      <w:r>
        <w:rPr>
          <w:rFonts w:ascii="Cambria" w:eastAsiaTheme="minorHAnsi" w:hAnsi="Cambria" w:cs="GillSansMT"/>
        </w:rPr>
        <w:t>sed school will follow the pract</w:t>
      </w:r>
      <w:r w:rsidRPr="00A64B7E">
        <w:rPr>
          <w:rFonts w:ascii="Cambria" w:eastAsiaTheme="minorHAnsi" w:hAnsi="Cambria" w:cs="GillSansMT"/>
        </w:rPr>
        <w:t xml:space="preserve">ices </w:t>
      </w:r>
      <w:r>
        <w:rPr>
          <w:rFonts w:ascii="Cambria" w:eastAsiaTheme="minorHAnsi" w:hAnsi="Cambria" w:cs="GillSansMT"/>
        </w:rPr>
        <w:t xml:space="preserve">will be as follows:  </w:t>
      </w:r>
    </w:p>
    <w:p w:rsidR="00A64B7E" w:rsidRPr="00A64B7E" w:rsidRDefault="00A64B7E" w:rsidP="00600659">
      <w:pPr>
        <w:numPr>
          <w:ilvl w:val="0"/>
          <w:numId w:val="51"/>
        </w:numPr>
        <w:autoSpaceDE w:val="0"/>
        <w:autoSpaceDN w:val="0"/>
        <w:adjustRightInd w:val="0"/>
        <w:spacing w:after="0" w:line="240" w:lineRule="auto"/>
        <w:contextualSpacing/>
        <w:rPr>
          <w:rFonts w:ascii="Cambria" w:eastAsiaTheme="minorHAnsi" w:hAnsi="Cambria" w:cs="GillSansMT"/>
        </w:rPr>
      </w:pPr>
      <w:r w:rsidRPr="00A64B7E">
        <w:rPr>
          <w:rFonts w:ascii="Cambria" w:eastAsiaTheme="minorHAnsi" w:hAnsi="Cambria" w:cs="GillSansMT"/>
        </w:rPr>
        <w:t>Reach out to area elementary schools and establish relationships with the 8</w:t>
      </w:r>
      <w:r w:rsidRPr="00A64B7E">
        <w:rPr>
          <w:rFonts w:ascii="Cambria" w:eastAsiaTheme="minorHAnsi" w:hAnsi="Cambria" w:cs="GillSansMT"/>
          <w:vertAlign w:val="superscript"/>
        </w:rPr>
        <w:t>th</w:t>
      </w:r>
      <w:r w:rsidRPr="00A64B7E">
        <w:rPr>
          <w:rFonts w:ascii="Cambria" w:eastAsiaTheme="minorHAnsi" w:hAnsi="Cambria" w:cs="GillSansMT"/>
        </w:rPr>
        <w:t xml:space="preserve"> grade counselors</w:t>
      </w:r>
    </w:p>
    <w:p w:rsidR="00A64B7E" w:rsidRPr="00A64B7E" w:rsidRDefault="00A64B7E" w:rsidP="00600659">
      <w:pPr>
        <w:numPr>
          <w:ilvl w:val="1"/>
          <w:numId w:val="51"/>
        </w:numPr>
        <w:autoSpaceDE w:val="0"/>
        <w:autoSpaceDN w:val="0"/>
        <w:adjustRightInd w:val="0"/>
        <w:spacing w:after="0" w:line="240" w:lineRule="auto"/>
        <w:contextualSpacing/>
        <w:rPr>
          <w:rFonts w:ascii="Cambria" w:eastAsiaTheme="minorHAnsi" w:hAnsi="Cambria" w:cs="GillSansMT"/>
        </w:rPr>
      </w:pPr>
      <w:r w:rsidRPr="00A64B7E">
        <w:rPr>
          <w:rFonts w:ascii="Cambria" w:eastAsiaTheme="minorHAnsi" w:hAnsi="Cambria" w:cs="GillSansMT"/>
        </w:rPr>
        <w:t>Host information sessions for counselors</w:t>
      </w:r>
    </w:p>
    <w:p w:rsidR="00A64B7E" w:rsidRPr="00A64B7E" w:rsidRDefault="00A64B7E" w:rsidP="00600659">
      <w:pPr>
        <w:numPr>
          <w:ilvl w:val="1"/>
          <w:numId w:val="51"/>
        </w:numPr>
        <w:autoSpaceDE w:val="0"/>
        <w:autoSpaceDN w:val="0"/>
        <w:adjustRightInd w:val="0"/>
        <w:spacing w:after="0" w:line="240" w:lineRule="auto"/>
        <w:contextualSpacing/>
        <w:rPr>
          <w:rFonts w:ascii="Cambria" w:eastAsiaTheme="minorHAnsi" w:hAnsi="Cambria" w:cs="GillSansMT"/>
        </w:rPr>
      </w:pPr>
      <w:r w:rsidRPr="00A64B7E">
        <w:rPr>
          <w:rFonts w:ascii="Cambria" w:eastAsiaTheme="minorHAnsi" w:hAnsi="Cambria" w:cs="GillSansMT"/>
        </w:rPr>
        <w:t>Request their assistance in setting up presentations to 8</w:t>
      </w:r>
      <w:r w:rsidRPr="00A64B7E">
        <w:rPr>
          <w:rFonts w:ascii="Cambria" w:eastAsiaTheme="minorHAnsi" w:hAnsi="Cambria" w:cs="GillSansMT"/>
          <w:vertAlign w:val="superscript"/>
        </w:rPr>
        <w:t>th</w:t>
      </w:r>
      <w:r w:rsidRPr="00A64B7E">
        <w:rPr>
          <w:rFonts w:ascii="Cambria" w:eastAsiaTheme="minorHAnsi" w:hAnsi="Cambria" w:cs="GillSansMT"/>
        </w:rPr>
        <w:t xml:space="preserve"> grade students and parents</w:t>
      </w:r>
    </w:p>
    <w:p w:rsidR="00A64B7E" w:rsidRPr="00A64B7E" w:rsidRDefault="00A64B7E" w:rsidP="00600659">
      <w:pPr>
        <w:numPr>
          <w:ilvl w:val="1"/>
          <w:numId w:val="51"/>
        </w:numPr>
        <w:autoSpaceDE w:val="0"/>
        <w:autoSpaceDN w:val="0"/>
        <w:adjustRightInd w:val="0"/>
        <w:spacing w:after="0" w:line="240" w:lineRule="auto"/>
        <w:contextualSpacing/>
        <w:rPr>
          <w:rFonts w:ascii="Cambria" w:eastAsiaTheme="minorHAnsi" w:hAnsi="Cambria" w:cs="GillSansMT"/>
        </w:rPr>
      </w:pPr>
      <w:r w:rsidRPr="00A64B7E">
        <w:rPr>
          <w:rFonts w:ascii="Cambria" w:eastAsiaTheme="minorHAnsi" w:hAnsi="Cambria" w:cs="GillSansMT"/>
        </w:rPr>
        <w:t>Hold informational meetings for students and parents</w:t>
      </w:r>
    </w:p>
    <w:p w:rsidR="00A64B7E" w:rsidRPr="00A64B7E" w:rsidRDefault="00A64B7E" w:rsidP="00600659">
      <w:pPr>
        <w:numPr>
          <w:ilvl w:val="0"/>
          <w:numId w:val="51"/>
        </w:numPr>
        <w:autoSpaceDE w:val="0"/>
        <w:autoSpaceDN w:val="0"/>
        <w:adjustRightInd w:val="0"/>
        <w:spacing w:after="0" w:line="240" w:lineRule="auto"/>
        <w:contextualSpacing/>
        <w:rPr>
          <w:rFonts w:ascii="Cambria" w:eastAsiaTheme="minorHAnsi" w:hAnsi="Cambria" w:cs="GillSansMT"/>
        </w:rPr>
      </w:pPr>
      <w:r w:rsidRPr="00A64B7E">
        <w:rPr>
          <w:rFonts w:ascii="Cambria" w:eastAsiaTheme="minorHAnsi" w:hAnsi="Cambria" w:cs="GillSansMT"/>
        </w:rPr>
        <w:t>Attend high school fairs and student recruitment events such as the New Schools Expo</w:t>
      </w:r>
    </w:p>
    <w:p w:rsidR="00A64B7E" w:rsidRPr="00A64B7E" w:rsidRDefault="00A64B7E" w:rsidP="00600659">
      <w:pPr>
        <w:numPr>
          <w:ilvl w:val="0"/>
          <w:numId w:val="51"/>
        </w:numPr>
        <w:autoSpaceDE w:val="0"/>
        <w:autoSpaceDN w:val="0"/>
        <w:adjustRightInd w:val="0"/>
        <w:spacing w:after="0" w:line="240" w:lineRule="auto"/>
        <w:contextualSpacing/>
        <w:rPr>
          <w:rFonts w:ascii="Cambria" w:eastAsiaTheme="minorHAnsi" w:hAnsi="Cambria" w:cs="GillSansMT"/>
        </w:rPr>
      </w:pPr>
      <w:r w:rsidRPr="00A64B7E">
        <w:rPr>
          <w:rFonts w:ascii="Cambria" w:eastAsiaTheme="minorHAnsi" w:hAnsi="Cambria" w:cs="GillSansMT"/>
        </w:rPr>
        <w:t>Hold open houses for 8</w:t>
      </w:r>
      <w:r w:rsidRPr="00A64B7E">
        <w:rPr>
          <w:rFonts w:ascii="Cambria" w:eastAsiaTheme="minorHAnsi" w:hAnsi="Cambria" w:cs="GillSansMT"/>
          <w:vertAlign w:val="superscript"/>
        </w:rPr>
        <w:t>th</w:t>
      </w:r>
      <w:r w:rsidRPr="00A64B7E">
        <w:rPr>
          <w:rFonts w:ascii="Cambria" w:eastAsiaTheme="minorHAnsi" w:hAnsi="Cambria" w:cs="GillSansMT"/>
        </w:rPr>
        <w:t xml:space="preserve"> grade students and their families</w:t>
      </w:r>
    </w:p>
    <w:p w:rsidR="00A64B7E" w:rsidRPr="00A64B7E" w:rsidRDefault="00A64B7E" w:rsidP="00A64B7E">
      <w:pPr>
        <w:autoSpaceDE w:val="0"/>
        <w:autoSpaceDN w:val="0"/>
        <w:adjustRightInd w:val="0"/>
        <w:spacing w:after="0" w:line="240" w:lineRule="auto"/>
        <w:rPr>
          <w:rFonts w:ascii="Cambria" w:eastAsiaTheme="minorHAnsi" w:hAnsi="Cambria" w:cs="GillSansMT"/>
        </w:rPr>
      </w:pPr>
    </w:p>
    <w:p w:rsidR="00A64B7E" w:rsidRPr="00A64B7E" w:rsidRDefault="00E75EC8" w:rsidP="00A64B7E">
      <w:pPr>
        <w:autoSpaceDE w:val="0"/>
        <w:autoSpaceDN w:val="0"/>
        <w:adjustRightInd w:val="0"/>
        <w:spacing w:after="0" w:line="240" w:lineRule="auto"/>
        <w:rPr>
          <w:rFonts w:ascii="Cambria" w:eastAsiaTheme="minorHAnsi" w:hAnsi="Cambria" w:cs="GillSansMT"/>
        </w:rPr>
      </w:pPr>
      <w:r>
        <w:rPr>
          <w:rFonts w:ascii="Cambria" w:eastAsiaTheme="minorHAnsi" w:hAnsi="Cambria" w:cs="GillSansMT"/>
        </w:rPr>
        <w:t xml:space="preserve"> EACI</w:t>
      </w:r>
      <w:r w:rsidR="00A64B7E" w:rsidRPr="00A64B7E">
        <w:rPr>
          <w:rFonts w:ascii="Cambria" w:eastAsiaTheme="minorHAnsi" w:hAnsi="Cambria" w:cs="GillSansMT"/>
        </w:rPr>
        <w:t xml:space="preserve"> welcomes all students and does not discriminate in its recruitment practices.  We do not ask students for any information regarding their special education, ELL or living situation during the application process and we </w:t>
      </w:r>
      <w:r>
        <w:rPr>
          <w:rFonts w:ascii="Cambria" w:eastAsiaTheme="minorHAnsi" w:hAnsi="Cambria" w:cs="GillSansMT"/>
        </w:rPr>
        <w:t xml:space="preserve">will </w:t>
      </w:r>
      <w:r w:rsidR="00A64B7E" w:rsidRPr="00A64B7E">
        <w:rPr>
          <w:rFonts w:ascii="Cambria" w:eastAsiaTheme="minorHAnsi" w:hAnsi="Cambria" w:cs="GillSansMT"/>
        </w:rPr>
        <w:t>encourage partnering elementary schools to refer all students including those with IEPs, English Language Learners, and students living in temporary living situations.</w:t>
      </w:r>
    </w:p>
    <w:p w:rsidR="00A64B7E" w:rsidRDefault="00A64B7E" w:rsidP="00DA26FC">
      <w:pPr>
        <w:pStyle w:val="Normal1"/>
        <w:spacing w:after="0" w:line="240" w:lineRule="auto"/>
        <w:jc w:val="both"/>
      </w:pP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sym w:font="Symbol" w:char="F076"/>
      </w:r>
      <w:r w:rsidRPr="008F580E">
        <w:rPr>
          <w:b/>
        </w:rPr>
        <w:t xml:space="preserve"> Appendix 3.2</w:t>
      </w:r>
      <w:r>
        <w:t xml:space="preserve"> In Appendix 3.2, applicants must provide copies of application, registration, and enrollment forms. 2017 Request for Proposals – Operators New to Chicago Page 26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Section 3.3: Operational Compliance</w:t>
      </w:r>
      <w: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3068A7">
        <w:rPr>
          <w:b/>
        </w:rPr>
        <w:t>3.3.1: Transportation</w:t>
      </w:r>
      <w:r>
        <w:t xml:space="preserve"> Briefly describe how the school will meet the transportation needs of all of its students, including low-income and at-risk students, students with disabilities, and students who are in temporary living situations. Specify which staff members will be responsible for overseeing transportation services and supports. Include transportation costs in the five-year budget. </w:t>
      </w:r>
    </w:p>
    <w:p w:rsidR="003068A7" w:rsidRPr="00985F01" w:rsidRDefault="003068A7" w:rsidP="003068A7">
      <w:pPr>
        <w:ind w:firstLine="720"/>
        <w:rPr>
          <w:rFonts w:ascii="Times New Roman" w:hAnsi="Times New Roman"/>
        </w:rPr>
      </w:pPr>
      <w:r w:rsidRPr="002164C3">
        <w:rPr>
          <w:rFonts w:ascii="Times New Roman" w:hAnsi="Times New Roman"/>
        </w:rPr>
        <w:t>At this time, EACI does not plan to provide transportation</w:t>
      </w:r>
      <w:r>
        <w:rPr>
          <w:rFonts w:ascii="Times New Roman" w:hAnsi="Times New Roman"/>
        </w:rPr>
        <w:t xml:space="preserve"> services </w:t>
      </w:r>
      <w:r w:rsidRPr="002164C3">
        <w:rPr>
          <w:rFonts w:ascii="Times New Roman" w:hAnsi="Times New Roman"/>
        </w:rPr>
        <w:t>to our students.  However</w:t>
      </w:r>
      <w:r>
        <w:rPr>
          <w:rFonts w:ascii="Times New Roman" w:hAnsi="Times New Roman"/>
          <w:sz w:val="16"/>
          <w:szCs w:val="16"/>
        </w:rPr>
        <w:t xml:space="preserve">, </w:t>
      </w:r>
      <w:r w:rsidRPr="002164C3">
        <w:rPr>
          <w:rFonts w:ascii="Times New Roman" w:hAnsi="Times New Roman"/>
        </w:rPr>
        <w:t>we</w:t>
      </w:r>
      <w:r>
        <w:rPr>
          <w:rFonts w:ascii="Times New Roman" w:hAnsi="Times New Roman"/>
          <w:sz w:val="16"/>
          <w:szCs w:val="16"/>
        </w:rPr>
        <w:t xml:space="preserve"> </w:t>
      </w:r>
      <w:r w:rsidRPr="00985F01">
        <w:rPr>
          <w:rFonts w:ascii="Times New Roman" w:hAnsi="Times New Roman"/>
        </w:rPr>
        <w:t xml:space="preserve">do plan to </w:t>
      </w:r>
      <w:r w:rsidR="001E5573">
        <w:rPr>
          <w:rFonts w:ascii="Times New Roman" w:hAnsi="Times New Roman"/>
        </w:rPr>
        <w:t xml:space="preserve">set aside a budgeted amount and </w:t>
      </w:r>
      <w:r w:rsidRPr="00985F01">
        <w:rPr>
          <w:rFonts w:ascii="Times New Roman" w:hAnsi="Times New Roman"/>
        </w:rPr>
        <w:t xml:space="preserve">form an alliance with CTA to provide </w:t>
      </w:r>
      <w:r>
        <w:rPr>
          <w:rFonts w:ascii="Times New Roman" w:hAnsi="Times New Roman"/>
        </w:rPr>
        <w:t xml:space="preserve">at-risk </w:t>
      </w:r>
      <w:r w:rsidRPr="00985F01">
        <w:rPr>
          <w:rFonts w:ascii="Times New Roman" w:hAnsi="Times New Roman"/>
        </w:rPr>
        <w:t xml:space="preserve">low income and students who are in temporary living situations with </w:t>
      </w:r>
      <w:r>
        <w:rPr>
          <w:rFonts w:ascii="Times New Roman" w:hAnsi="Times New Roman"/>
        </w:rPr>
        <w:t xml:space="preserve">free </w:t>
      </w:r>
      <w:r w:rsidRPr="00985F01">
        <w:rPr>
          <w:rFonts w:ascii="Times New Roman" w:hAnsi="Times New Roman"/>
        </w:rPr>
        <w:t>bus passes that w</w:t>
      </w:r>
      <w:r>
        <w:rPr>
          <w:rFonts w:ascii="Times New Roman" w:hAnsi="Times New Roman"/>
        </w:rPr>
        <w:t xml:space="preserve">ill </w:t>
      </w:r>
      <w:r>
        <w:rPr>
          <w:rFonts w:ascii="Times New Roman" w:hAnsi="Times New Roman"/>
        </w:rPr>
        <w:lastRenderedPageBreak/>
        <w:t>allow them to ride public transportation</w:t>
      </w:r>
      <w:r w:rsidRPr="00985F01">
        <w:rPr>
          <w:rFonts w:ascii="Times New Roman" w:hAnsi="Times New Roman"/>
        </w:rPr>
        <w:t xml:space="preserve"> to and from school.  Further, we plan to have the social worker evaluate the students with disabilities via IEP’s to assess their personal and transportation needs.  Thus, the transportation for these stu</w:t>
      </w:r>
      <w:r>
        <w:rPr>
          <w:rFonts w:ascii="Times New Roman" w:hAnsi="Times New Roman"/>
        </w:rPr>
        <w:t>dents will be arranged via</w:t>
      </w:r>
      <w:r w:rsidRPr="00985F01">
        <w:rPr>
          <w:rFonts w:ascii="Times New Roman" w:hAnsi="Times New Roman"/>
        </w:rPr>
        <w:t xml:space="preserve"> CPS and the Social Worker.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3.3.2: ADA Compliance</w:t>
      </w:r>
      <w: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t>Briefly describe the processes that the school will implement to ensure ADA compliance. The American with Disabilities Act (ADA) and Section 504 of the Rehabilitation Act prohibit discrimination on the basis of disability and require accessibility in all aspects of school operations, including employment, buildings, programs and activities, communications, and information technology.</w:t>
      </w:r>
    </w:p>
    <w:p w:rsidR="004E6E8D" w:rsidRDefault="004E6E8D" w:rsidP="00DA26FC">
      <w:pPr>
        <w:pStyle w:val="Normal1"/>
        <w:spacing w:after="0" w:line="240" w:lineRule="auto"/>
        <w:jc w:val="both"/>
      </w:pPr>
    </w:p>
    <w:p w:rsidR="004E6E8D" w:rsidRPr="004E6E8D" w:rsidRDefault="00E869A6" w:rsidP="004E6E8D">
      <w:pPr>
        <w:suppressAutoHyphens/>
        <w:autoSpaceDN w:val="0"/>
        <w:spacing w:after="0" w:line="240" w:lineRule="auto"/>
        <w:textAlignment w:val="baseline"/>
        <w:rPr>
          <w:rFonts w:ascii="Cambria" w:eastAsia="SimSun" w:hAnsi="Cambria" w:cs="Tahoma"/>
          <w:kern w:val="3"/>
        </w:rPr>
      </w:pPr>
      <w:r>
        <w:rPr>
          <w:rFonts w:ascii="Cambria" w:eastAsia="SimSun" w:hAnsi="Cambria" w:cs="Tahoma"/>
          <w:kern w:val="3"/>
        </w:rPr>
        <w:t xml:space="preserve">Evelyn Ann Charter Institute will develop and ensure that </w:t>
      </w:r>
      <w:r w:rsidR="004E6E8D" w:rsidRPr="004E6E8D">
        <w:rPr>
          <w:rFonts w:ascii="Cambria" w:eastAsia="SimSun" w:hAnsi="Cambria" w:cs="Tahoma"/>
          <w:kern w:val="3"/>
        </w:rPr>
        <w:t>all necessary policies and procedures</w:t>
      </w:r>
      <w:r>
        <w:rPr>
          <w:rFonts w:ascii="Cambria" w:eastAsia="SimSun" w:hAnsi="Cambria" w:cs="Tahoma"/>
          <w:kern w:val="3"/>
        </w:rPr>
        <w:t xml:space="preserve"> are in place so </w:t>
      </w:r>
      <w:r w:rsidR="004E6E8D" w:rsidRPr="004E6E8D">
        <w:rPr>
          <w:rFonts w:ascii="Cambria" w:eastAsia="SimSun" w:hAnsi="Cambria" w:cs="Tahoma"/>
          <w:kern w:val="3"/>
        </w:rPr>
        <w:t>that we are fully ADA compliant.  These policies will be overseen</w:t>
      </w:r>
      <w:r>
        <w:rPr>
          <w:rFonts w:ascii="Cambria" w:eastAsia="SimSun" w:hAnsi="Cambria" w:cs="Tahoma"/>
          <w:kern w:val="3"/>
        </w:rPr>
        <w:t xml:space="preserve"> by the CEO and the Finance Committee,</w:t>
      </w:r>
      <w:r w:rsidR="004E6E8D" w:rsidRPr="004E6E8D">
        <w:rPr>
          <w:rFonts w:ascii="Cambria" w:eastAsia="SimSun" w:hAnsi="Cambria" w:cs="Tahoma"/>
          <w:bCs/>
          <w:kern w:val="3"/>
        </w:rPr>
        <w:t xml:space="preserve"> </w:t>
      </w:r>
      <w:r w:rsidR="004E6E8D" w:rsidRPr="004E6E8D">
        <w:rPr>
          <w:rFonts w:ascii="Cambria" w:eastAsia="SimSun" w:hAnsi="Cambria" w:cs="Tahoma"/>
          <w:kern w:val="3"/>
        </w:rPr>
        <w:t xml:space="preserve">and informed by HR professionals and the school’s lawyers.  </w:t>
      </w: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Pr="004E6E8D" w:rsidRDefault="004E6E8D" w:rsidP="004E6E8D">
      <w:pPr>
        <w:autoSpaceDE w:val="0"/>
        <w:autoSpaceDN w:val="0"/>
        <w:adjustRightInd w:val="0"/>
        <w:spacing w:before="81" w:after="0" w:line="240" w:lineRule="auto"/>
        <w:ind w:left="3385" w:right="3368"/>
        <w:rPr>
          <w:rFonts w:ascii="Cambria" w:eastAsiaTheme="minorHAnsi" w:hAnsi="Cambria" w:cs="GillSansMT"/>
          <w:i/>
        </w:rPr>
      </w:pPr>
    </w:p>
    <w:p w:rsidR="004E6E8D" w:rsidRPr="004E6E8D" w:rsidRDefault="004E6E8D" w:rsidP="004E6E8D">
      <w:pPr>
        <w:autoSpaceDE w:val="0"/>
        <w:autoSpaceDN w:val="0"/>
        <w:adjustRightInd w:val="0"/>
        <w:spacing w:before="81" w:after="0" w:line="240" w:lineRule="auto"/>
        <w:ind w:left="3385" w:right="3368"/>
        <w:rPr>
          <w:rFonts w:ascii="Cambria" w:eastAsiaTheme="minorHAnsi" w:hAnsi="Cambria" w:cs="Gill Sans MT"/>
        </w:rPr>
      </w:pPr>
      <w:r w:rsidRPr="004E6E8D">
        <w:rPr>
          <w:rFonts w:ascii="Cambria" w:eastAsiaTheme="minorHAnsi" w:hAnsi="Cambria" w:cs="Gill Sans MT"/>
          <w:b/>
          <w:bCs/>
        </w:rPr>
        <w:t>ADA Complian</w:t>
      </w:r>
      <w:r w:rsidRPr="004E6E8D">
        <w:rPr>
          <w:rFonts w:ascii="Cambria" w:eastAsiaTheme="minorHAnsi" w:hAnsi="Cambria" w:cs="Gill Sans MT"/>
          <w:b/>
          <w:bCs/>
          <w:spacing w:val="1"/>
        </w:rPr>
        <w:t>c</w:t>
      </w:r>
      <w:r w:rsidRPr="004E6E8D">
        <w:rPr>
          <w:rFonts w:ascii="Cambria" w:eastAsiaTheme="minorHAnsi" w:hAnsi="Cambria" w:cs="Gill Sans MT"/>
          <w:b/>
          <w:bCs/>
        </w:rPr>
        <w:t>e</w:t>
      </w:r>
      <w:r w:rsidRPr="004E6E8D">
        <w:rPr>
          <w:rFonts w:ascii="Cambria" w:eastAsiaTheme="minorHAnsi" w:hAnsi="Cambria" w:cs="Gill Sans MT"/>
          <w:b/>
          <w:bCs/>
          <w:spacing w:val="-1"/>
        </w:rPr>
        <w:t xml:space="preserve"> </w:t>
      </w:r>
      <w:r w:rsidRPr="004E6E8D">
        <w:rPr>
          <w:rFonts w:ascii="Cambria" w:eastAsiaTheme="minorHAnsi" w:hAnsi="Cambria" w:cs="Gill Sans MT"/>
          <w:b/>
          <w:bCs/>
        </w:rPr>
        <w:t>Table</w:t>
      </w:r>
    </w:p>
    <w:p w:rsidR="004E6E8D" w:rsidRPr="004E6E8D" w:rsidRDefault="004E6E8D" w:rsidP="004E6E8D">
      <w:pPr>
        <w:autoSpaceDE w:val="0"/>
        <w:autoSpaceDN w:val="0"/>
        <w:adjustRightInd w:val="0"/>
        <w:spacing w:before="6" w:after="0" w:line="40" w:lineRule="exact"/>
        <w:rPr>
          <w:rFonts w:ascii="Cambria" w:eastAsiaTheme="minorHAnsi" w:hAnsi="Cambria" w:cs="Gill Sans MT"/>
        </w:rPr>
      </w:pPr>
    </w:p>
    <w:tbl>
      <w:tblPr>
        <w:tblW w:w="0" w:type="auto"/>
        <w:tblInd w:w="106" w:type="dxa"/>
        <w:tblLayout w:type="fixed"/>
        <w:tblCellMar>
          <w:left w:w="0" w:type="dxa"/>
          <w:right w:w="0" w:type="dxa"/>
        </w:tblCellMar>
        <w:tblLook w:val="0000" w:firstRow="0" w:lastRow="0" w:firstColumn="0" w:lastColumn="0" w:noHBand="0" w:noVBand="0"/>
      </w:tblPr>
      <w:tblGrid>
        <w:gridCol w:w="6851"/>
        <w:gridCol w:w="2005"/>
      </w:tblGrid>
      <w:tr w:rsidR="004E6E8D" w:rsidRPr="004E6E8D" w:rsidTr="005050CC">
        <w:trPr>
          <w:trHeight w:hRule="exact" w:val="539"/>
        </w:trPr>
        <w:tc>
          <w:tcPr>
            <w:tcW w:w="6851"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11" w:lineRule="exact"/>
              <w:ind w:left="102" w:right="-20"/>
              <w:rPr>
                <w:rFonts w:ascii="Cambria" w:eastAsiaTheme="minorHAnsi" w:hAnsi="Cambria"/>
              </w:rPr>
            </w:pPr>
            <w:r w:rsidRPr="004E6E8D">
              <w:rPr>
                <w:rFonts w:ascii="Cambria" w:eastAsiaTheme="minorHAnsi" w:hAnsi="Cambria" w:cs="Gill Sans MT"/>
                <w:b/>
                <w:bCs/>
              </w:rPr>
              <w:t>ADA Complian</w:t>
            </w:r>
            <w:r w:rsidRPr="004E6E8D">
              <w:rPr>
                <w:rFonts w:ascii="Cambria" w:eastAsiaTheme="minorHAnsi" w:hAnsi="Cambria" w:cs="Gill Sans MT"/>
                <w:b/>
                <w:bCs/>
                <w:spacing w:val="1"/>
              </w:rPr>
              <w:t>c</w:t>
            </w:r>
            <w:r w:rsidRPr="004E6E8D">
              <w:rPr>
                <w:rFonts w:ascii="Cambria" w:eastAsiaTheme="minorHAnsi" w:hAnsi="Cambria" w:cs="Gill Sans MT"/>
                <w:b/>
                <w:bCs/>
              </w:rPr>
              <w:t>e Activity</w:t>
            </w:r>
          </w:p>
        </w:tc>
        <w:tc>
          <w:tcPr>
            <w:tcW w:w="2005"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11" w:lineRule="exact"/>
              <w:ind w:left="103" w:right="-20"/>
              <w:rPr>
                <w:rFonts w:ascii="Cambria" w:eastAsiaTheme="minorHAnsi" w:hAnsi="Cambria" w:cs="Gill Sans MT"/>
              </w:rPr>
            </w:pPr>
            <w:r w:rsidRPr="004E6E8D">
              <w:rPr>
                <w:rFonts w:ascii="Cambria" w:eastAsiaTheme="minorHAnsi" w:hAnsi="Cambria" w:cs="Gill Sans MT"/>
                <w:b/>
                <w:bCs/>
              </w:rPr>
              <w:t>Staff Member</w:t>
            </w:r>
          </w:p>
          <w:p w:rsidR="004E6E8D" w:rsidRPr="004E6E8D" w:rsidRDefault="004E6E8D" w:rsidP="004E6E8D">
            <w:pPr>
              <w:autoSpaceDE w:val="0"/>
              <w:autoSpaceDN w:val="0"/>
              <w:adjustRightInd w:val="0"/>
              <w:spacing w:before="1" w:after="0" w:line="240" w:lineRule="auto"/>
              <w:ind w:left="102" w:right="-20"/>
              <w:rPr>
                <w:rFonts w:ascii="Cambria" w:eastAsiaTheme="minorHAnsi" w:hAnsi="Cambria"/>
              </w:rPr>
            </w:pPr>
            <w:r w:rsidRPr="004E6E8D">
              <w:rPr>
                <w:rFonts w:ascii="Cambria" w:eastAsiaTheme="minorHAnsi" w:hAnsi="Cambria" w:cs="Gill Sans MT"/>
                <w:b/>
                <w:bCs/>
              </w:rPr>
              <w:t>Responsible</w:t>
            </w:r>
          </w:p>
        </w:tc>
      </w:tr>
      <w:tr w:rsidR="004E6E8D" w:rsidRPr="004E6E8D" w:rsidTr="005050CC">
        <w:trPr>
          <w:trHeight w:hRule="exact" w:val="946"/>
        </w:trPr>
        <w:tc>
          <w:tcPr>
            <w:tcW w:w="6851"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before="98" w:after="0" w:line="240" w:lineRule="auto"/>
              <w:ind w:left="102" w:right="45"/>
              <w:rPr>
                <w:rFonts w:ascii="Cambria" w:eastAsiaTheme="minorHAnsi" w:hAnsi="Cambria"/>
              </w:rPr>
            </w:pPr>
            <w:r w:rsidRPr="004E6E8D">
              <w:rPr>
                <w:rFonts w:ascii="Cambria" w:eastAsiaTheme="minorHAnsi" w:hAnsi="Cambria" w:cs="Gill Sans MT"/>
                <w:b/>
                <w:bCs/>
                <w:iCs/>
              </w:rPr>
              <w:t>Employment Practices</w:t>
            </w:r>
            <w:r w:rsidRPr="004E6E8D">
              <w:rPr>
                <w:rFonts w:ascii="Cambria" w:eastAsiaTheme="minorHAnsi" w:hAnsi="Cambria" w:cs="Gill Sans MT"/>
              </w:rPr>
              <w:t xml:space="preserve">, </w:t>
            </w:r>
            <w:r w:rsidRPr="004E6E8D">
              <w:rPr>
                <w:rFonts w:ascii="Cambria" w:eastAsiaTheme="minorHAnsi" w:hAnsi="Cambria" w:cs="Gill Sans MT"/>
                <w:spacing w:val="-1"/>
              </w:rPr>
              <w:t>i</w:t>
            </w:r>
            <w:r w:rsidRPr="004E6E8D">
              <w:rPr>
                <w:rFonts w:ascii="Cambria" w:eastAsiaTheme="minorHAnsi" w:hAnsi="Cambria" w:cs="Gill Sans MT"/>
                <w:spacing w:val="1"/>
              </w:rPr>
              <w:t>n</w:t>
            </w:r>
            <w:r w:rsidRPr="004E6E8D">
              <w:rPr>
                <w:rFonts w:ascii="Cambria" w:eastAsiaTheme="minorHAnsi" w:hAnsi="Cambria" w:cs="Gill Sans MT"/>
              </w:rPr>
              <w:t>c</w:t>
            </w:r>
            <w:r w:rsidRPr="004E6E8D">
              <w:rPr>
                <w:rFonts w:ascii="Cambria" w:eastAsiaTheme="minorHAnsi" w:hAnsi="Cambria" w:cs="Gill Sans MT"/>
                <w:spacing w:val="-1"/>
              </w:rPr>
              <w:t>l</w:t>
            </w:r>
            <w:r w:rsidRPr="004E6E8D">
              <w:rPr>
                <w:rFonts w:ascii="Cambria" w:eastAsiaTheme="minorHAnsi" w:hAnsi="Cambria" w:cs="Gill Sans MT"/>
              </w:rPr>
              <w:t>ud</w:t>
            </w:r>
            <w:r w:rsidRPr="004E6E8D">
              <w:rPr>
                <w:rFonts w:ascii="Cambria" w:eastAsiaTheme="minorHAnsi" w:hAnsi="Cambria" w:cs="Gill Sans MT"/>
                <w:spacing w:val="-1"/>
              </w:rPr>
              <w:t>i</w:t>
            </w:r>
            <w:r w:rsidRPr="004E6E8D">
              <w:rPr>
                <w:rFonts w:ascii="Cambria" w:eastAsiaTheme="minorHAnsi" w:hAnsi="Cambria" w:cs="Gill Sans MT"/>
                <w:spacing w:val="1"/>
              </w:rPr>
              <w:t>n</w:t>
            </w:r>
            <w:r w:rsidRPr="004E6E8D">
              <w:rPr>
                <w:rFonts w:ascii="Cambria" w:eastAsiaTheme="minorHAnsi" w:hAnsi="Cambria" w:cs="Gill Sans MT"/>
              </w:rPr>
              <w:t>g add</w:t>
            </w:r>
            <w:r w:rsidRPr="004E6E8D">
              <w:rPr>
                <w:rFonts w:ascii="Cambria" w:eastAsiaTheme="minorHAnsi" w:hAnsi="Cambria" w:cs="Gill Sans MT"/>
                <w:spacing w:val="-1"/>
              </w:rPr>
              <w:t>r</w:t>
            </w:r>
            <w:r w:rsidRPr="004E6E8D">
              <w:rPr>
                <w:rFonts w:ascii="Cambria" w:eastAsiaTheme="minorHAnsi" w:hAnsi="Cambria" w:cs="Gill Sans MT"/>
              </w:rPr>
              <w:t>essing acc</w:t>
            </w:r>
            <w:r w:rsidRPr="004E6E8D">
              <w:rPr>
                <w:rFonts w:ascii="Cambria" w:eastAsiaTheme="minorHAnsi" w:hAnsi="Cambria" w:cs="Gill Sans MT"/>
                <w:spacing w:val="-1"/>
              </w:rPr>
              <w:t>om</w:t>
            </w:r>
            <w:r w:rsidRPr="004E6E8D">
              <w:rPr>
                <w:rFonts w:ascii="Cambria" w:eastAsiaTheme="minorHAnsi" w:hAnsi="Cambria" w:cs="Gill Sans MT"/>
              </w:rPr>
              <w:t>modati</w:t>
            </w:r>
            <w:r w:rsidRPr="004E6E8D">
              <w:rPr>
                <w:rFonts w:ascii="Cambria" w:eastAsiaTheme="minorHAnsi" w:hAnsi="Cambria" w:cs="Gill Sans MT"/>
                <w:spacing w:val="-1"/>
              </w:rPr>
              <w:t>o</w:t>
            </w:r>
            <w:r w:rsidRPr="004E6E8D">
              <w:rPr>
                <w:rFonts w:ascii="Cambria" w:eastAsiaTheme="minorHAnsi" w:hAnsi="Cambria" w:cs="Gill Sans MT"/>
              </w:rPr>
              <w:t>ns in hi</w:t>
            </w:r>
            <w:r w:rsidRPr="004E6E8D">
              <w:rPr>
                <w:rFonts w:ascii="Cambria" w:eastAsiaTheme="minorHAnsi" w:hAnsi="Cambria" w:cs="Gill Sans MT"/>
                <w:spacing w:val="-1"/>
              </w:rPr>
              <w:t>ri</w:t>
            </w:r>
            <w:r w:rsidRPr="004E6E8D">
              <w:rPr>
                <w:rFonts w:ascii="Cambria" w:eastAsiaTheme="minorHAnsi" w:hAnsi="Cambria" w:cs="Gill Sans MT"/>
              </w:rPr>
              <w:t>ng and employment</w:t>
            </w:r>
          </w:p>
        </w:tc>
        <w:tc>
          <w:tcPr>
            <w:tcW w:w="2005"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40" w:lineRule="auto"/>
              <w:rPr>
                <w:rFonts w:ascii="Cambria" w:eastAsiaTheme="minorHAnsi" w:hAnsi="Cambria"/>
              </w:rPr>
            </w:pPr>
            <w:r w:rsidRPr="004E6E8D">
              <w:rPr>
                <w:rFonts w:ascii="Cambria" w:eastAsiaTheme="minorHAnsi" w:hAnsi="Cambria"/>
              </w:rPr>
              <w:t>CEO</w:t>
            </w:r>
          </w:p>
        </w:tc>
      </w:tr>
      <w:tr w:rsidR="004E6E8D" w:rsidRPr="004E6E8D" w:rsidTr="005050CC">
        <w:trPr>
          <w:trHeight w:hRule="exact" w:val="1171"/>
        </w:trPr>
        <w:tc>
          <w:tcPr>
            <w:tcW w:w="6851"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before="98" w:after="0" w:line="240" w:lineRule="auto"/>
              <w:ind w:left="102" w:right="47"/>
              <w:rPr>
                <w:rFonts w:ascii="Cambria" w:eastAsiaTheme="minorHAnsi" w:hAnsi="Cambria"/>
              </w:rPr>
            </w:pPr>
            <w:r w:rsidRPr="004E6E8D">
              <w:rPr>
                <w:rFonts w:ascii="Cambria" w:eastAsiaTheme="minorHAnsi" w:hAnsi="Cambria" w:cs="Gill Sans MT"/>
                <w:b/>
                <w:bCs/>
                <w:iCs/>
              </w:rPr>
              <w:t>Policies,</w:t>
            </w:r>
            <w:r w:rsidRPr="004E6E8D">
              <w:rPr>
                <w:rFonts w:ascii="Cambria" w:eastAsiaTheme="minorHAnsi" w:hAnsi="Cambria" w:cs="Gill Sans MT"/>
                <w:b/>
                <w:bCs/>
                <w:iCs/>
                <w:spacing w:val="29"/>
              </w:rPr>
              <w:t xml:space="preserve"> </w:t>
            </w:r>
            <w:r w:rsidRPr="004E6E8D">
              <w:rPr>
                <w:rFonts w:ascii="Cambria" w:eastAsiaTheme="minorHAnsi" w:hAnsi="Cambria" w:cs="Gill Sans MT"/>
                <w:b/>
                <w:bCs/>
                <w:iCs/>
              </w:rPr>
              <w:t>Pra</w:t>
            </w:r>
            <w:r w:rsidRPr="004E6E8D">
              <w:rPr>
                <w:rFonts w:ascii="Cambria" w:eastAsiaTheme="minorHAnsi" w:hAnsi="Cambria" w:cs="Gill Sans MT"/>
                <w:b/>
                <w:bCs/>
                <w:iCs/>
                <w:spacing w:val="1"/>
              </w:rPr>
              <w:t>c</w:t>
            </w:r>
            <w:r w:rsidRPr="004E6E8D">
              <w:rPr>
                <w:rFonts w:ascii="Cambria" w:eastAsiaTheme="minorHAnsi" w:hAnsi="Cambria" w:cs="Gill Sans MT"/>
                <w:b/>
                <w:bCs/>
                <w:iCs/>
              </w:rPr>
              <w:t>tices</w:t>
            </w:r>
            <w:r w:rsidRPr="004E6E8D">
              <w:rPr>
                <w:rFonts w:ascii="Cambria" w:eastAsiaTheme="minorHAnsi" w:hAnsi="Cambria" w:cs="Gill Sans MT"/>
                <w:b/>
                <w:bCs/>
                <w:iCs/>
                <w:spacing w:val="29"/>
              </w:rPr>
              <w:t xml:space="preserve"> </w:t>
            </w:r>
            <w:r w:rsidRPr="004E6E8D">
              <w:rPr>
                <w:rFonts w:ascii="Cambria" w:eastAsiaTheme="minorHAnsi" w:hAnsi="Cambria" w:cs="Gill Sans MT"/>
                <w:b/>
                <w:bCs/>
                <w:iCs/>
              </w:rPr>
              <w:t>&amp;</w:t>
            </w:r>
            <w:r w:rsidRPr="004E6E8D">
              <w:rPr>
                <w:rFonts w:ascii="Cambria" w:eastAsiaTheme="minorHAnsi" w:hAnsi="Cambria" w:cs="Gill Sans MT"/>
                <w:b/>
                <w:bCs/>
                <w:iCs/>
                <w:spacing w:val="29"/>
              </w:rPr>
              <w:t xml:space="preserve"> </w:t>
            </w:r>
            <w:r w:rsidRPr="004E6E8D">
              <w:rPr>
                <w:rFonts w:ascii="Cambria" w:eastAsiaTheme="minorHAnsi" w:hAnsi="Cambria" w:cs="Gill Sans MT"/>
                <w:b/>
                <w:bCs/>
                <w:iCs/>
              </w:rPr>
              <w:t>Proce</w:t>
            </w:r>
            <w:r w:rsidRPr="004E6E8D">
              <w:rPr>
                <w:rFonts w:ascii="Cambria" w:eastAsiaTheme="minorHAnsi" w:hAnsi="Cambria" w:cs="Gill Sans MT"/>
                <w:b/>
                <w:bCs/>
                <w:iCs/>
                <w:spacing w:val="1"/>
              </w:rPr>
              <w:t>d</w:t>
            </w:r>
            <w:r w:rsidRPr="004E6E8D">
              <w:rPr>
                <w:rFonts w:ascii="Cambria" w:eastAsiaTheme="minorHAnsi" w:hAnsi="Cambria" w:cs="Gill Sans MT"/>
                <w:b/>
                <w:bCs/>
                <w:iCs/>
              </w:rPr>
              <w:t>ure</w:t>
            </w:r>
            <w:r w:rsidRPr="004E6E8D">
              <w:rPr>
                <w:rFonts w:ascii="Cambria" w:eastAsiaTheme="minorHAnsi" w:hAnsi="Cambria" w:cs="Gill Sans MT"/>
                <w:b/>
                <w:bCs/>
                <w:iCs/>
                <w:spacing w:val="-2"/>
              </w:rPr>
              <w:t>s</w:t>
            </w:r>
            <w:r w:rsidRPr="004E6E8D">
              <w:rPr>
                <w:rFonts w:ascii="Cambria" w:eastAsiaTheme="minorHAnsi" w:hAnsi="Cambria" w:cs="Gill Sans MT"/>
              </w:rPr>
              <w:t>,</w:t>
            </w:r>
            <w:r w:rsidRPr="004E6E8D">
              <w:rPr>
                <w:rFonts w:ascii="Cambria" w:eastAsiaTheme="minorHAnsi" w:hAnsi="Cambria" w:cs="Gill Sans MT"/>
                <w:spacing w:val="27"/>
              </w:rPr>
              <w:t xml:space="preserve"> </w:t>
            </w:r>
            <w:r w:rsidRPr="004E6E8D">
              <w:rPr>
                <w:rFonts w:ascii="Cambria" w:eastAsiaTheme="minorHAnsi" w:hAnsi="Cambria" w:cs="Gill Sans MT"/>
              </w:rPr>
              <w:t>in</w:t>
            </w:r>
            <w:r w:rsidRPr="004E6E8D">
              <w:rPr>
                <w:rFonts w:ascii="Cambria" w:eastAsiaTheme="minorHAnsi" w:hAnsi="Cambria" w:cs="Gill Sans MT"/>
                <w:spacing w:val="-1"/>
              </w:rPr>
              <w:t>c</w:t>
            </w:r>
            <w:r w:rsidRPr="004E6E8D">
              <w:rPr>
                <w:rFonts w:ascii="Cambria" w:eastAsiaTheme="minorHAnsi" w:hAnsi="Cambria" w:cs="Gill Sans MT"/>
              </w:rPr>
              <w:t>l</w:t>
            </w:r>
            <w:r w:rsidRPr="004E6E8D">
              <w:rPr>
                <w:rFonts w:ascii="Cambria" w:eastAsiaTheme="minorHAnsi" w:hAnsi="Cambria" w:cs="Gill Sans MT"/>
                <w:spacing w:val="-1"/>
              </w:rPr>
              <w:t>u</w:t>
            </w:r>
            <w:r w:rsidRPr="004E6E8D">
              <w:rPr>
                <w:rFonts w:ascii="Cambria" w:eastAsiaTheme="minorHAnsi" w:hAnsi="Cambria" w:cs="Gill Sans MT"/>
              </w:rPr>
              <w:t>d</w:t>
            </w:r>
            <w:r w:rsidRPr="004E6E8D">
              <w:rPr>
                <w:rFonts w:ascii="Cambria" w:eastAsiaTheme="minorHAnsi" w:hAnsi="Cambria" w:cs="Gill Sans MT"/>
                <w:spacing w:val="-1"/>
              </w:rPr>
              <w:t>in</w:t>
            </w:r>
            <w:r w:rsidRPr="004E6E8D">
              <w:rPr>
                <w:rFonts w:ascii="Cambria" w:eastAsiaTheme="minorHAnsi" w:hAnsi="Cambria" w:cs="Gill Sans MT"/>
              </w:rPr>
              <w:t>g</w:t>
            </w:r>
            <w:r w:rsidRPr="004E6E8D">
              <w:rPr>
                <w:rFonts w:ascii="Cambria" w:eastAsiaTheme="minorHAnsi" w:hAnsi="Cambria" w:cs="Gill Sans MT"/>
                <w:spacing w:val="29"/>
              </w:rPr>
              <w:t xml:space="preserve"> </w:t>
            </w:r>
            <w:r w:rsidRPr="004E6E8D">
              <w:rPr>
                <w:rFonts w:ascii="Cambria" w:eastAsiaTheme="minorHAnsi" w:hAnsi="Cambria" w:cs="Gill Sans MT"/>
              </w:rPr>
              <w:t>mak</w:t>
            </w:r>
            <w:r w:rsidRPr="004E6E8D">
              <w:rPr>
                <w:rFonts w:ascii="Cambria" w:eastAsiaTheme="minorHAnsi" w:hAnsi="Cambria" w:cs="Gill Sans MT"/>
                <w:spacing w:val="-1"/>
              </w:rPr>
              <w:t>i</w:t>
            </w:r>
            <w:r w:rsidRPr="004E6E8D">
              <w:rPr>
                <w:rFonts w:ascii="Cambria" w:eastAsiaTheme="minorHAnsi" w:hAnsi="Cambria" w:cs="Gill Sans MT"/>
              </w:rPr>
              <w:t>ng</w:t>
            </w:r>
            <w:r w:rsidRPr="004E6E8D">
              <w:rPr>
                <w:rFonts w:ascii="Cambria" w:eastAsiaTheme="minorHAnsi" w:hAnsi="Cambria" w:cs="Gill Sans MT"/>
                <w:spacing w:val="29"/>
              </w:rPr>
              <w:t xml:space="preserve"> </w:t>
            </w:r>
            <w:r w:rsidRPr="004E6E8D">
              <w:rPr>
                <w:rFonts w:ascii="Cambria" w:eastAsiaTheme="minorHAnsi" w:hAnsi="Cambria" w:cs="Gill Sans MT"/>
              </w:rPr>
              <w:t>rea</w:t>
            </w:r>
            <w:r w:rsidRPr="004E6E8D">
              <w:rPr>
                <w:rFonts w:ascii="Cambria" w:eastAsiaTheme="minorHAnsi" w:hAnsi="Cambria" w:cs="Gill Sans MT"/>
                <w:spacing w:val="-1"/>
              </w:rPr>
              <w:t>s</w:t>
            </w:r>
            <w:r w:rsidRPr="004E6E8D">
              <w:rPr>
                <w:rFonts w:ascii="Cambria" w:eastAsiaTheme="minorHAnsi" w:hAnsi="Cambria" w:cs="Gill Sans MT"/>
              </w:rPr>
              <w:t>ona</w:t>
            </w:r>
            <w:r w:rsidRPr="004E6E8D">
              <w:rPr>
                <w:rFonts w:ascii="Cambria" w:eastAsiaTheme="minorHAnsi" w:hAnsi="Cambria" w:cs="Gill Sans MT"/>
                <w:spacing w:val="-1"/>
              </w:rPr>
              <w:t>b</w:t>
            </w:r>
            <w:r w:rsidRPr="004E6E8D">
              <w:rPr>
                <w:rFonts w:ascii="Cambria" w:eastAsiaTheme="minorHAnsi" w:hAnsi="Cambria" w:cs="Gill Sans MT"/>
              </w:rPr>
              <w:t>le</w:t>
            </w:r>
            <w:r w:rsidRPr="004E6E8D">
              <w:rPr>
                <w:rFonts w:ascii="Cambria" w:eastAsiaTheme="minorHAnsi" w:hAnsi="Cambria" w:cs="Gill Sans MT"/>
                <w:spacing w:val="27"/>
              </w:rPr>
              <w:t xml:space="preserve"> </w:t>
            </w:r>
            <w:r w:rsidRPr="004E6E8D">
              <w:rPr>
                <w:rFonts w:ascii="Cambria" w:eastAsiaTheme="minorHAnsi" w:hAnsi="Cambria" w:cs="Gill Sans MT"/>
              </w:rPr>
              <w:t>mod</w:t>
            </w:r>
            <w:r w:rsidRPr="004E6E8D">
              <w:rPr>
                <w:rFonts w:ascii="Cambria" w:eastAsiaTheme="minorHAnsi" w:hAnsi="Cambria" w:cs="Gill Sans MT"/>
                <w:spacing w:val="-1"/>
              </w:rPr>
              <w:t>i</w:t>
            </w:r>
            <w:r w:rsidRPr="004E6E8D">
              <w:rPr>
                <w:rFonts w:ascii="Cambria" w:eastAsiaTheme="minorHAnsi" w:hAnsi="Cambria" w:cs="Gill Sans MT"/>
              </w:rPr>
              <w:t>fi</w:t>
            </w:r>
            <w:r w:rsidRPr="004E6E8D">
              <w:rPr>
                <w:rFonts w:ascii="Cambria" w:eastAsiaTheme="minorHAnsi" w:hAnsi="Cambria" w:cs="Gill Sans MT"/>
                <w:spacing w:val="-1"/>
              </w:rPr>
              <w:t>c</w:t>
            </w:r>
            <w:r w:rsidRPr="004E6E8D">
              <w:rPr>
                <w:rFonts w:ascii="Cambria" w:eastAsiaTheme="minorHAnsi" w:hAnsi="Cambria" w:cs="Gill Sans MT"/>
              </w:rPr>
              <w:t>ati</w:t>
            </w:r>
            <w:r w:rsidRPr="004E6E8D">
              <w:rPr>
                <w:rFonts w:ascii="Cambria" w:eastAsiaTheme="minorHAnsi" w:hAnsi="Cambria" w:cs="Gill Sans MT"/>
                <w:spacing w:val="-1"/>
              </w:rPr>
              <w:t>o</w:t>
            </w:r>
            <w:r w:rsidRPr="004E6E8D">
              <w:rPr>
                <w:rFonts w:ascii="Cambria" w:eastAsiaTheme="minorHAnsi" w:hAnsi="Cambria" w:cs="Gill Sans MT"/>
              </w:rPr>
              <w:t>ns</w:t>
            </w:r>
            <w:r w:rsidRPr="004E6E8D">
              <w:rPr>
                <w:rFonts w:ascii="Cambria" w:eastAsiaTheme="minorHAnsi" w:hAnsi="Cambria" w:cs="Gill Sans MT"/>
                <w:spacing w:val="29"/>
              </w:rPr>
              <w:t xml:space="preserve"> </w:t>
            </w:r>
            <w:r w:rsidRPr="004E6E8D">
              <w:rPr>
                <w:rFonts w:ascii="Cambria" w:eastAsiaTheme="minorHAnsi" w:hAnsi="Cambria" w:cs="Gill Sans MT"/>
                <w:spacing w:val="-1"/>
              </w:rPr>
              <w:t>i</w:t>
            </w:r>
            <w:r w:rsidRPr="004E6E8D">
              <w:rPr>
                <w:rFonts w:ascii="Cambria" w:eastAsiaTheme="minorHAnsi" w:hAnsi="Cambria" w:cs="Gill Sans MT"/>
              </w:rPr>
              <w:t>f necessary to accommod</w:t>
            </w:r>
            <w:r w:rsidRPr="004E6E8D">
              <w:rPr>
                <w:rFonts w:ascii="Cambria" w:eastAsiaTheme="minorHAnsi" w:hAnsi="Cambria" w:cs="Gill Sans MT"/>
                <w:spacing w:val="-1"/>
              </w:rPr>
              <w:t>a</w:t>
            </w:r>
            <w:r w:rsidRPr="004E6E8D">
              <w:rPr>
                <w:rFonts w:ascii="Cambria" w:eastAsiaTheme="minorHAnsi" w:hAnsi="Cambria" w:cs="Gill Sans MT"/>
              </w:rPr>
              <w:t>te p</w:t>
            </w:r>
            <w:r w:rsidRPr="004E6E8D">
              <w:rPr>
                <w:rFonts w:ascii="Cambria" w:eastAsiaTheme="minorHAnsi" w:hAnsi="Cambria" w:cs="Gill Sans MT"/>
                <w:spacing w:val="1"/>
              </w:rPr>
              <w:t>e</w:t>
            </w:r>
            <w:r w:rsidRPr="004E6E8D">
              <w:rPr>
                <w:rFonts w:ascii="Cambria" w:eastAsiaTheme="minorHAnsi" w:hAnsi="Cambria" w:cs="Gill Sans MT"/>
              </w:rPr>
              <w:t>rso</w:t>
            </w:r>
            <w:r w:rsidRPr="004E6E8D">
              <w:rPr>
                <w:rFonts w:ascii="Cambria" w:eastAsiaTheme="minorHAnsi" w:hAnsi="Cambria" w:cs="Gill Sans MT"/>
                <w:spacing w:val="1"/>
              </w:rPr>
              <w:t>n</w:t>
            </w:r>
            <w:r w:rsidRPr="004E6E8D">
              <w:rPr>
                <w:rFonts w:ascii="Cambria" w:eastAsiaTheme="minorHAnsi" w:hAnsi="Cambria" w:cs="Gill Sans MT"/>
              </w:rPr>
              <w:t>s</w:t>
            </w:r>
            <w:r w:rsidRPr="004E6E8D">
              <w:rPr>
                <w:rFonts w:ascii="Cambria" w:eastAsiaTheme="minorHAnsi" w:hAnsi="Cambria" w:cs="Gill Sans MT"/>
                <w:spacing w:val="-1"/>
              </w:rPr>
              <w:t xml:space="preserve"> </w:t>
            </w:r>
            <w:r w:rsidRPr="004E6E8D">
              <w:rPr>
                <w:rFonts w:ascii="Cambria" w:eastAsiaTheme="minorHAnsi" w:hAnsi="Cambria" w:cs="Gill Sans MT"/>
              </w:rPr>
              <w:t>with disa</w:t>
            </w:r>
            <w:r w:rsidRPr="004E6E8D">
              <w:rPr>
                <w:rFonts w:ascii="Cambria" w:eastAsiaTheme="minorHAnsi" w:hAnsi="Cambria" w:cs="Gill Sans MT"/>
                <w:spacing w:val="1"/>
              </w:rPr>
              <w:t>b</w:t>
            </w:r>
            <w:r w:rsidRPr="004E6E8D">
              <w:rPr>
                <w:rFonts w:ascii="Cambria" w:eastAsiaTheme="minorHAnsi" w:hAnsi="Cambria" w:cs="Gill Sans MT"/>
              </w:rPr>
              <w:t>ilities</w:t>
            </w:r>
          </w:p>
        </w:tc>
        <w:tc>
          <w:tcPr>
            <w:tcW w:w="2005"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40" w:lineRule="auto"/>
              <w:rPr>
                <w:rFonts w:ascii="Cambria" w:eastAsiaTheme="minorHAnsi" w:hAnsi="Cambria"/>
              </w:rPr>
            </w:pPr>
            <w:r>
              <w:rPr>
                <w:rFonts w:ascii="Cambria" w:eastAsiaTheme="minorHAnsi" w:hAnsi="Cambria"/>
              </w:rPr>
              <w:t xml:space="preserve"> Finance committee</w:t>
            </w:r>
          </w:p>
        </w:tc>
      </w:tr>
      <w:tr w:rsidR="004E6E8D" w:rsidRPr="004E6E8D" w:rsidTr="005050CC">
        <w:trPr>
          <w:trHeight w:hRule="exact" w:val="1531"/>
        </w:trPr>
        <w:tc>
          <w:tcPr>
            <w:tcW w:w="6851"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32" w:lineRule="exact"/>
              <w:ind w:left="102" w:right="46"/>
              <w:rPr>
                <w:rFonts w:ascii="Cambria" w:eastAsiaTheme="minorHAnsi" w:hAnsi="Cambria"/>
              </w:rPr>
            </w:pPr>
            <w:r w:rsidRPr="004E6E8D">
              <w:rPr>
                <w:rFonts w:ascii="Cambria" w:eastAsiaTheme="minorHAnsi" w:hAnsi="Cambria" w:cs="Gill Sans MT"/>
                <w:b/>
                <w:bCs/>
                <w:iCs/>
              </w:rPr>
              <w:lastRenderedPageBreak/>
              <w:t xml:space="preserve">Buildings &amp; Activities, </w:t>
            </w:r>
            <w:r w:rsidRPr="004E6E8D">
              <w:rPr>
                <w:rFonts w:ascii="Cambria" w:eastAsiaTheme="minorHAnsi" w:hAnsi="Cambria" w:cs="Gill Sans MT"/>
                <w:bCs/>
                <w:iCs/>
              </w:rPr>
              <w:t>including ensuring relocation of activities from any inaccessible room or space identified on the ADA report and obtaining accommodations for parents or visitors to school events who have hearing or visual impairments</w:t>
            </w:r>
          </w:p>
        </w:tc>
        <w:tc>
          <w:tcPr>
            <w:tcW w:w="2005"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40" w:lineRule="auto"/>
              <w:rPr>
                <w:rFonts w:ascii="Cambria" w:eastAsiaTheme="minorHAnsi" w:hAnsi="Cambria"/>
              </w:rPr>
            </w:pPr>
            <w:r>
              <w:rPr>
                <w:rFonts w:ascii="Cambria" w:eastAsiaTheme="minorHAnsi" w:hAnsi="Cambria"/>
              </w:rPr>
              <w:t>Finance Committee</w:t>
            </w:r>
          </w:p>
        </w:tc>
      </w:tr>
      <w:tr w:rsidR="004E6E8D" w:rsidRPr="004E6E8D" w:rsidTr="005050CC">
        <w:trPr>
          <w:trHeight w:hRule="exact" w:val="1333"/>
        </w:trPr>
        <w:tc>
          <w:tcPr>
            <w:tcW w:w="6851"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100" w:lineRule="exact"/>
              <w:rPr>
                <w:rFonts w:ascii="Cambria" w:eastAsiaTheme="minorHAnsi" w:hAnsi="Cambria"/>
              </w:rPr>
            </w:pPr>
          </w:p>
          <w:p w:rsidR="004E6E8D" w:rsidRPr="004E6E8D" w:rsidRDefault="004E6E8D" w:rsidP="004E6E8D">
            <w:pPr>
              <w:autoSpaceDE w:val="0"/>
              <w:autoSpaceDN w:val="0"/>
              <w:adjustRightInd w:val="0"/>
              <w:spacing w:after="0" w:line="232" w:lineRule="exact"/>
              <w:ind w:left="102" w:right="46"/>
              <w:rPr>
                <w:rFonts w:ascii="Cambria" w:eastAsiaTheme="minorHAnsi" w:hAnsi="Cambria"/>
              </w:rPr>
            </w:pPr>
            <w:r w:rsidRPr="004E6E8D">
              <w:rPr>
                <w:rFonts w:ascii="Cambria" w:eastAsiaTheme="minorHAnsi" w:hAnsi="Cambria" w:cs="Gill Sans MT"/>
                <w:b/>
                <w:bCs/>
                <w:iCs/>
              </w:rPr>
              <w:t>Communications</w:t>
            </w:r>
            <w:r w:rsidRPr="004E6E8D">
              <w:rPr>
                <w:rFonts w:ascii="Cambria" w:eastAsiaTheme="minorHAnsi" w:hAnsi="Cambria" w:cs="Gill Sans MT"/>
                <w:b/>
                <w:bCs/>
                <w:iCs/>
                <w:spacing w:val="8"/>
              </w:rPr>
              <w:t xml:space="preserve"> </w:t>
            </w:r>
            <w:r w:rsidRPr="004E6E8D">
              <w:rPr>
                <w:rFonts w:ascii="Cambria" w:eastAsiaTheme="minorHAnsi" w:hAnsi="Cambria" w:cs="Gill Sans MT"/>
                <w:b/>
                <w:bCs/>
                <w:iCs/>
              </w:rPr>
              <w:t>&amp;</w:t>
            </w:r>
            <w:r w:rsidRPr="004E6E8D">
              <w:rPr>
                <w:rFonts w:ascii="Cambria" w:eastAsiaTheme="minorHAnsi" w:hAnsi="Cambria" w:cs="Gill Sans MT"/>
                <w:b/>
                <w:bCs/>
                <w:iCs/>
                <w:spacing w:val="8"/>
              </w:rPr>
              <w:t xml:space="preserve"> </w:t>
            </w:r>
            <w:r w:rsidRPr="004E6E8D">
              <w:rPr>
                <w:rFonts w:ascii="Cambria" w:eastAsiaTheme="minorHAnsi" w:hAnsi="Cambria" w:cs="Gill Sans MT"/>
                <w:b/>
                <w:bCs/>
                <w:iCs/>
              </w:rPr>
              <w:t>I</w:t>
            </w:r>
            <w:r w:rsidRPr="004E6E8D">
              <w:rPr>
                <w:rFonts w:ascii="Cambria" w:eastAsiaTheme="minorHAnsi" w:hAnsi="Cambria" w:cs="Gill Sans MT"/>
                <w:b/>
                <w:bCs/>
                <w:iCs/>
                <w:spacing w:val="-1"/>
              </w:rPr>
              <w:t>T</w:t>
            </w:r>
            <w:r w:rsidRPr="004E6E8D">
              <w:rPr>
                <w:rFonts w:ascii="Cambria" w:eastAsiaTheme="minorHAnsi" w:hAnsi="Cambria" w:cs="Gill Sans MT"/>
                <w:b/>
                <w:bCs/>
              </w:rPr>
              <w:t>,</w:t>
            </w:r>
            <w:r w:rsidRPr="004E6E8D">
              <w:rPr>
                <w:rFonts w:ascii="Cambria" w:eastAsiaTheme="minorHAnsi" w:hAnsi="Cambria" w:cs="Gill Sans MT"/>
                <w:b/>
                <w:bCs/>
                <w:spacing w:val="8"/>
              </w:rPr>
              <w:t xml:space="preserve"> </w:t>
            </w:r>
            <w:r w:rsidRPr="004E6E8D">
              <w:rPr>
                <w:rFonts w:ascii="Cambria" w:eastAsiaTheme="minorHAnsi" w:hAnsi="Cambria" w:cs="Gill Sans MT"/>
              </w:rPr>
              <w:t>inc</w:t>
            </w:r>
            <w:r w:rsidRPr="004E6E8D">
              <w:rPr>
                <w:rFonts w:ascii="Cambria" w:eastAsiaTheme="minorHAnsi" w:hAnsi="Cambria" w:cs="Gill Sans MT"/>
                <w:spacing w:val="-1"/>
              </w:rPr>
              <w:t>l</w:t>
            </w:r>
            <w:r w:rsidRPr="004E6E8D">
              <w:rPr>
                <w:rFonts w:ascii="Cambria" w:eastAsiaTheme="minorHAnsi" w:hAnsi="Cambria" w:cs="Gill Sans MT"/>
              </w:rPr>
              <w:t>ud</w:t>
            </w:r>
            <w:r w:rsidRPr="004E6E8D">
              <w:rPr>
                <w:rFonts w:ascii="Cambria" w:eastAsiaTheme="minorHAnsi" w:hAnsi="Cambria" w:cs="Gill Sans MT"/>
                <w:spacing w:val="-1"/>
              </w:rPr>
              <w:t>i</w:t>
            </w:r>
            <w:r w:rsidRPr="004E6E8D">
              <w:rPr>
                <w:rFonts w:ascii="Cambria" w:eastAsiaTheme="minorHAnsi" w:hAnsi="Cambria" w:cs="Gill Sans MT"/>
                <w:spacing w:val="1"/>
              </w:rPr>
              <w:t>n</w:t>
            </w:r>
            <w:r w:rsidRPr="004E6E8D">
              <w:rPr>
                <w:rFonts w:ascii="Cambria" w:eastAsiaTheme="minorHAnsi" w:hAnsi="Cambria" w:cs="Gill Sans MT"/>
              </w:rPr>
              <w:t>g</w:t>
            </w:r>
            <w:r w:rsidRPr="004E6E8D">
              <w:rPr>
                <w:rFonts w:ascii="Cambria" w:eastAsiaTheme="minorHAnsi" w:hAnsi="Cambria" w:cs="Gill Sans MT"/>
                <w:spacing w:val="8"/>
              </w:rPr>
              <w:t xml:space="preserve"> </w:t>
            </w:r>
            <w:r w:rsidRPr="004E6E8D">
              <w:rPr>
                <w:rFonts w:ascii="Cambria" w:eastAsiaTheme="minorHAnsi" w:hAnsi="Cambria" w:cs="Gill Sans MT"/>
              </w:rPr>
              <w:t>in</w:t>
            </w:r>
            <w:r w:rsidRPr="004E6E8D">
              <w:rPr>
                <w:rFonts w:ascii="Cambria" w:eastAsiaTheme="minorHAnsi" w:hAnsi="Cambria" w:cs="Gill Sans MT"/>
                <w:spacing w:val="-2"/>
              </w:rPr>
              <w:t>s</w:t>
            </w:r>
            <w:r w:rsidRPr="004E6E8D">
              <w:rPr>
                <w:rFonts w:ascii="Cambria" w:eastAsiaTheme="minorHAnsi" w:hAnsi="Cambria" w:cs="Gill Sans MT"/>
                <w:spacing w:val="1"/>
              </w:rPr>
              <w:t>u</w:t>
            </w:r>
            <w:r w:rsidRPr="004E6E8D">
              <w:rPr>
                <w:rFonts w:ascii="Cambria" w:eastAsiaTheme="minorHAnsi" w:hAnsi="Cambria" w:cs="Gill Sans MT"/>
              </w:rPr>
              <w:t>r</w:t>
            </w:r>
            <w:r w:rsidRPr="004E6E8D">
              <w:rPr>
                <w:rFonts w:ascii="Cambria" w:eastAsiaTheme="minorHAnsi" w:hAnsi="Cambria" w:cs="Gill Sans MT"/>
                <w:spacing w:val="-1"/>
              </w:rPr>
              <w:t>i</w:t>
            </w:r>
            <w:r w:rsidRPr="004E6E8D">
              <w:rPr>
                <w:rFonts w:ascii="Cambria" w:eastAsiaTheme="minorHAnsi" w:hAnsi="Cambria" w:cs="Gill Sans MT"/>
              </w:rPr>
              <w:t>ng</w:t>
            </w:r>
            <w:r w:rsidRPr="004E6E8D">
              <w:rPr>
                <w:rFonts w:ascii="Cambria" w:eastAsiaTheme="minorHAnsi" w:hAnsi="Cambria" w:cs="Gill Sans MT"/>
                <w:spacing w:val="7"/>
              </w:rPr>
              <w:t xml:space="preserve"> </w:t>
            </w:r>
            <w:r w:rsidRPr="004E6E8D">
              <w:rPr>
                <w:rFonts w:ascii="Cambria" w:eastAsiaTheme="minorHAnsi" w:hAnsi="Cambria" w:cs="Gill Sans MT"/>
              </w:rPr>
              <w:t>th</w:t>
            </w:r>
            <w:r w:rsidRPr="004E6E8D">
              <w:rPr>
                <w:rFonts w:ascii="Cambria" w:eastAsiaTheme="minorHAnsi" w:hAnsi="Cambria" w:cs="Gill Sans MT"/>
                <w:spacing w:val="-1"/>
              </w:rPr>
              <w:t>a</w:t>
            </w:r>
            <w:r w:rsidRPr="004E6E8D">
              <w:rPr>
                <w:rFonts w:ascii="Cambria" w:eastAsiaTheme="minorHAnsi" w:hAnsi="Cambria" w:cs="Gill Sans MT"/>
              </w:rPr>
              <w:t>t</w:t>
            </w:r>
            <w:r w:rsidRPr="004E6E8D">
              <w:rPr>
                <w:rFonts w:ascii="Cambria" w:eastAsiaTheme="minorHAnsi" w:hAnsi="Cambria" w:cs="Gill Sans MT"/>
                <w:spacing w:val="8"/>
              </w:rPr>
              <w:t xml:space="preserve"> </w:t>
            </w:r>
            <w:r w:rsidRPr="004E6E8D">
              <w:rPr>
                <w:rFonts w:ascii="Cambria" w:eastAsiaTheme="minorHAnsi" w:hAnsi="Cambria" w:cs="Gill Sans MT"/>
              </w:rPr>
              <w:t>the</w:t>
            </w:r>
            <w:r w:rsidRPr="004E6E8D">
              <w:rPr>
                <w:rFonts w:ascii="Cambria" w:eastAsiaTheme="minorHAnsi" w:hAnsi="Cambria" w:cs="Gill Sans MT"/>
                <w:spacing w:val="7"/>
              </w:rPr>
              <w:t xml:space="preserve"> </w:t>
            </w:r>
            <w:r w:rsidRPr="004E6E8D">
              <w:rPr>
                <w:rFonts w:ascii="Cambria" w:eastAsiaTheme="minorHAnsi" w:hAnsi="Cambria" w:cs="Gill Sans MT"/>
              </w:rPr>
              <w:t>prop</w:t>
            </w:r>
            <w:r w:rsidRPr="004E6E8D">
              <w:rPr>
                <w:rFonts w:ascii="Cambria" w:eastAsiaTheme="minorHAnsi" w:hAnsi="Cambria" w:cs="Gill Sans MT"/>
                <w:spacing w:val="-1"/>
              </w:rPr>
              <w:t>o</w:t>
            </w:r>
            <w:r w:rsidRPr="004E6E8D">
              <w:rPr>
                <w:rFonts w:ascii="Cambria" w:eastAsiaTheme="minorHAnsi" w:hAnsi="Cambria" w:cs="Gill Sans MT"/>
              </w:rPr>
              <w:t>sed</w:t>
            </w:r>
            <w:r w:rsidRPr="004E6E8D">
              <w:rPr>
                <w:rFonts w:ascii="Cambria" w:eastAsiaTheme="minorHAnsi" w:hAnsi="Cambria" w:cs="Gill Sans MT"/>
                <w:spacing w:val="8"/>
              </w:rPr>
              <w:t xml:space="preserve"> </w:t>
            </w:r>
            <w:r w:rsidRPr="004E6E8D">
              <w:rPr>
                <w:rFonts w:ascii="Cambria" w:eastAsiaTheme="minorHAnsi" w:hAnsi="Cambria" w:cs="Gill Sans MT"/>
              </w:rPr>
              <w:t>school</w:t>
            </w:r>
            <w:r w:rsidRPr="004E6E8D">
              <w:rPr>
                <w:rFonts w:ascii="Cambria" w:eastAsiaTheme="minorHAnsi" w:hAnsi="Cambria" w:cs="Gill Sans MT"/>
                <w:spacing w:val="8"/>
              </w:rPr>
              <w:t xml:space="preserve"> </w:t>
            </w:r>
            <w:r w:rsidRPr="004E6E8D">
              <w:rPr>
                <w:rFonts w:ascii="Cambria" w:eastAsiaTheme="minorHAnsi" w:hAnsi="Cambria" w:cs="Gill Sans MT"/>
              </w:rPr>
              <w:t>w</w:t>
            </w:r>
            <w:r w:rsidRPr="004E6E8D">
              <w:rPr>
                <w:rFonts w:ascii="Cambria" w:eastAsiaTheme="minorHAnsi" w:hAnsi="Cambria" w:cs="Gill Sans MT"/>
                <w:spacing w:val="-1"/>
              </w:rPr>
              <w:t>e</w:t>
            </w:r>
            <w:r w:rsidRPr="004E6E8D">
              <w:rPr>
                <w:rFonts w:ascii="Cambria" w:eastAsiaTheme="minorHAnsi" w:hAnsi="Cambria" w:cs="Gill Sans MT"/>
              </w:rPr>
              <w:t>bs</w:t>
            </w:r>
            <w:r w:rsidRPr="004E6E8D">
              <w:rPr>
                <w:rFonts w:ascii="Cambria" w:eastAsiaTheme="minorHAnsi" w:hAnsi="Cambria" w:cs="Gill Sans MT"/>
                <w:spacing w:val="-1"/>
              </w:rPr>
              <w:t>i</w:t>
            </w:r>
            <w:r w:rsidRPr="004E6E8D">
              <w:rPr>
                <w:rFonts w:ascii="Cambria" w:eastAsiaTheme="minorHAnsi" w:hAnsi="Cambria" w:cs="Gill Sans MT"/>
              </w:rPr>
              <w:t>te</w:t>
            </w:r>
            <w:r w:rsidRPr="004E6E8D">
              <w:rPr>
                <w:rFonts w:ascii="Cambria" w:eastAsiaTheme="minorHAnsi" w:hAnsi="Cambria" w:cs="Gill Sans MT"/>
                <w:spacing w:val="8"/>
              </w:rPr>
              <w:t xml:space="preserve"> </w:t>
            </w:r>
            <w:r w:rsidRPr="004E6E8D">
              <w:rPr>
                <w:rFonts w:ascii="Cambria" w:eastAsiaTheme="minorHAnsi" w:hAnsi="Cambria" w:cs="Gill Sans MT"/>
              </w:rPr>
              <w:t>and all</w:t>
            </w:r>
            <w:r w:rsidRPr="004E6E8D">
              <w:rPr>
                <w:rFonts w:ascii="Cambria" w:eastAsiaTheme="minorHAnsi" w:hAnsi="Cambria" w:cs="Gill Sans MT"/>
                <w:spacing w:val="12"/>
              </w:rPr>
              <w:t xml:space="preserve"> </w:t>
            </w:r>
            <w:r w:rsidRPr="004E6E8D">
              <w:rPr>
                <w:rFonts w:ascii="Cambria" w:eastAsiaTheme="minorHAnsi" w:hAnsi="Cambria" w:cs="Gill Sans MT"/>
                <w:spacing w:val="-1"/>
              </w:rPr>
              <w:t>i</w:t>
            </w:r>
            <w:r w:rsidRPr="004E6E8D">
              <w:rPr>
                <w:rFonts w:ascii="Cambria" w:eastAsiaTheme="minorHAnsi" w:hAnsi="Cambria" w:cs="Gill Sans MT"/>
                <w:spacing w:val="1"/>
              </w:rPr>
              <w:t>n</w:t>
            </w:r>
            <w:r w:rsidRPr="004E6E8D">
              <w:rPr>
                <w:rFonts w:ascii="Cambria" w:eastAsiaTheme="minorHAnsi" w:hAnsi="Cambria" w:cs="Gill Sans MT"/>
              </w:rPr>
              <w:t>fo</w:t>
            </w:r>
            <w:r w:rsidRPr="004E6E8D">
              <w:rPr>
                <w:rFonts w:ascii="Cambria" w:eastAsiaTheme="minorHAnsi" w:hAnsi="Cambria" w:cs="Gill Sans MT"/>
                <w:spacing w:val="-1"/>
              </w:rPr>
              <w:t>r</w:t>
            </w:r>
            <w:r w:rsidRPr="004E6E8D">
              <w:rPr>
                <w:rFonts w:ascii="Cambria" w:eastAsiaTheme="minorHAnsi" w:hAnsi="Cambria" w:cs="Gill Sans MT"/>
              </w:rPr>
              <w:t>ma</w:t>
            </w:r>
            <w:r w:rsidRPr="004E6E8D">
              <w:rPr>
                <w:rFonts w:ascii="Cambria" w:eastAsiaTheme="minorHAnsi" w:hAnsi="Cambria" w:cs="Gill Sans MT"/>
                <w:spacing w:val="-1"/>
              </w:rPr>
              <w:t>t</w:t>
            </w:r>
            <w:r w:rsidRPr="004E6E8D">
              <w:rPr>
                <w:rFonts w:ascii="Cambria" w:eastAsiaTheme="minorHAnsi" w:hAnsi="Cambria" w:cs="Gill Sans MT"/>
              </w:rPr>
              <w:t>ion</w:t>
            </w:r>
            <w:r w:rsidRPr="004E6E8D">
              <w:rPr>
                <w:rFonts w:ascii="Cambria" w:eastAsiaTheme="minorHAnsi" w:hAnsi="Cambria" w:cs="Gill Sans MT"/>
                <w:spacing w:val="11"/>
              </w:rPr>
              <w:t xml:space="preserve"> </w:t>
            </w:r>
            <w:r w:rsidRPr="004E6E8D">
              <w:rPr>
                <w:rFonts w:ascii="Cambria" w:eastAsiaTheme="minorHAnsi" w:hAnsi="Cambria" w:cs="Gill Sans MT"/>
              </w:rPr>
              <w:t>tec</w:t>
            </w:r>
            <w:r w:rsidRPr="004E6E8D">
              <w:rPr>
                <w:rFonts w:ascii="Cambria" w:eastAsiaTheme="minorHAnsi" w:hAnsi="Cambria" w:cs="Gill Sans MT"/>
                <w:spacing w:val="-1"/>
              </w:rPr>
              <w:t>h</w:t>
            </w:r>
            <w:r w:rsidRPr="004E6E8D">
              <w:rPr>
                <w:rFonts w:ascii="Cambria" w:eastAsiaTheme="minorHAnsi" w:hAnsi="Cambria" w:cs="Gill Sans MT"/>
              </w:rPr>
              <w:t>n</w:t>
            </w:r>
            <w:r w:rsidRPr="004E6E8D">
              <w:rPr>
                <w:rFonts w:ascii="Cambria" w:eastAsiaTheme="minorHAnsi" w:hAnsi="Cambria" w:cs="Gill Sans MT"/>
                <w:spacing w:val="-1"/>
              </w:rPr>
              <w:t>o</w:t>
            </w:r>
            <w:r w:rsidRPr="004E6E8D">
              <w:rPr>
                <w:rFonts w:ascii="Cambria" w:eastAsiaTheme="minorHAnsi" w:hAnsi="Cambria" w:cs="Gill Sans MT"/>
              </w:rPr>
              <w:t>logy</w:t>
            </w:r>
            <w:r w:rsidRPr="004E6E8D">
              <w:rPr>
                <w:rFonts w:ascii="Cambria" w:eastAsiaTheme="minorHAnsi" w:hAnsi="Cambria" w:cs="Gill Sans MT"/>
                <w:spacing w:val="12"/>
              </w:rPr>
              <w:t xml:space="preserve"> </w:t>
            </w:r>
            <w:r w:rsidRPr="004E6E8D">
              <w:rPr>
                <w:rFonts w:ascii="Cambria" w:eastAsiaTheme="minorHAnsi" w:hAnsi="Cambria" w:cs="Gill Sans MT"/>
                <w:spacing w:val="-1"/>
              </w:rPr>
              <w:t>i</w:t>
            </w:r>
            <w:r w:rsidRPr="004E6E8D">
              <w:rPr>
                <w:rFonts w:ascii="Cambria" w:eastAsiaTheme="minorHAnsi" w:hAnsi="Cambria" w:cs="Gill Sans MT"/>
              </w:rPr>
              <w:t>n</w:t>
            </w:r>
            <w:r w:rsidRPr="004E6E8D">
              <w:rPr>
                <w:rFonts w:ascii="Cambria" w:eastAsiaTheme="minorHAnsi" w:hAnsi="Cambria" w:cs="Gill Sans MT"/>
                <w:spacing w:val="11"/>
              </w:rPr>
              <w:t xml:space="preserve"> </w:t>
            </w:r>
            <w:r w:rsidRPr="004E6E8D">
              <w:rPr>
                <w:rFonts w:ascii="Cambria" w:eastAsiaTheme="minorHAnsi" w:hAnsi="Cambria" w:cs="Gill Sans MT"/>
              </w:rPr>
              <w:t>the</w:t>
            </w:r>
            <w:r w:rsidRPr="004E6E8D">
              <w:rPr>
                <w:rFonts w:ascii="Cambria" w:eastAsiaTheme="minorHAnsi" w:hAnsi="Cambria" w:cs="Gill Sans MT"/>
                <w:spacing w:val="10"/>
              </w:rPr>
              <w:t xml:space="preserve"> </w:t>
            </w:r>
            <w:r w:rsidRPr="004E6E8D">
              <w:rPr>
                <w:rFonts w:ascii="Cambria" w:eastAsiaTheme="minorHAnsi" w:hAnsi="Cambria" w:cs="Gill Sans MT"/>
              </w:rPr>
              <w:t>pr</w:t>
            </w:r>
            <w:r w:rsidRPr="004E6E8D">
              <w:rPr>
                <w:rFonts w:ascii="Cambria" w:eastAsiaTheme="minorHAnsi" w:hAnsi="Cambria" w:cs="Gill Sans MT"/>
                <w:spacing w:val="-1"/>
              </w:rPr>
              <w:t>o</w:t>
            </w:r>
            <w:r w:rsidRPr="004E6E8D">
              <w:rPr>
                <w:rFonts w:ascii="Cambria" w:eastAsiaTheme="minorHAnsi" w:hAnsi="Cambria" w:cs="Gill Sans MT"/>
                <w:spacing w:val="1"/>
              </w:rPr>
              <w:t>p</w:t>
            </w:r>
            <w:r w:rsidRPr="004E6E8D">
              <w:rPr>
                <w:rFonts w:ascii="Cambria" w:eastAsiaTheme="minorHAnsi" w:hAnsi="Cambria" w:cs="Gill Sans MT"/>
              </w:rPr>
              <w:t>osed</w:t>
            </w:r>
            <w:r w:rsidRPr="004E6E8D">
              <w:rPr>
                <w:rFonts w:ascii="Cambria" w:eastAsiaTheme="minorHAnsi" w:hAnsi="Cambria" w:cs="Gill Sans MT"/>
                <w:spacing w:val="10"/>
              </w:rPr>
              <w:t xml:space="preserve"> </w:t>
            </w:r>
            <w:r w:rsidRPr="004E6E8D">
              <w:rPr>
                <w:rFonts w:ascii="Cambria" w:eastAsiaTheme="minorHAnsi" w:hAnsi="Cambria" w:cs="Gill Sans MT"/>
              </w:rPr>
              <w:t>schoo</w:t>
            </w:r>
            <w:r w:rsidRPr="004E6E8D">
              <w:rPr>
                <w:rFonts w:ascii="Cambria" w:eastAsiaTheme="minorHAnsi" w:hAnsi="Cambria" w:cs="Gill Sans MT"/>
                <w:spacing w:val="-1"/>
              </w:rPr>
              <w:t>l</w:t>
            </w:r>
            <w:r w:rsidRPr="004E6E8D">
              <w:rPr>
                <w:rFonts w:ascii="Cambria" w:eastAsiaTheme="minorHAnsi" w:hAnsi="Cambria" w:cs="Gill Sans MT"/>
              </w:rPr>
              <w:t>,</w:t>
            </w:r>
            <w:r w:rsidRPr="004E6E8D">
              <w:rPr>
                <w:rFonts w:ascii="Cambria" w:eastAsiaTheme="minorHAnsi" w:hAnsi="Cambria" w:cs="Gill Sans MT"/>
                <w:spacing w:val="12"/>
              </w:rPr>
              <w:t xml:space="preserve"> </w:t>
            </w:r>
            <w:r w:rsidRPr="004E6E8D">
              <w:rPr>
                <w:rFonts w:ascii="Cambria" w:eastAsiaTheme="minorHAnsi" w:hAnsi="Cambria" w:cs="Gill Sans MT"/>
                <w:spacing w:val="-1"/>
              </w:rPr>
              <w:t>i</w:t>
            </w:r>
            <w:r w:rsidRPr="004E6E8D">
              <w:rPr>
                <w:rFonts w:ascii="Cambria" w:eastAsiaTheme="minorHAnsi" w:hAnsi="Cambria" w:cs="Gill Sans MT"/>
                <w:spacing w:val="1"/>
              </w:rPr>
              <w:t>n</w:t>
            </w:r>
            <w:r w:rsidRPr="004E6E8D">
              <w:rPr>
                <w:rFonts w:ascii="Cambria" w:eastAsiaTheme="minorHAnsi" w:hAnsi="Cambria" w:cs="Gill Sans MT"/>
              </w:rPr>
              <w:t>c</w:t>
            </w:r>
            <w:r w:rsidRPr="004E6E8D">
              <w:rPr>
                <w:rFonts w:ascii="Cambria" w:eastAsiaTheme="minorHAnsi" w:hAnsi="Cambria" w:cs="Gill Sans MT"/>
                <w:spacing w:val="-1"/>
              </w:rPr>
              <w:t>l</w:t>
            </w:r>
            <w:r w:rsidRPr="004E6E8D">
              <w:rPr>
                <w:rFonts w:ascii="Cambria" w:eastAsiaTheme="minorHAnsi" w:hAnsi="Cambria" w:cs="Gill Sans MT"/>
              </w:rPr>
              <w:t>u</w:t>
            </w:r>
            <w:r w:rsidRPr="004E6E8D">
              <w:rPr>
                <w:rFonts w:ascii="Cambria" w:eastAsiaTheme="minorHAnsi" w:hAnsi="Cambria" w:cs="Gill Sans MT"/>
                <w:spacing w:val="-1"/>
              </w:rPr>
              <w:t>d</w:t>
            </w:r>
            <w:r w:rsidRPr="004E6E8D">
              <w:rPr>
                <w:rFonts w:ascii="Cambria" w:eastAsiaTheme="minorHAnsi" w:hAnsi="Cambria" w:cs="Gill Sans MT"/>
              </w:rPr>
              <w:t>ing</w:t>
            </w:r>
            <w:r w:rsidRPr="004E6E8D">
              <w:rPr>
                <w:rFonts w:ascii="Cambria" w:eastAsiaTheme="minorHAnsi" w:hAnsi="Cambria" w:cs="Gill Sans MT"/>
                <w:spacing w:val="10"/>
              </w:rPr>
              <w:t xml:space="preserve"> </w:t>
            </w:r>
            <w:r w:rsidRPr="004E6E8D">
              <w:rPr>
                <w:rFonts w:ascii="Cambria" w:eastAsiaTheme="minorHAnsi" w:hAnsi="Cambria" w:cs="Gill Sans MT"/>
              </w:rPr>
              <w:t>hardware,</w:t>
            </w:r>
            <w:r w:rsidRPr="004E6E8D">
              <w:rPr>
                <w:rFonts w:ascii="Cambria" w:eastAsiaTheme="minorHAnsi" w:hAnsi="Cambria" w:cs="Gill Sans MT"/>
                <w:spacing w:val="11"/>
              </w:rPr>
              <w:t xml:space="preserve"> </w:t>
            </w:r>
            <w:r w:rsidRPr="004E6E8D">
              <w:rPr>
                <w:rFonts w:ascii="Cambria" w:eastAsiaTheme="minorHAnsi" w:hAnsi="Cambria" w:cs="Gill Sans MT"/>
              </w:rPr>
              <w:t>softwar</w:t>
            </w:r>
            <w:r w:rsidRPr="004E6E8D">
              <w:rPr>
                <w:rFonts w:ascii="Cambria" w:eastAsiaTheme="minorHAnsi" w:hAnsi="Cambria" w:cs="Gill Sans MT"/>
                <w:spacing w:val="-1"/>
              </w:rPr>
              <w:t>e</w:t>
            </w:r>
            <w:r w:rsidRPr="004E6E8D">
              <w:rPr>
                <w:rFonts w:ascii="Cambria" w:eastAsiaTheme="minorHAnsi" w:hAnsi="Cambria" w:cs="Gill Sans MT"/>
              </w:rPr>
              <w:t>, and web</w:t>
            </w:r>
            <w:r w:rsidRPr="004E6E8D">
              <w:rPr>
                <w:rFonts w:ascii="Cambria" w:eastAsiaTheme="minorHAnsi" w:hAnsi="Cambria" w:cs="Gill Sans MT"/>
                <w:spacing w:val="-1"/>
              </w:rPr>
              <w:t>-</w:t>
            </w:r>
            <w:r w:rsidRPr="004E6E8D">
              <w:rPr>
                <w:rFonts w:ascii="Cambria" w:eastAsiaTheme="minorHAnsi" w:hAnsi="Cambria" w:cs="Gill Sans MT"/>
              </w:rPr>
              <w:t>based</w:t>
            </w:r>
            <w:r w:rsidRPr="004E6E8D">
              <w:rPr>
                <w:rFonts w:ascii="Cambria" w:eastAsiaTheme="minorHAnsi" w:hAnsi="Cambria" w:cs="Gill Sans MT"/>
                <w:spacing w:val="-2"/>
              </w:rPr>
              <w:t xml:space="preserve"> </w:t>
            </w:r>
            <w:r w:rsidRPr="004E6E8D">
              <w:rPr>
                <w:rFonts w:ascii="Cambria" w:eastAsiaTheme="minorHAnsi" w:hAnsi="Cambria" w:cs="Gill Sans MT"/>
              </w:rPr>
              <w:t>app</w:t>
            </w:r>
            <w:r w:rsidRPr="004E6E8D">
              <w:rPr>
                <w:rFonts w:ascii="Cambria" w:eastAsiaTheme="minorHAnsi" w:hAnsi="Cambria" w:cs="Gill Sans MT"/>
                <w:spacing w:val="-1"/>
              </w:rPr>
              <w:t>l</w:t>
            </w:r>
            <w:r w:rsidRPr="004E6E8D">
              <w:rPr>
                <w:rFonts w:ascii="Cambria" w:eastAsiaTheme="minorHAnsi" w:hAnsi="Cambria" w:cs="Gill Sans MT"/>
              </w:rPr>
              <w:t>ica</w:t>
            </w:r>
            <w:r w:rsidRPr="004E6E8D">
              <w:rPr>
                <w:rFonts w:ascii="Cambria" w:eastAsiaTheme="minorHAnsi" w:hAnsi="Cambria" w:cs="Gill Sans MT"/>
                <w:spacing w:val="-1"/>
              </w:rPr>
              <w:t>t</w:t>
            </w:r>
            <w:r w:rsidRPr="004E6E8D">
              <w:rPr>
                <w:rFonts w:ascii="Cambria" w:eastAsiaTheme="minorHAnsi" w:hAnsi="Cambria" w:cs="Gill Sans MT"/>
              </w:rPr>
              <w:t>ions a</w:t>
            </w:r>
            <w:r w:rsidRPr="004E6E8D">
              <w:rPr>
                <w:rFonts w:ascii="Cambria" w:eastAsiaTheme="minorHAnsi" w:hAnsi="Cambria" w:cs="Gill Sans MT"/>
                <w:spacing w:val="-1"/>
              </w:rPr>
              <w:t>r</w:t>
            </w:r>
            <w:r w:rsidRPr="004E6E8D">
              <w:rPr>
                <w:rFonts w:ascii="Cambria" w:eastAsiaTheme="minorHAnsi" w:hAnsi="Cambria" w:cs="Gill Sans MT"/>
              </w:rPr>
              <w:t>e accessible</w:t>
            </w:r>
            <w:r w:rsidRPr="004E6E8D">
              <w:rPr>
                <w:rFonts w:ascii="Cambria" w:eastAsiaTheme="minorHAnsi" w:hAnsi="Cambria" w:cs="Gill Sans MT"/>
                <w:spacing w:val="-1"/>
              </w:rPr>
              <w:t xml:space="preserve"> </w:t>
            </w:r>
            <w:r w:rsidRPr="004E6E8D">
              <w:rPr>
                <w:rFonts w:ascii="Cambria" w:eastAsiaTheme="minorHAnsi" w:hAnsi="Cambria" w:cs="Gill Sans MT"/>
              </w:rPr>
              <w:t>to</w:t>
            </w:r>
            <w:r w:rsidRPr="004E6E8D">
              <w:rPr>
                <w:rFonts w:ascii="Cambria" w:eastAsiaTheme="minorHAnsi" w:hAnsi="Cambria" w:cs="Gill Sans MT"/>
                <w:spacing w:val="-2"/>
              </w:rPr>
              <w:t xml:space="preserve"> </w:t>
            </w:r>
            <w:r w:rsidRPr="004E6E8D">
              <w:rPr>
                <w:rFonts w:ascii="Cambria" w:eastAsiaTheme="minorHAnsi" w:hAnsi="Cambria" w:cs="Gill Sans MT"/>
              </w:rPr>
              <w:t>persons w</w:t>
            </w:r>
            <w:r w:rsidRPr="004E6E8D">
              <w:rPr>
                <w:rFonts w:ascii="Cambria" w:eastAsiaTheme="minorHAnsi" w:hAnsi="Cambria" w:cs="Gill Sans MT"/>
                <w:spacing w:val="-1"/>
              </w:rPr>
              <w:t>i</w:t>
            </w:r>
            <w:r w:rsidRPr="004E6E8D">
              <w:rPr>
                <w:rFonts w:ascii="Cambria" w:eastAsiaTheme="minorHAnsi" w:hAnsi="Cambria" w:cs="Gill Sans MT"/>
              </w:rPr>
              <w:t>th</w:t>
            </w:r>
            <w:r w:rsidRPr="004E6E8D">
              <w:rPr>
                <w:rFonts w:ascii="Cambria" w:eastAsiaTheme="minorHAnsi" w:hAnsi="Cambria" w:cs="Gill Sans MT"/>
                <w:spacing w:val="-1"/>
              </w:rPr>
              <w:t xml:space="preserve"> </w:t>
            </w:r>
            <w:r w:rsidRPr="004E6E8D">
              <w:rPr>
                <w:rFonts w:ascii="Cambria" w:eastAsiaTheme="minorHAnsi" w:hAnsi="Cambria" w:cs="Gill Sans MT"/>
              </w:rPr>
              <w:t>disab</w:t>
            </w:r>
            <w:r w:rsidRPr="004E6E8D">
              <w:rPr>
                <w:rFonts w:ascii="Cambria" w:eastAsiaTheme="minorHAnsi" w:hAnsi="Cambria" w:cs="Gill Sans MT"/>
                <w:spacing w:val="-1"/>
              </w:rPr>
              <w:t>i</w:t>
            </w:r>
            <w:r w:rsidRPr="004E6E8D">
              <w:rPr>
                <w:rFonts w:ascii="Cambria" w:eastAsiaTheme="minorHAnsi" w:hAnsi="Cambria" w:cs="Gill Sans MT"/>
              </w:rPr>
              <w:t>l</w:t>
            </w:r>
            <w:r w:rsidRPr="004E6E8D">
              <w:rPr>
                <w:rFonts w:ascii="Cambria" w:eastAsiaTheme="minorHAnsi" w:hAnsi="Cambria" w:cs="Gill Sans MT"/>
                <w:spacing w:val="-1"/>
              </w:rPr>
              <w:t>i</w:t>
            </w:r>
            <w:r w:rsidRPr="004E6E8D">
              <w:rPr>
                <w:rFonts w:ascii="Cambria" w:eastAsiaTheme="minorHAnsi" w:hAnsi="Cambria" w:cs="Gill Sans MT"/>
              </w:rPr>
              <w:t>ties</w:t>
            </w:r>
          </w:p>
        </w:tc>
        <w:tc>
          <w:tcPr>
            <w:tcW w:w="2005" w:type="dxa"/>
            <w:tcBorders>
              <w:top w:val="single" w:sz="4" w:space="0" w:color="000000"/>
              <w:left w:val="single" w:sz="4" w:space="0" w:color="000000"/>
              <w:bottom w:val="single" w:sz="4" w:space="0" w:color="000000"/>
              <w:right w:val="single" w:sz="4" w:space="0" w:color="000000"/>
            </w:tcBorders>
          </w:tcPr>
          <w:p w:rsidR="004E6E8D" w:rsidRPr="004E6E8D" w:rsidRDefault="004E6E8D" w:rsidP="004E6E8D">
            <w:pPr>
              <w:autoSpaceDE w:val="0"/>
              <w:autoSpaceDN w:val="0"/>
              <w:adjustRightInd w:val="0"/>
              <w:spacing w:after="0" w:line="240" w:lineRule="auto"/>
              <w:rPr>
                <w:rFonts w:ascii="Cambria" w:eastAsiaTheme="minorHAnsi" w:hAnsi="Cambria"/>
              </w:rPr>
            </w:pPr>
            <w:r>
              <w:rPr>
                <w:rFonts w:ascii="Cambria" w:eastAsiaTheme="minorHAnsi" w:hAnsi="Cambria"/>
              </w:rPr>
              <w:t xml:space="preserve"> Finance  Committee</w:t>
            </w:r>
          </w:p>
        </w:tc>
      </w:tr>
    </w:tbl>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 xml:space="preserve"> 3.3.3: Safety Plan</w:t>
      </w:r>
      <w:r>
        <w:t xml:space="preserve"> </w:t>
      </w:r>
    </w:p>
    <w:p w:rsidR="00DE0AA9" w:rsidRDefault="00DE0AA9" w:rsidP="00DA26FC">
      <w:pPr>
        <w:pStyle w:val="Normal1"/>
        <w:spacing w:after="0" w:line="240" w:lineRule="auto"/>
        <w:jc w:val="both"/>
      </w:pPr>
    </w:p>
    <w:p w:rsidR="00DE0AA9" w:rsidRDefault="00DE0AA9" w:rsidP="00DA26FC">
      <w:pPr>
        <w:pStyle w:val="Normal1"/>
        <w:spacing w:after="0" w:line="240" w:lineRule="auto"/>
        <w:jc w:val="both"/>
      </w:pPr>
      <w:r>
        <w:t xml:space="preserve">In addition to our school security, we plan to utilize RTLS </w:t>
      </w:r>
      <w:r w:rsidR="008F580E">
        <w:t xml:space="preserve">to protect the safety of students, </w:t>
      </w:r>
      <w:r>
        <w:t>the facility, and the property for the following reasons:</w:t>
      </w:r>
    </w:p>
    <w:p w:rsidR="00DE0AA9" w:rsidRDefault="00DE0AA9" w:rsidP="00DA26FC">
      <w:pPr>
        <w:pStyle w:val="Normal1"/>
        <w:spacing w:after="0" w:line="240" w:lineRule="auto"/>
        <w:jc w:val="both"/>
      </w:pPr>
    </w:p>
    <w:p w:rsidR="008F580E" w:rsidRDefault="00DE0AA9" w:rsidP="00600659">
      <w:pPr>
        <w:pStyle w:val="Normal1"/>
        <w:numPr>
          <w:ilvl w:val="0"/>
          <w:numId w:val="59"/>
        </w:numPr>
        <w:spacing w:after="0" w:line="240" w:lineRule="auto"/>
        <w:jc w:val="both"/>
      </w:pPr>
      <w:r>
        <w:t>RTLS d</w:t>
      </w:r>
      <w:r w:rsidR="008F580E">
        <w:t xml:space="preserve">escribe any safety policies and plans to employ security personnel, technology, or equipment. </w:t>
      </w:r>
    </w:p>
    <w:p w:rsidR="00DE0AA9" w:rsidRDefault="00DE0AA9" w:rsidP="00600659">
      <w:pPr>
        <w:pStyle w:val="Normal1"/>
        <w:numPr>
          <w:ilvl w:val="0"/>
          <w:numId w:val="58"/>
        </w:numPr>
        <w:spacing w:after="0" w:line="240" w:lineRule="auto"/>
        <w:jc w:val="both"/>
      </w:pPr>
      <w:r>
        <w:t xml:space="preserve">Improve Documentation and Reporting of Safety and Security Incidents by providing Careful tracking of all safety and security incidents to help schools document resolutions for continuous improvement and legal defense. </w:t>
      </w:r>
    </w:p>
    <w:p w:rsidR="00DE0AA9" w:rsidRDefault="00DE0AA9" w:rsidP="00600659">
      <w:pPr>
        <w:pStyle w:val="Normal1"/>
        <w:numPr>
          <w:ilvl w:val="0"/>
          <w:numId w:val="58"/>
        </w:numPr>
        <w:spacing w:after="0" w:line="240" w:lineRule="auto"/>
        <w:jc w:val="both"/>
      </w:pPr>
      <w:r>
        <w:t xml:space="preserve">RTLS software can help automate incident recording, noting the location and timestamp of safety incidents or security events. School security personnel can document who was involved and how the incident was resolved. </w:t>
      </w:r>
    </w:p>
    <w:p w:rsidR="00DE0AA9" w:rsidRDefault="00DE0AA9" w:rsidP="00600659">
      <w:pPr>
        <w:pStyle w:val="Normal1"/>
        <w:numPr>
          <w:ilvl w:val="0"/>
          <w:numId w:val="58"/>
        </w:numPr>
        <w:spacing w:after="0" w:line="240" w:lineRule="auto"/>
        <w:jc w:val="both"/>
      </w:pPr>
      <w:r>
        <w:t>These records can also enable security personnel to further identify students at risk of additional violent behavior and to document their infractions.</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rsidRPr="008F580E">
        <w:rPr>
          <w:b/>
        </w:rPr>
        <w:t>3.3.4: Insurance Plan</w:t>
      </w:r>
      <w: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t>Provide an attachment that lists the types of insurance coverage the school will secure and describes the levels of coverage. Include workers’ compensation, liability, property, indemnity, and any other anticipated insurance.</w:t>
      </w:r>
    </w:p>
    <w:p w:rsidR="005050CC" w:rsidRDefault="005050CC" w:rsidP="00DA26FC">
      <w:pPr>
        <w:pStyle w:val="Normal1"/>
        <w:spacing w:after="0" w:line="240" w:lineRule="auto"/>
        <w:jc w:val="both"/>
      </w:pPr>
    </w:p>
    <w:p w:rsidR="004E6E8D" w:rsidRDefault="004E6E8D" w:rsidP="00DA26FC">
      <w:pPr>
        <w:pStyle w:val="Normal1"/>
        <w:spacing w:after="0" w:line="240" w:lineRule="auto"/>
        <w:jc w:val="both"/>
      </w:pPr>
      <w:r>
        <w:t>EACI plans to establish an Insurance Policy via All State Insurance to secure basic coverage for workers compensation, liability, property, indemnity and other anticipated insurance.</w:t>
      </w:r>
    </w:p>
    <w:p w:rsidR="008F580E" w:rsidRDefault="001C1F35" w:rsidP="00DA26FC">
      <w:pPr>
        <w:pStyle w:val="Normal1"/>
        <w:spacing w:after="0" w:line="240" w:lineRule="auto"/>
        <w:jc w:val="both"/>
      </w:pPr>
      <w:r>
        <w:t>(see attachment)</w:t>
      </w:r>
    </w:p>
    <w:p w:rsidR="005050CC" w:rsidRPr="008F580E" w:rsidRDefault="005050CC" w:rsidP="00DA26FC">
      <w:pPr>
        <w:pStyle w:val="Normal1"/>
        <w:spacing w:after="0" w:line="240" w:lineRule="auto"/>
        <w:jc w:val="both"/>
      </w:pPr>
    </w:p>
    <w:p w:rsidR="008F580E" w:rsidRDefault="008F580E" w:rsidP="00DA26FC">
      <w:pPr>
        <w:pStyle w:val="Normal1"/>
        <w:spacing w:after="0" w:line="240" w:lineRule="auto"/>
        <w:jc w:val="both"/>
      </w:pPr>
      <w:r w:rsidRPr="008F580E">
        <w:rPr>
          <w:b/>
        </w:rPr>
        <w:t xml:space="preserve"> 3.3.5: Asset Inventory Plan</w:t>
      </w:r>
      <w:r>
        <w:t xml:space="preserve"> </w:t>
      </w:r>
    </w:p>
    <w:p w:rsidR="00DE0AA9" w:rsidRPr="00DE0AA9" w:rsidRDefault="00DE0AA9" w:rsidP="00DA26FC">
      <w:pPr>
        <w:pStyle w:val="Normal1"/>
        <w:spacing w:after="0" w:line="240" w:lineRule="auto"/>
        <w:jc w:val="both"/>
        <w:rPr>
          <w:rFonts w:ascii="Times New Roman" w:hAnsi="Times New Roman" w:cs="Times New Roman"/>
        </w:rPr>
      </w:pPr>
    </w:p>
    <w:p w:rsidR="003C080E" w:rsidRDefault="00DE0AA9" w:rsidP="00DA26FC">
      <w:pPr>
        <w:pStyle w:val="Normal1"/>
        <w:spacing w:after="0" w:line="240" w:lineRule="auto"/>
        <w:jc w:val="both"/>
      </w:pPr>
      <w:r w:rsidRPr="00DE0AA9">
        <w:rPr>
          <w:rFonts w:ascii="Times New Roman" w:hAnsi="Times New Roman" w:cs="Times New Roman"/>
        </w:rPr>
        <w:t>EACI plan</w:t>
      </w:r>
      <w:r>
        <w:rPr>
          <w:rFonts w:ascii="Times New Roman" w:hAnsi="Times New Roman" w:cs="Times New Roman"/>
        </w:rPr>
        <w:t>s to utilize</w:t>
      </w:r>
      <w:r w:rsidR="003C080E">
        <w:rPr>
          <w:rFonts w:ascii="Times New Roman" w:hAnsi="Times New Roman" w:cs="Times New Roman"/>
        </w:rPr>
        <w:t xml:space="preserve"> RTLS to help</w:t>
      </w:r>
      <w:r>
        <w:rPr>
          <w:rFonts w:ascii="Times New Roman" w:hAnsi="Times New Roman" w:cs="Times New Roman"/>
        </w:rPr>
        <w:t xml:space="preserve"> </w:t>
      </w:r>
      <w:r>
        <w:t>Keep Better Track of Expensive Educational Assets</w:t>
      </w:r>
      <w:r w:rsidR="003C080E">
        <w:t>..</w:t>
      </w:r>
      <w:r>
        <w:t xml:space="preserve"> Wireless RTLS is a key system for enhancing personal and facility security, but it also delivers other important benefits to educational institutions</w:t>
      </w:r>
      <w:r w:rsidR="003C080E">
        <w:t>:</w:t>
      </w:r>
    </w:p>
    <w:p w:rsidR="003C080E" w:rsidRPr="003C080E" w:rsidRDefault="00DE0AA9" w:rsidP="00600659">
      <w:pPr>
        <w:pStyle w:val="Normal1"/>
        <w:numPr>
          <w:ilvl w:val="0"/>
          <w:numId w:val="60"/>
        </w:numPr>
        <w:spacing w:after="0" w:line="240" w:lineRule="auto"/>
        <w:jc w:val="both"/>
        <w:rPr>
          <w:rFonts w:ascii="Times New Roman" w:hAnsi="Times New Roman" w:cs="Times New Roman"/>
        </w:rPr>
      </w:pPr>
      <w:r>
        <w:lastRenderedPageBreak/>
        <w:t xml:space="preserve">RTLS can help deter theft in several ways. First, on high-value assets, would-be thieves can see the asset tracking tag physically attached to the items. </w:t>
      </w:r>
    </w:p>
    <w:p w:rsidR="003C080E" w:rsidRPr="003C080E" w:rsidRDefault="00DE0AA9" w:rsidP="00600659">
      <w:pPr>
        <w:pStyle w:val="Normal1"/>
        <w:numPr>
          <w:ilvl w:val="0"/>
          <w:numId w:val="60"/>
        </w:numPr>
        <w:spacing w:after="0" w:line="240" w:lineRule="auto"/>
        <w:jc w:val="both"/>
        <w:rPr>
          <w:rFonts w:ascii="Times New Roman" w:hAnsi="Times New Roman" w:cs="Times New Roman"/>
        </w:rPr>
      </w:pPr>
      <w:r>
        <w:t xml:space="preserve">Further, when staff and students know there is a system tracking their movements, any temptation to steal will likely dissipate. </w:t>
      </w:r>
    </w:p>
    <w:p w:rsidR="00DE0AA9" w:rsidRPr="00DE0AA9" w:rsidRDefault="00DE0AA9" w:rsidP="00600659">
      <w:pPr>
        <w:pStyle w:val="Normal1"/>
        <w:numPr>
          <w:ilvl w:val="0"/>
          <w:numId w:val="60"/>
        </w:numPr>
        <w:spacing w:after="0" w:line="240" w:lineRule="auto"/>
        <w:jc w:val="both"/>
        <w:rPr>
          <w:rFonts w:ascii="Times New Roman" w:hAnsi="Times New Roman" w:cs="Times New Roman"/>
        </w:rPr>
      </w:pPr>
      <w:r>
        <w:t>If a tagged asset is stolen, the Wi-Fi enabled RTLS, for instance, can show it moving throughout the campus on a map using intelligent software</w:t>
      </w:r>
      <w:r w:rsidRPr="00DE0AA9">
        <w:rPr>
          <w:rFonts w:ascii="Times New Roman" w:hAnsi="Times New Roman" w:cs="Times New Roman"/>
        </w:rP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t xml:space="preserve">Describe the process that the school will implement to ensure proper documentation, monitoring, and disposal of all assets purchased for the school, including the process to document and maintain records of assets purchased with public funds. </w:t>
      </w:r>
    </w:p>
    <w:p w:rsidR="008F580E" w:rsidRPr="008F580E" w:rsidRDefault="008F580E" w:rsidP="00DA26FC">
      <w:pPr>
        <w:pStyle w:val="Normal1"/>
        <w:spacing w:after="0" w:line="240" w:lineRule="auto"/>
        <w:jc w:val="both"/>
        <w:rPr>
          <w:b/>
        </w:rPr>
      </w:pPr>
    </w:p>
    <w:p w:rsidR="008F580E" w:rsidRDefault="008F580E" w:rsidP="00DA26FC">
      <w:pPr>
        <w:pStyle w:val="Normal1"/>
        <w:spacing w:after="0" w:line="240" w:lineRule="auto"/>
        <w:jc w:val="both"/>
      </w:pPr>
      <w:r w:rsidRPr="008F580E">
        <w:rPr>
          <w:b/>
        </w:rPr>
        <w:t>3.3.6: Student Records</w:t>
      </w:r>
      <w:r>
        <w:t xml:space="preserve"> </w:t>
      </w:r>
    </w:p>
    <w:p w:rsidR="008F580E" w:rsidRDefault="008F580E" w:rsidP="00DA26FC">
      <w:pPr>
        <w:pStyle w:val="Normal1"/>
        <w:spacing w:after="0" w:line="240" w:lineRule="auto"/>
        <w:jc w:val="both"/>
      </w:pPr>
    </w:p>
    <w:p w:rsidR="008F580E" w:rsidRDefault="008F580E" w:rsidP="00DA26FC">
      <w:pPr>
        <w:pStyle w:val="Normal1"/>
        <w:spacing w:after="0" w:line="240" w:lineRule="auto"/>
        <w:jc w:val="both"/>
      </w:pPr>
      <w:r>
        <w:t xml:space="preserve">Briefly describe the processes that the school will implement to ensure that it will properly maintain its students’ permanent and temporary records, including how the school will ensure that it will properly transfer such records as needed. </w:t>
      </w:r>
    </w:p>
    <w:p w:rsidR="005050CC" w:rsidRDefault="005050CC" w:rsidP="00DA26FC">
      <w:pPr>
        <w:pStyle w:val="Normal1"/>
        <w:spacing w:after="0" w:line="240" w:lineRule="auto"/>
        <w:jc w:val="both"/>
      </w:pPr>
    </w:p>
    <w:p w:rsidR="005050CC" w:rsidRPr="005050CC" w:rsidRDefault="005050CC" w:rsidP="00DA26FC">
      <w:pPr>
        <w:pStyle w:val="Normal1"/>
        <w:spacing w:after="0" w:line="240" w:lineRule="auto"/>
        <w:jc w:val="both"/>
        <w:rPr>
          <w:rFonts w:ascii="Times New Roman" w:hAnsi="Times New Roman" w:cs="Times New Roman"/>
        </w:rPr>
      </w:pPr>
      <w:r>
        <w:rPr>
          <w:rFonts w:ascii="Times New Roman" w:hAnsi="Times New Roman" w:cs="Times New Roman"/>
          <w:shd w:val="clear" w:color="auto" w:fill="FFFFFF"/>
        </w:rPr>
        <w:t xml:space="preserve">In general in accordance with NCES, Evelyn Ann Charter Institute </w:t>
      </w:r>
      <w:r w:rsidRPr="005050CC">
        <w:rPr>
          <w:rFonts w:ascii="Times New Roman" w:hAnsi="Times New Roman" w:cs="Times New Roman"/>
          <w:shd w:val="clear" w:color="auto" w:fill="FFFFFF"/>
        </w:rPr>
        <w:t>information about each request for student’s records access and each disclosure of information from an education record must be maintained as part of the record until the school or agency destroys the education record. Outside parties receiving records must receive a written explanation of the restrictions on the re-release of information</w:t>
      </w:r>
      <w:r>
        <w:rPr>
          <w:rFonts w:ascii="Times New Roman" w:hAnsi="Times New Roman" w:cs="Times New Roman"/>
          <w:shd w:val="clear" w:color="auto" w:fill="FFFFFF"/>
        </w:rPr>
        <w:t>.  Further, the parents of students have a right to request a review of the student’s records at any time.  Until, the student becomes of appropriate state age and the ownership of the record is given to the student.</w:t>
      </w:r>
    </w:p>
    <w:p w:rsidR="008F580E" w:rsidRPr="005050CC" w:rsidRDefault="008F580E" w:rsidP="00DA26FC">
      <w:pPr>
        <w:pStyle w:val="Normal1"/>
        <w:spacing w:after="0" w:line="240" w:lineRule="auto"/>
        <w:jc w:val="both"/>
        <w:rPr>
          <w:rFonts w:ascii="Times New Roman" w:hAnsi="Times New Roman" w:cs="Times New Roman"/>
        </w:rPr>
      </w:pPr>
    </w:p>
    <w:p w:rsidR="008F580E" w:rsidRDefault="008F580E" w:rsidP="00DA26FC">
      <w:pPr>
        <w:pStyle w:val="Normal1"/>
        <w:spacing w:after="0" w:line="240" w:lineRule="auto"/>
        <w:jc w:val="both"/>
      </w:pPr>
      <w:r w:rsidRPr="008F580E">
        <w:rPr>
          <w:b/>
        </w:rPr>
        <w:t>Section 3.4: Governance</w:t>
      </w:r>
      <w:r>
        <w:t xml:space="preserve"> </w:t>
      </w:r>
    </w:p>
    <w:p w:rsidR="008F580E" w:rsidRDefault="008F580E" w:rsidP="00DA26FC">
      <w:pPr>
        <w:pStyle w:val="Normal1"/>
        <w:spacing w:after="0" w:line="240" w:lineRule="auto"/>
        <w:jc w:val="both"/>
      </w:pPr>
    </w:p>
    <w:p w:rsidR="00064F0E" w:rsidRDefault="008F580E" w:rsidP="0053765C">
      <w:pPr>
        <w:autoSpaceDE w:val="0"/>
        <w:autoSpaceDN w:val="0"/>
        <w:adjustRightInd w:val="0"/>
        <w:ind w:left="40" w:right="-20"/>
      </w:pPr>
      <w:r w:rsidRPr="008F580E">
        <w:rPr>
          <w:b/>
        </w:rPr>
        <w:t>3.4.1: Governance Start-up</w:t>
      </w:r>
      <w:r>
        <w:t xml:space="preserve"> </w:t>
      </w:r>
      <w:r>
        <w:sym w:font="Symbol" w:char="F0B7"/>
      </w:r>
      <w:r>
        <w:t xml:space="preserve"> Identify (at minimum) the Board Chair, Vice Chair, and Treasurer. Summarize the experience and diversity of the governing board, and explain why the members of the governing board are qualified to serve on a public charter school board, highlighting any educational, financial, legal, fundraising, governance, or other special experience or skill 2017 Request for Proposals – Operators New to Chicago Page 27 sets for unique school models. Note whether any board members have close ties to the proposed community. </w:t>
      </w:r>
      <w:r>
        <w:sym w:font="Symbol" w:char="F0B7"/>
      </w:r>
      <w:r>
        <w:t xml:space="preserve"> Describe recruiting plans to build a diverse and qualified board, including the timeline and procedures for selecting new board members, and how you will ensure the board’s ability to provide proper oversight and governance throughout its growth from year 1 through year 5, including a description of board training.</w:t>
      </w:r>
    </w:p>
    <w:p w:rsidR="0053765C" w:rsidRPr="0053765C" w:rsidRDefault="008F580E" w:rsidP="0053765C">
      <w:pPr>
        <w:autoSpaceDE w:val="0"/>
        <w:autoSpaceDN w:val="0"/>
        <w:adjustRightInd w:val="0"/>
        <w:ind w:left="40" w:right="-20"/>
        <w:rPr>
          <w:rFonts w:ascii="Cambria" w:eastAsiaTheme="minorHAnsi" w:hAnsi="Cambria"/>
        </w:rPr>
      </w:pPr>
      <w:r>
        <w:t xml:space="preserve"> </w:t>
      </w:r>
      <w:r w:rsidR="00064F0E">
        <w:rPr>
          <w:rFonts w:ascii="Cambria" w:eastAsiaTheme="minorHAnsi" w:hAnsi="Cambria"/>
        </w:rPr>
        <w:t>The Evelyn Ann Charter Institute School</w:t>
      </w:r>
      <w:r w:rsidR="0053765C" w:rsidRPr="0053765C">
        <w:rPr>
          <w:rFonts w:ascii="Cambria" w:eastAsiaTheme="minorHAnsi" w:hAnsi="Cambria"/>
        </w:rPr>
        <w:t xml:space="preserve"> board of directors has extensive leadership and oversight experience in both the corporate and non-profit sectors.  They have demonstrated a strong commitment to the school in both time and resources and have contributed their expertise in key areas such as strategic planning, education, finance, law, fundraising/development, human resources, technology, and operations.  Following are brief bios for each board member:</w:t>
      </w:r>
    </w:p>
    <w:p w:rsidR="0053765C" w:rsidRPr="0053765C" w:rsidRDefault="0053765C" w:rsidP="0053765C">
      <w:pPr>
        <w:autoSpaceDE w:val="0"/>
        <w:autoSpaceDN w:val="0"/>
        <w:adjustRightInd w:val="0"/>
        <w:spacing w:after="0" w:line="240" w:lineRule="auto"/>
        <w:ind w:left="40" w:right="-20"/>
        <w:rPr>
          <w:rFonts w:ascii="Cambria" w:eastAsiaTheme="minorHAnsi" w:hAnsi="Cambria"/>
          <w:b/>
        </w:rPr>
      </w:pPr>
    </w:p>
    <w:p w:rsidR="005360A3" w:rsidRDefault="005360A3" w:rsidP="005360A3">
      <w:pPr>
        <w:pStyle w:val="Normal1"/>
        <w:spacing w:after="0" w:line="240" w:lineRule="auto"/>
        <w:jc w:val="both"/>
        <w:rPr>
          <w:rFonts w:ascii="Times New Roman" w:hAnsi="Times New Roman" w:cs="Times New Roman"/>
        </w:rPr>
      </w:pPr>
      <w:r>
        <w:rPr>
          <w:rFonts w:ascii="Times New Roman" w:hAnsi="Times New Roman" w:cs="Times New Roman"/>
        </w:rPr>
        <w:t xml:space="preserve">Dr. Sharon Crowe (EACI President) is a founding board member who has worked with the design team to create the school model, formed community partnerships and outreaches.  She holds a Doctorate degree in Education/Organizational Leadership, a Masters and Bachelor’s degree </w:t>
      </w:r>
      <w:r>
        <w:rPr>
          <w:rFonts w:ascii="Times New Roman" w:hAnsi="Times New Roman" w:cs="Times New Roman"/>
        </w:rPr>
        <w:lastRenderedPageBreak/>
        <w:t xml:space="preserve">in Business Administration; over 20 years of business experience in the corporate environment ranging from Administrative to Project Management, and over a decade of interim teaching experience working for CPS in grades K-12. </w:t>
      </w:r>
    </w:p>
    <w:p w:rsidR="005360A3" w:rsidRDefault="005360A3" w:rsidP="005360A3">
      <w:pPr>
        <w:pStyle w:val="Normal1"/>
        <w:spacing w:after="0" w:line="240" w:lineRule="auto"/>
        <w:jc w:val="both"/>
        <w:rPr>
          <w:rFonts w:ascii="Times New Roman" w:hAnsi="Times New Roman" w:cs="Times New Roman"/>
        </w:rPr>
      </w:pPr>
    </w:p>
    <w:p w:rsidR="00E70F9E" w:rsidRDefault="005360A3" w:rsidP="005360A3">
      <w:pPr>
        <w:pStyle w:val="Normal1"/>
        <w:spacing w:after="0" w:line="240" w:lineRule="auto"/>
        <w:jc w:val="both"/>
        <w:rPr>
          <w:rFonts w:ascii="Times New Roman" w:hAnsi="Times New Roman" w:cs="Times New Roman"/>
        </w:rPr>
      </w:pPr>
      <w:r>
        <w:rPr>
          <w:rFonts w:ascii="Times New Roman" w:hAnsi="Times New Roman" w:cs="Times New Roman"/>
        </w:rPr>
        <w:t xml:space="preserve"> Darryn Hayes (VP) is a founding board member who holds a Bachelor of Arts degree and is a Correctional Officer and the owner and director of Life Choices We Make Youth Program (a youth training program).  His skill set consists of strong organization skills, education and training, mentoring and tutoring, motivational speaker, administration and management, complex problem solving, and</w:t>
      </w:r>
      <w:r w:rsidR="00B770BB">
        <w:rPr>
          <w:rFonts w:ascii="Times New Roman" w:hAnsi="Times New Roman" w:cs="Times New Roman"/>
        </w:rPr>
        <w:t xml:space="preserve"> developing learning strategies.  Darryn Hayes has stepped down from the VP position for personal reasons and Ms. </w:t>
      </w:r>
      <w:r w:rsidR="00D93ED5">
        <w:rPr>
          <w:rFonts w:ascii="Times New Roman" w:hAnsi="Times New Roman" w:cs="Times New Roman"/>
        </w:rPr>
        <w:t>Schewedia Brassell</w:t>
      </w:r>
      <w:r w:rsidR="00B770BB">
        <w:rPr>
          <w:rFonts w:ascii="Times New Roman" w:hAnsi="Times New Roman" w:cs="Times New Roman"/>
        </w:rPr>
        <w:t xml:space="preserve"> will serve as the Interim VP until EACI’s formal Board meeting has been scheduled to officially vote on a new Vice President. </w:t>
      </w:r>
    </w:p>
    <w:p w:rsidR="00E70F9E" w:rsidRDefault="00E70F9E" w:rsidP="005360A3">
      <w:pPr>
        <w:pStyle w:val="Normal1"/>
        <w:spacing w:after="0" w:line="240" w:lineRule="auto"/>
        <w:jc w:val="both"/>
        <w:rPr>
          <w:rFonts w:ascii="Times New Roman" w:hAnsi="Times New Roman" w:cs="Times New Roman"/>
        </w:rPr>
      </w:pPr>
    </w:p>
    <w:p w:rsidR="005360A3" w:rsidRDefault="00B770BB" w:rsidP="005360A3">
      <w:pPr>
        <w:pStyle w:val="Normal1"/>
        <w:spacing w:after="0" w:line="240" w:lineRule="auto"/>
        <w:jc w:val="both"/>
        <w:rPr>
          <w:rFonts w:ascii="Times New Roman" w:hAnsi="Times New Roman" w:cs="Times New Roman"/>
        </w:rPr>
      </w:pPr>
      <w:r>
        <w:rPr>
          <w:rFonts w:ascii="Times New Roman" w:hAnsi="Times New Roman" w:cs="Times New Roman"/>
        </w:rPr>
        <w:t xml:space="preserve"> </w:t>
      </w:r>
      <w:r w:rsidR="00D93ED5">
        <w:rPr>
          <w:rFonts w:ascii="Times New Roman" w:hAnsi="Times New Roman" w:cs="Times New Roman"/>
        </w:rPr>
        <w:t>Ms. Brassell holds a M.A. degree in Education, Administration, and Supervision (Type 75), a B.A. degree in Elementary Education and Speech therapy, an Illinois State Teacher Certification, endorsements in Administration, Supervision, Staff Development and Facilitator for Teach for America.  Further, she has served as host teacher and co</w:t>
      </w:r>
      <w:r w:rsidR="0044663D">
        <w:rPr>
          <w:rFonts w:ascii="Times New Roman" w:hAnsi="Times New Roman" w:cs="Times New Roman"/>
        </w:rPr>
        <w:t>-curriculum for the CPS Home Work Show.</w:t>
      </w:r>
    </w:p>
    <w:p w:rsidR="005360A3" w:rsidRDefault="005360A3" w:rsidP="005360A3">
      <w:pPr>
        <w:pStyle w:val="Normal1"/>
        <w:spacing w:after="0" w:line="240" w:lineRule="auto"/>
        <w:jc w:val="both"/>
        <w:rPr>
          <w:rFonts w:ascii="Times New Roman" w:hAnsi="Times New Roman" w:cs="Times New Roman"/>
        </w:rPr>
      </w:pPr>
    </w:p>
    <w:p w:rsidR="00692C5F" w:rsidRDefault="00B770BB" w:rsidP="00692C5F">
      <w:pPr>
        <w:pStyle w:val="Normal1"/>
        <w:spacing w:after="0" w:line="240" w:lineRule="auto"/>
        <w:jc w:val="both"/>
        <w:rPr>
          <w:rFonts w:ascii="Times New Roman" w:hAnsi="Times New Roman" w:cs="Times New Roman"/>
        </w:rPr>
      </w:pPr>
      <w:r>
        <w:rPr>
          <w:rFonts w:ascii="Times New Roman" w:hAnsi="Times New Roman" w:cs="Times New Roman"/>
        </w:rPr>
        <w:t>Rickey Flourno</w:t>
      </w:r>
      <w:r w:rsidR="005360A3">
        <w:rPr>
          <w:rFonts w:ascii="Times New Roman" w:hAnsi="Times New Roman" w:cs="Times New Roman"/>
        </w:rPr>
        <w:t>y (Treasurer) is a founding board member, and a State Police Officer who has excellent management and leadership skills, project management, Fund raising skills, and is currently completing his Doctorate degree in Education/Organizational Leadership</w:t>
      </w:r>
      <w:r>
        <w:rPr>
          <w:rFonts w:ascii="Times New Roman" w:hAnsi="Times New Roman" w:cs="Times New Roman"/>
        </w:rPr>
        <w:t>. Rickey Flournoy has stepped down from the Treasure</w:t>
      </w:r>
      <w:r w:rsidR="00692C5F">
        <w:rPr>
          <w:rFonts w:ascii="Times New Roman" w:hAnsi="Times New Roman" w:cs="Times New Roman"/>
        </w:rPr>
        <w:t xml:space="preserve">r position to complete his Ed., </w:t>
      </w:r>
      <w:r>
        <w:rPr>
          <w:rFonts w:ascii="Times New Roman" w:hAnsi="Times New Roman" w:cs="Times New Roman"/>
        </w:rPr>
        <w:t>and Hemal Patel will serve as interim Treasurer until EACI’s formal Board meeting has been scheduled to officially vote on a new Treasurer</w:t>
      </w:r>
      <w:r w:rsidR="00692C5F">
        <w:rPr>
          <w:rFonts w:ascii="Times New Roman" w:hAnsi="Times New Roman" w:cs="Times New Roman"/>
        </w:rPr>
        <w:t xml:space="preserve">. </w:t>
      </w:r>
    </w:p>
    <w:p w:rsidR="00692C5F" w:rsidRDefault="00692C5F" w:rsidP="00692C5F">
      <w:pPr>
        <w:pStyle w:val="Normal1"/>
        <w:spacing w:after="0" w:line="240" w:lineRule="auto"/>
        <w:jc w:val="both"/>
        <w:rPr>
          <w:rFonts w:ascii="Times New Roman" w:hAnsi="Times New Roman" w:cs="Times New Roman"/>
        </w:rPr>
      </w:pPr>
    </w:p>
    <w:p w:rsidR="00692C5F" w:rsidRPr="00692C5F" w:rsidRDefault="00692C5F" w:rsidP="00692C5F">
      <w:pPr>
        <w:pStyle w:val="Normal1"/>
        <w:spacing w:after="0" w:line="240" w:lineRule="auto"/>
        <w:jc w:val="both"/>
        <w:rPr>
          <w:rFonts w:ascii="Times New Roman" w:hAnsi="Times New Roman"/>
        </w:rPr>
      </w:pPr>
      <w:r w:rsidRPr="00692C5F">
        <w:rPr>
          <w:rFonts w:ascii="Times New Roman" w:hAnsi="Times New Roman"/>
        </w:rPr>
        <w:t xml:space="preserve">Hemal Patel (interim Treasurer) is a founding member who helped to design the school model.  Also, he is a Structural and Civil Engineer who has designed and built two bridges, as well as volunteered extensively with Title 1 neighborhoods and youth programs such as; the Engineers without borders in West Pullman where he is assisting Habitat for Humanities with turning vacant lots into useable space to build homes for low income families; the Boys and Girls Club where he co-created an after school science program, the PCI Big Beam Competition where he collaborated with students to design, fabricate, and test an efficient precast P/S that won first place in the Nationals. </w:t>
      </w:r>
    </w:p>
    <w:p w:rsidR="00E3305B" w:rsidRPr="00EE0DB9" w:rsidRDefault="00E3305B" w:rsidP="005360A3">
      <w:pPr>
        <w:pStyle w:val="Normal1"/>
        <w:spacing w:after="0" w:line="240" w:lineRule="auto"/>
        <w:jc w:val="both"/>
        <w:rPr>
          <w:rFonts w:ascii="Times New Roman" w:hAnsi="Times New Roman" w:cs="Times New Roman"/>
        </w:rPr>
      </w:pPr>
    </w:p>
    <w:p w:rsidR="00E3305B" w:rsidRDefault="00E3305B" w:rsidP="00DA26FC">
      <w:pPr>
        <w:pStyle w:val="Normal1"/>
        <w:spacing w:after="0" w:line="240" w:lineRule="auto"/>
        <w:jc w:val="both"/>
      </w:pPr>
    </w:p>
    <w:p w:rsidR="00E3305B" w:rsidRDefault="008F580E" w:rsidP="00DA26FC">
      <w:pPr>
        <w:pStyle w:val="Normal1"/>
        <w:spacing w:after="0" w:line="240" w:lineRule="auto"/>
        <w:jc w:val="both"/>
      </w:pPr>
      <w:r w:rsidRPr="00E3305B">
        <w:rPr>
          <w:b/>
        </w:rPr>
        <w:t>3.4.2: Governance Structure and Ongoing Oversight</w:t>
      </w:r>
      <w:r>
        <w:t xml:space="preserve"> </w:t>
      </w:r>
      <w:r>
        <w:sym w:font="Symbol" w:char="F0B7"/>
      </w:r>
      <w:r>
        <w:t xml:space="preserve"> Describe the size, structure, powers, and duties of the proposed governing board. Identify Board officer positions and clearly state the roles and responsibilities for each member. Describe any committees, school advisory bodies, or parent/teacher councils (if applicable) and their roles and responsibilities, and how your proposed structure will ensure that there will be active representation of key school stakeholders. Note that charter schools are required to describe the nature and extent of parent, professional educator, and community involvement on the Board (105 ILCS 5/27A-7(10)). </w:t>
      </w:r>
      <w:r>
        <w:sym w:font="Symbol" w:char="F0B7"/>
      </w:r>
      <w:r>
        <w:t xml:space="preserve"> Outline the relationship and reporting authority among the school leadership, management organization (if applicable), and any school advisory bodies or parent/teacher councils (if applicable) to the governing board. Explain the rationale for the proposed structure. </w:t>
      </w:r>
      <w:r>
        <w:sym w:font="Symbol" w:char="F0B7"/>
      </w:r>
      <w:r>
        <w:t xml:space="preserve"> Outline formalized procedures for the Board to run effective, outcomes-focused meetings that consistently monitor the school’s progress.</w:t>
      </w:r>
    </w:p>
    <w:p w:rsidR="00E3305B" w:rsidRDefault="008F580E" w:rsidP="00DA26FC">
      <w:pPr>
        <w:pStyle w:val="Normal1"/>
        <w:spacing w:after="0" w:line="240" w:lineRule="auto"/>
        <w:jc w:val="both"/>
      </w:pPr>
      <w:r>
        <w:t xml:space="preserve"> </w:t>
      </w:r>
      <w:r>
        <w:sym w:font="Symbol" w:char="F0B7"/>
      </w:r>
      <w:r>
        <w:t xml:space="preserve"> Explain how the board will monitor academic, financial, operational, and organizational progress of the proposed school. </w:t>
      </w:r>
    </w:p>
    <w:p w:rsidR="00E3305B" w:rsidRDefault="008F580E" w:rsidP="00DA26FC">
      <w:pPr>
        <w:pStyle w:val="Normal1"/>
        <w:spacing w:after="0" w:line="240" w:lineRule="auto"/>
        <w:jc w:val="both"/>
      </w:pPr>
      <w:r>
        <w:sym w:font="Symbol" w:char="F0B7"/>
      </w:r>
      <w:r>
        <w:t xml:space="preserve"> Describe how the board will ensure that it provides effective oversight of itself. What would trigger a member’s removal from the board and what process would guide removal? </w:t>
      </w:r>
      <w:r>
        <w:sym w:font="Symbol" w:char="F0B7"/>
      </w:r>
      <w:r>
        <w:t xml:space="preserve"> Describe the role of the board in evaluating the school leader(s) and holding them accountable for school performance. If applicant is an existing non-profit organization, respond to the following:</w:t>
      </w:r>
    </w:p>
    <w:p w:rsidR="00E3305B" w:rsidRDefault="008F580E" w:rsidP="00DA26FC">
      <w:pPr>
        <w:pStyle w:val="Normal1"/>
        <w:spacing w:after="0" w:line="240" w:lineRule="auto"/>
        <w:jc w:val="both"/>
      </w:pPr>
      <w:r>
        <w:t xml:space="preserve"> </w:t>
      </w:r>
      <w:r>
        <w:sym w:font="Symbol" w:char="F0B7"/>
      </w:r>
      <w:r>
        <w:t xml:space="preserve"> Will the existing non-profit board govern the new school, or has the school formed a new nonprofit corporation governed by a separate board? Note: If you are using an existing non-profit board to oversee the school, that organization will be required to submit all financial performance documents requested in Domain 4: Financial Plan. </w:t>
      </w:r>
      <w:r>
        <w:sym w:font="Symbol" w:char="F0B7"/>
      </w:r>
      <w:r>
        <w:t xml:space="preserve"> If the existing non-profit’s current board will govern the charter school, what </w:t>
      </w:r>
      <w:r>
        <w:lastRenderedPageBreak/>
        <w:t xml:space="preserve">steps have you taken to transform its membership, mission, and bylaws to assume its new duties? Describe your plan and timeline for completing the transition and orienting the board to its new duties. </w:t>
      </w:r>
      <w:r>
        <w:sym w:font="Symbol" w:char="F0B7"/>
      </w:r>
      <w:r>
        <w:t xml:space="preserve"> If you have formed a new board, describe its ongoing relationship to the existing non-profit’s board, if any. 2017 Request for Proposals – Operators New to Chicago Page 28 </w:t>
      </w:r>
    </w:p>
    <w:p w:rsidR="00723910" w:rsidRDefault="00723910" w:rsidP="00723910">
      <w:pPr>
        <w:autoSpaceDE w:val="0"/>
        <w:adjustRightInd w:val="0"/>
        <w:spacing w:after="0" w:line="240" w:lineRule="auto"/>
        <w:rPr>
          <w:rFonts w:ascii="Cambria" w:eastAsiaTheme="minorHAnsi" w:hAnsi="Cambria" w:cs="Calibri"/>
        </w:rPr>
      </w:pPr>
    </w:p>
    <w:p w:rsidR="00723910" w:rsidRPr="00723910" w:rsidRDefault="00723910" w:rsidP="00723910">
      <w:pPr>
        <w:autoSpaceDE w:val="0"/>
        <w:adjustRightInd w:val="0"/>
        <w:spacing w:after="0" w:line="240" w:lineRule="auto"/>
        <w:rPr>
          <w:rFonts w:ascii="Cambria" w:eastAsiaTheme="minorHAnsi" w:hAnsi="Cambria" w:cs="Calibri"/>
        </w:rPr>
      </w:pPr>
      <w:r w:rsidRPr="00723910">
        <w:rPr>
          <w:rFonts w:ascii="Cambria" w:eastAsiaTheme="minorHAnsi" w:hAnsi="Cambria" w:cs="Calibri"/>
        </w:rPr>
        <w:t xml:space="preserve">The Evelyn Ann Charter Institute Board of Directors holds ultimately responsible for the operation, fiscal health and academic achievement of all of the Evelyn Ann Charter Institute.  The Board is composed of a minimum of 3 and a maximum of 9 voting directors.  In addition, the Evelyn Ann Charter Institute CEO serves as an ex officio, non-voting Board member.  Board members demonstrate a personal connection with and commitment to the mission, values and culture of the Evelyn Ann Charter Institute Schools, and represent diverse expertise and skill sets of high value to the organization, including strategic planning, education, finance, law, fundraising/development, human resources, technology, operations and community engagement.  Directors are elected for staggered three year terms with approximately one third of the Directors up for election each year, with the exception of the CEO who will serve as a nonvoting Board member for the duration of his/her employment as the CEO.  </w:t>
      </w:r>
    </w:p>
    <w:p w:rsidR="00723910" w:rsidRPr="00723910" w:rsidRDefault="00723910" w:rsidP="00723910">
      <w:pPr>
        <w:autoSpaceDE w:val="0"/>
        <w:adjustRightInd w:val="0"/>
        <w:spacing w:after="0" w:line="240" w:lineRule="auto"/>
        <w:rPr>
          <w:rFonts w:ascii="Cambria" w:eastAsiaTheme="minorHAnsi" w:hAnsi="Cambria" w:cs="Calibri"/>
        </w:rPr>
      </w:pPr>
    </w:p>
    <w:p w:rsidR="00723910" w:rsidRPr="00723910" w:rsidRDefault="00723910" w:rsidP="00723910">
      <w:pPr>
        <w:autoSpaceDE w:val="0"/>
        <w:adjustRightInd w:val="0"/>
        <w:spacing w:after="0" w:line="240" w:lineRule="auto"/>
        <w:rPr>
          <w:rFonts w:ascii="Cambria" w:eastAsiaTheme="minorHAnsi" w:hAnsi="Cambria" w:cs="Calibri"/>
        </w:rPr>
      </w:pPr>
      <w:r w:rsidRPr="00723910">
        <w:rPr>
          <w:rFonts w:ascii="Cambria" w:eastAsiaTheme="minorHAnsi" w:hAnsi="Cambria" w:cs="Calibri"/>
        </w:rPr>
        <w:t xml:space="preserve">The Board has the power to appoint committees and to delegate to such committees authority generally reserved to the Board, provided such authority is not in violation of the bylaws or other applicable laws.  A committee with corporate authority must have two or more directors and a majority of its membership must be directors.  The Board may also appoint committees without corporate authority, whose purpose will generally be investigating, reporting and advising the Board on certain activities and programs as well as making recommendations to the Board or officers for approval.  A committee without corporate authority need not include directors or officers of the corporation.  </w:t>
      </w:r>
    </w:p>
    <w:p w:rsidR="00723910" w:rsidRPr="00723910" w:rsidRDefault="00723910" w:rsidP="00723910">
      <w:pPr>
        <w:autoSpaceDE w:val="0"/>
        <w:adjustRightInd w:val="0"/>
        <w:spacing w:after="0" w:line="240" w:lineRule="auto"/>
        <w:rPr>
          <w:rFonts w:ascii="Cambria" w:eastAsiaTheme="minorHAnsi" w:hAnsi="Cambria" w:cs="Calibri"/>
        </w:rPr>
      </w:pPr>
    </w:p>
    <w:p w:rsidR="00723910" w:rsidRPr="00723910" w:rsidRDefault="00723910" w:rsidP="00723910">
      <w:pPr>
        <w:autoSpaceDE w:val="0"/>
        <w:adjustRightInd w:val="0"/>
        <w:spacing w:after="0" w:line="240" w:lineRule="auto"/>
        <w:rPr>
          <w:rFonts w:ascii="Cambria" w:eastAsiaTheme="minorHAnsi" w:hAnsi="Cambria" w:cs="Calibri"/>
        </w:rPr>
      </w:pPr>
      <w:r w:rsidRPr="00723910">
        <w:rPr>
          <w:rFonts w:ascii="Cambria" w:eastAsiaTheme="minorHAnsi" w:hAnsi="Cambria" w:cs="Calibri"/>
        </w:rPr>
        <w:t xml:space="preserve">The Evelyn Ann Charter Institute Schools Board will implement the following working committees over the upcoming school year.  The work described below was conducted by the board as a whole during Evelyn Ann Charter Institute’s start-up phase. </w:t>
      </w:r>
    </w:p>
    <w:p w:rsidR="00723910" w:rsidRPr="00723910" w:rsidRDefault="00723910" w:rsidP="00723910">
      <w:pPr>
        <w:autoSpaceDE w:val="0"/>
        <w:adjustRightInd w:val="0"/>
        <w:spacing w:after="0" w:line="240" w:lineRule="auto"/>
        <w:rPr>
          <w:rFonts w:ascii="Cambria" w:eastAsiaTheme="minorHAnsi" w:hAnsi="Cambria" w:cs="Calibri"/>
        </w:rPr>
      </w:pPr>
    </w:p>
    <w:p w:rsidR="00723910" w:rsidRPr="00723910" w:rsidRDefault="00723910" w:rsidP="00600659">
      <w:pPr>
        <w:numPr>
          <w:ilvl w:val="0"/>
          <w:numId w:val="52"/>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Governance</w:t>
      </w:r>
      <w:r w:rsidRPr="00723910">
        <w:rPr>
          <w:rFonts w:ascii="Cambria" w:eastAsiaTheme="minorHAnsi" w:hAnsi="Cambria" w:cs="Calibri"/>
        </w:rPr>
        <w:t xml:space="preserve"> – The Governance Committee will be responsible for membership, continuity and effectiveness of the Board.  Specific responsibilities will include identifying skill sets and other criteria needed on the Board, identifying, screening and nominating new Board members, orienting new Board members, annually assessing and evaluating both the Board as a whole as well as individual Board members and succession planning at the Board level.  Additionally, the Governance Committee will create a process for selecting, supervising and evaluating the Evelyn Ann Charter Institute Schools CEO.</w:t>
      </w:r>
    </w:p>
    <w:p w:rsidR="00723910" w:rsidRPr="00723910" w:rsidRDefault="00723910" w:rsidP="00723910">
      <w:pPr>
        <w:autoSpaceDE w:val="0"/>
        <w:autoSpaceDN w:val="0"/>
        <w:adjustRightInd w:val="0"/>
        <w:spacing w:after="0" w:line="240" w:lineRule="auto"/>
        <w:ind w:left="360"/>
        <w:contextualSpacing/>
        <w:rPr>
          <w:rFonts w:ascii="Cambria" w:eastAsiaTheme="minorHAnsi" w:hAnsi="Cambria" w:cs="Calibri"/>
        </w:rPr>
      </w:pPr>
    </w:p>
    <w:p w:rsidR="00723910" w:rsidRPr="00723910" w:rsidRDefault="00723910" w:rsidP="00600659">
      <w:pPr>
        <w:numPr>
          <w:ilvl w:val="0"/>
          <w:numId w:val="52"/>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Education</w:t>
      </w:r>
      <w:r w:rsidRPr="00723910">
        <w:rPr>
          <w:rFonts w:ascii="Cambria" w:eastAsiaTheme="minorHAnsi" w:hAnsi="Cambria" w:cs="Calibri"/>
        </w:rPr>
        <w:t xml:space="preserve"> – The Education Committee will work with the CEO and the instructional staff to assess and monitor the performance of all school programs, both curricular and extra-curricular, to ensure alignment with state standards and the charter.  This information will be presented to the Board at each meeting to assist the Board in its academic oversight of the Evelyn Ann Charter Institute Schools.  The Education Committee will also support and advise staff regarding proposed programs and policies and facilitate their implementation.  Finally, the Education Committee will work with staff to identify the technological needs of the organization and work with the Facility Committee, as appropriate, to ensure that the proper infrastructure is built and maintained.</w:t>
      </w:r>
    </w:p>
    <w:p w:rsidR="00723910" w:rsidRPr="00723910" w:rsidRDefault="00723910" w:rsidP="00723910">
      <w:pPr>
        <w:autoSpaceDE w:val="0"/>
        <w:autoSpaceDN w:val="0"/>
        <w:adjustRightInd w:val="0"/>
        <w:spacing w:after="0" w:line="240" w:lineRule="auto"/>
        <w:ind w:left="360"/>
        <w:contextualSpacing/>
        <w:rPr>
          <w:rFonts w:ascii="Cambria" w:eastAsiaTheme="minorHAnsi" w:hAnsi="Cambria" w:cs="Calibri"/>
        </w:rPr>
      </w:pPr>
    </w:p>
    <w:p w:rsidR="00723910" w:rsidRPr="00723910" w:rsidRDefault="00723910" w:rsidP="00600659">
      <w:pPr>
        <w:numPr>
          <w:ilvl w:val="0"/>
          <w:numId w:val="52"/>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 xml:space="preserve">Finance </w:t>
      </w:r>
      <w:r w:rsidRPr="00723910">
        <w:rPr>
          <w:rFonts w:ascii="Cambria" w:eastAsiaTheme="minorHAnsi" w:hAnsi="Cambria" w:cs="Calibri"/>
        </w:rPr>
        <w:t xml:space="preserve">– The Finance Committee will assist the Board in its financial oversight duty by recommending financial policies and monitoring their implementation.  The Finance Committee will oversee the organization’s annual financial audit.  While ultimate responsibility for review of monthly financial statements and approval of the annual budgets and audits as well as investments and indebtedness will lie with the full Board, the Finance Committee will monitor the organization’s financial records, oversee the creation </w:t>
      </w:r>
      <w:r w:rsidRPr="00723910">
        <w:rPr>
          <w:rFonts w:ascii="Cambria" w:eastAsiaTheme="minorHAnsi" w:hAnsi="Cambria" w:cs="Calibri"/>
        </w:rPr>
        <w:lastRenderedPageBreak/>
        <w:t>of the financial statements for presentation to the Board, work with staff to refine proposed budgets for presentation to the full Board, monitor budget implementation and financial procedures, monitor compliance with reporting requirements, recommend the auditor to the full Board and review the audit.</w:t>
      </w:r>
    </w:p>
    <w:p w:rsidR="00723910" w:rsidRPr="00723910" w:rsidRDefault="00723910" w:rsidP="00723910">
      <w:pPr>
        <w:autoSpaceDE w:val="0"/>
        <w:autoSpaceDN w:val="0"/>
        <w:adjustRightInd w:val="0"/>
        <w:spacing w:after="0" w:line="240" w:lineRule="auto"/>
        <w:contextualSpacing/>
        <w:rPr>
          <w:rFonts w:ascii="Cambria" w:eastAsiaTheme="minorHAnsi" w:hAnsi="Cambria" w:cs="Calibri"/>
        </w:rPr>
      </w:pPr>
    </w:p>
    <w:p w:rsidR="00723910" w:rsidRPr="00723910" w:rsidRDefault="00723910" w:rsidP="00600659">
      <w:pPr>
        <w:numPr>
          <w:ilvl w:val="0"/>
          <w:numId w:val="52"/>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Development</w:t>
      </w:r>
      <w:r w:rsidRPr="00723910">
        <w:rPr>
          <w:rFonts w:ascii="Cambria" w:eastAsiaTheme="minorHAnsi" w:hAnsi="Cambria" w:cs="Calibri"/>
        </w:rPr>
        <w:t xml:space="preserve"> – The full Board will set the annual fundraising agenda with clear strategies and goals.  The Development Committee will work with other staff to plan and implement the fundraising program, and to get the Board involved in fundraising, educate and support the Board on fundraising techniques, and keep the Board informed on the organization’s fundraising activities.  The Development Committee will also be integrally involved in identifying, cultivating and approaching major donors.  Additionally, the Development Committee will plan special events to raise funds for and awareness of the Evelyn Ann Charter Institute School and our mission.  Finally the Development Committee will assist in the development of strategic partnerships with community and other organizations with overlapping values as the Evelyn Ann Charter Institute.</w:t>
      </w:r>
    </w:p>
    <w:p w:rsidR="00723910" w:rsidRPr="00723910" w:rsidRDefault="00723910" w:rsidP="00723910">
      <w:pPr>
        <w:autoSpaceDE w:val="0"/>
        <w:autoSpaceDN w:val="0"/>
        <w:adjustRightInd w:val="0"/>
        <w:spacing w:after="0" w:line="240" w:lineRule="auto"/>
        <w:contextualSpacing/>
        <w:rPr>
          <w:rFonts w:ascii="Cambria" w:eastAsiaTheme="minorHAnsi" w:hAnsi="Cambria" w:cs="Calibri"/>
        </w:rPr>
      </w:pPr>
    </w:p>
    <w:p w:rsidR="00723910" w:rsidRPr="00723910" w:rsidRDefault="00723910" w:rsidP="00600659">
      <w:pPr>
        <w:numPr>
          <w:ilvl w:val="0"/>
          <w:numId w:val="52"/>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 xml:space="preserve">Facility </w:t>
      </w:r>
      <w:r w:rsidRPr="00723910">
        <w:rPr>
          <w:rFonts w:ascii="Cambria" w:eastAsiaTheme="minorHAnsi" w:hAnsi="Cambria" w:cs="Calibri"/>
        </w:rPr>
        <w:t>– The Facility Committee will work with the CEO and other school leaders to identify and negotiate the terms for the Evelyn Ann Charter Institute School building, plan and oversee the build-out of the various school spaces in accordance with the organization’s goals and plans, and work with staff to review and plan building and facility needs from year-to-year.</w:t>
      </w:r>
    </w:p>
    <w:p w:rsidR="00723910" w:rsidRPr="00723910" w:rsidRDefault="00723910" w:rsidP="00723910">
      <w:pPr>
        <w:autoSpaceDE w:val="0"/>
        <w:adjustRightInd w:val="0"/>
        <w:spacing w:after="0" w:line="240" w:lineRule="auto"/>
        <w:rPr>
          <w:rFonts w:ascii="Cambria" w:eastAsiaTheme="minorHAnsi" w:hAnsi="Cambria" w:cs="Calibri"/>
        </w:rPr>
      </w:pPr>
    </w:p>
    <w:p w:rsidR="00723910" w:rsidRPr="00723910" w:rsidRDefault="00723910" w:rsidP="00723910">
      <w:pPr>
        <w:autoSpaceDE w:val="0"/>
        <w:adjustRightInd w:val="0"/>
        <w:spacing w:after="0" w:line="240" w:lineRule="auto"/>
        <w:rPr>
          <w:rFonts w:ascii="Cambria" w:eastAsiaTheme="minorHAnsi" w:hAnsi="Cambria" w:cs="Calibri"/>
        </w:rPr>
      </w:pPr>
      <w:r w:rsidRPr="00723910">
        <w:rPr>
          <w:rFonts w:ascii="Cambria" w:eastAsiaTheme="minorHAnsi" w:hAnsi="Cambria" w:cs="Calibri"/>
        </w:rPr>
        <w:t xml:space="preserve">The Evelyn Ann Charter Institute Board is ultimately responsible for the day-to-day management, effectiveness and success of the Evelyn Ann Charter Institute School.  For instance, the Board will set long-term goals and strategy, provides current oversight of the finances and programs of the school and ensures compliance with applicable laws, the bylaws and the charter. </w:t>
      </w:r>
    </w:p>
    <w:p w:rsidR="00723910" w:rsidRPr="00723910" w:rsidRDefault="00723910" w:rsidP="00723910">
      <w:pPr>
        <w:autoSpaceDE w:val="0"/>
        <w:adjustRightInd w:val="0"/>
        <w:spacing w:after="0" w:line="240" w:lineRule="auto"/>
        <w:rPr>
          <w:rFonts w:ascii="Cambria" w:eastAsiaTheme="minorHAnsi" w:hAnsi="Cambria" w:cs="Calibri"/>
        </w:rPr>
      </w:pPr>
    </w:p>
    <w:p w:rsidR="00723910" w:rsidRPr="00723910" w:rsidRDefault="00723910" w:rsidP="00600659">
      <w:pPr>
        <w:numPr>
          <w:ilvl w:val="0"/>
          <w:numId w:val="53"/>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Academic Oversight</w:t>
      </w:r>
      <w:r w:rsidRPr="00723910">
        <w:rPr>
          <w:rFonts w:ascii="Cambria" w:eastAsiaTheme="minorHAnsi" w:hAnsi="Cambria" w:cs="Calibri"/>
        </w:rPr>
        <w:t xml:space="preserve"> – The Board, working with the CEO and school staff will set academic goals for each year.  The CEO and school staff will design curriculum, implement programs, allocate resources and collect data.  The Education Committee, a Board committee, will support the CEO and school staff in their work.  At each Board meeting real-time data on student performance will be presented to the Board, and adjustments to academic programs and/or resource allocation will be considered on a frequent basis in line with the Evelyn Ann Charter Institute value of continuous improvement. </w:t>
      </w:r>
    </w:p>
    <w:p w:rsidR="00723910" w:rsidRPr="00723910" w:rsidRDefault="00723910" w:rsidP="00723910">
      <w:pPr>
        <w:autoSpaceDE w:val="0"/>
        <w:autoSpaceDN w:val="0"/>
        <w:adjustRightInd w:val="0"/>
        <w:spacing w:after="0" w:line="240" w:lineRule="auto"/>
        <w:ind w:left="360"/>
        <w:contextualSpacing/>
        <w:rPr>
          <w:rFonts w:ascii="Cambria" w:eastAsiaTheme="minorHAnsi" w:hAnsi="Cambria" w:cs="Calibri"/>
        </w:rPr>
      </w:pPr>
    </w:p>
    <w:p w:rsidR="00723910" w:rsidRPr="00723910" w:rsidRDefault="00723910" w:rsidP="00600659">
      <w:pPr>
        <w:numPr>
          <w:ilvl w:val="0"/>
          <w:numId w:val="53"/>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Operational Oversight</w:t>
      </w:r>
      <w:r w:rsidRPr="00723910">
        <w:rPr>
          <w:rFonts w:ascii="Cambria" w:eastAsiaTheme="minorHAnsi" w:hAnsi="Cambria" w:cs="Calibri"/>
        </w:rPr>
        <w:t xml:space="preserve"> – Prior to the beginning of each fiscal year, the CEO will present an annual budget to the Board for approval.  The Board will review and approve the annual budget for each school and for the organization as a whole, and any material changes to the budget will require the Board to approve an amended budget.  At each Board meeting, the Board will be presented and will review the financial statements of the school and the organization.  The Board will hire an auditor and review and approve the annual audit of the organization.  At each meeting the Board will also receive updates regarding the facility and its operations.  The Board will also approve all financial policies that set the processes and controls for contracts, expenditures, and internal control.  </w:t>
      </w:r>
    </w:p>
    <w:p w:rsidR="00723910" w:rsidRPr="00723910" w:rsidRDefault="00723910" w:rsidP="00723910">
      <w:pPr>
        <w:autoSpaceDE w:val="0"/>
        <w:autoSpaceDN w:val="0"/>
        <w:adjustRightInd w:val="0"/>
        <w:spacing w:after="0" w:line="240" w:lineRule="auto"/>
        <w:contextualSpacing/>
        <w:rPr>
          <w:rFonts w:ascii="Cambria" w:eastAsiaTheme="minorHAnsi" w:hAnsi="Cambria" w:cs="Calibri"/>
        </w:rPr>
      </w:pPr>
    </w:p>
    <w:p w:rsidR="00723910" w:rsidRPr="00723910" w:rsidRDefault="00723910" w:rsidP="00600659">
      <w:pPr>
        <w:numPr>
          <w:ilvl w:val="0"/>
          <w:numId w:val="53"/>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t>HR Oversight</w:t>
      </w:r>
      <w:r w:rsidRPr="00723910">
        <w:rPr>
          <w:rFonts w:ascii="Cambria" w:eastAsiaTheme="minorHAnsi" w:hAnsi="Cambria" w:cs="Calibri"/>
        </w:rPr>
        <w:t xml:space="preserve"> – The Board will hire, set the salary and benefits for, and evaluate the CEO.  Through the Governance Committee the Board will work with the CEO to set annual goals and periodically provide feedback on progress toward those goals.  The CEO, in turn, will hire and propose the salary for each school Principal and each other employee reporting to the CEO. The Board will, based on recommendations from the CEO and school staff, approve salary schedules during the budget process.  The Board will also set major policies and procedures for school operations and HR matters.</w:t>
      </w:r>
    </w:p>
    <w:p w:rsidR="00723910" w:rsidRPr="00723910" w:rsidRDefault="00723910" w:rsidP="00723910">
      <w:pPr>
        <w:spacing w:after="0" w:line="240" w:lineRule="auto"/>
        <w:ind w:left="720"/>
        <w:contextualSpacing/>
        <w:rPr>
          <w:rFonts w:ascii="Cambria" w:eastAsiaTheme="minorHAnsi" w:hAnsi="Cambria" w:cs="Calibri"/>
          <w:b/>
        </w:rPr>
      </w:pPr>
    </w:p>
    <w:p w:rsidR="00723910" w:rsidRPr="00723910" w:rsidRDefault="00723910" w:rsidP="00600659">
      <w:pPr>
        <w:numPr>
          <w:ilvl w:val="0"/>
          <w:numId w:val="53"/>
        </w:numPr>
        <w:autoSpaceDE w:val="0"/>
        <w:autoSpaceDN w:val="0"/>
        <w:adjustRightInd w:val="0"/>
        <w:spacing w:after="0" w:line="240" w:lineRule="auto"/>
        <w:ind w:left="360"/>
        <w:contextualSpacing/>
        <w:rPr>
          <w:rFonts w:ascii="Cambria" w:eastAsiaTheme="minorHAnsi" w:hAnsi="Cambria" w:cs="Calibri"/>
        </w:rPr>
      </w:pPr>
      <w:r w:rsidRPr="00723910">
        <w:rPr>
          <w:rFonts w:ascii="Cambria" w:eastAsiaTheme="minorHAnsi" w:hAnsi="Cambria" w:cs="Calibri"/>
          <w:b/>
        </w:rPr>
        <w:lastRenderedPageBreak/>
        <w:t>Outreach and fundraising</w:t>
      </w:r>
      <w:r w:rsidRPr="00723910">
        <w:rPr>
          <w:rFonts w:ascii="Cambria" w:eastAsiaTheme="minorHAnsi" w:hAnsi="Cambria" w:cs="Calibri"/>
        </w:rPr>
        <w:t xml:space="preserve"> – The Board will set the schools’ mission, monitor the performance of the schools and take necessary actions to ensure that the school remain true to its mission and charter.  Board members will make a personally meaningful financial contribution to the organization each year and will support all major fundraising campaigns.  Board members will raise public awareness regarding EACI and fundraise for the organization – including making introductions to their personal networks.  Finally, Board members will use their expertise and skills to assist the organization as appropriate.</w:t>
      </w:r>
    </w:p>
    <w:p w:rsidR="00723910" w:rsidRPr="00723910" w:rsidRDefault="00723910" w:rsidP="00723910">
      <w:pPr>
        <w:autoSpaceDE w:val="0"/>
        <w:autoSpaceDN w:val="0"/>
        <w:adjustRightInd w:val="0"/>
        <w:spacing w:after="0" w:line="240" w:lineRule="auto"/>
        <w:rPr>
          <w:rFonts w:ascii="Cambria" w:eastAsiaTheme="minorHAnsi" w:hAnsi="Cambria" w:cs="GillSansMT-Bold"/>
          <w:b/>
          <w:bCs/>
        </w:rPr>
      </w:pPr>
    </w:p>
    <w:p w:rsidR="00E3305B" w:rsidRDefault="00E3305B" w:rsidP="00DA26FC">
      <w:pPr>
        <w:pStyle w:val="Normal1"/>
        <w:spacing w:after="0" w:line="240" w:lineRule="auto"/>
        <w:jc w:val="both"/>
      </w:pPr>
    </w:p>
    <w:p w:rsidR="00E3305B" w:rsidRDefault="008F580E" w:rsidP="00DA26FC">
      <w:pPr>
        <w:pStyle w:val="Normal1"/>
        <w:spacing w:after="0" w:line="240" w:lineRule="auto"/>
        <w:jc w:val="both"/>
      </w:pPr>
      <w:r w:rsidRPr="00E3305B">
        <w:rPr>
          <w:b/>
        </w:rPr>
        <w:t>3.4.3: Board Legal, Compliance, and Ethics Policies</w:t>
      </w:r>
      <w:r>
        <w:t xml:space="preserve"> </w:t>
      </w:r>
      <w:r>
        <w:sym w:font="Symbol" w:char="F0B7"/>
      </w:r>
      <w:r>
        <w:t xml:space="preserve"> Specify where and how frequently the board plans to meet. Describe the procedures that will be in place to ensure compliance with the Open Meetings Act and the Freedom of Information Act. </w:t>
      </w:r>
      <w:r>
        <w:sym w:font="Symbol" w:char="F0B7"/>
      </w:r>
      <w:r>
        <w:t xml:space="preserve"> Provide a draft Ethics Policy for the proposed school’s board members, directors, officers, and employees. </w:t>
      </w:r>
      <w:r>
        <w:sym w:font="Symbol" w:char="F0B7"/>
      </w:r>
      <w:r>
        <w:t xml:space="preserve"> Please identify any existing actual or perceived conflicts of interest among the proposed founding Board members and explain how the design team/founding Board plans to address them. </w:t>
      </w:r>
      <w:r>
        <w:sym w:font="Symbol" w:char="F076"/>
      </w:r>
      <w:r>
        <w:t xml:space="preserve"> Appendix 3.4 In Appendix 3.4, applicants must provide: </w:t>
      </w:r>
      <w:r>
        <w:sym w:font="Symbol" w:char="F0B7"/>
      </w:r>
      <w:r>
        <w:t xml:space="preserve"> Each board member’s Board Member Application Form and Board Member Economic Interest Form (both can be found at cps.edu/2017RFP); </w:t>
      </w:r>
      <w:r>
        <w:sym w:font="Symbol" w:char="F0B7"/>
      </w:r>
      <w:r>
        <w:t xml:space="preserve"> A board calendar; </w:t>
      </w:r>
      <w:r>
        <w:sym w:font="Symbol" w:char="F0B7"/>
      </w:r>
      <w:r>
        <w:t xml:space="preserve"> An Ethics Policy; </w:t>
      </w:r>
      <w:r>
        <w:sym w:font="Symbol" w:char="F0B7"/>
      </w:r>
      <w:r>
        <w:t xml:space="preserve"> A formal Conflict of Interest policy; </w:t>
      </w:r>
      <w:r>
        <w:sym w:font="Symbol" w:char="F0B7"/>
      </w:r>
      <w:r>
        <w:t xml:space="preserve"> A copy of the Board bylaws; </w:t>
      </w:r>
      <w:r>
        <w:sym w:font="Symbol" w:char="F0B7"/>
      </w:r>
      <w:r>
        <w:t xml:space="preserve"> Board member resumes (board member addresses and phone numbers need not be included); </w:t>
      </w:r>
      <w:r>
        <w:sym w:font="Symbol" w:char="F0B7"/>
      </w:r>
      <w:r>
        <w:t xml:space="preserve"> Proof of (or proof of filing for) 501(c)(3) status and federal tax-exempt status (Note: applicants must have applied for 501(c)(3)status by the Application deadline); and </w:t>
      </w:r>
      <w:r>
        <w:sym w:font="Symbol" w:char="F0B7"/>
      </w:r>
      <w:r>
        <w:t xml:space="preserve"> A Charter School Application Assurance Statement for each board member. 2017 Request for Proposals – Operators New to Chicago Page 29 </w:t>
      </w:r>
    </w:p>
    <w:p w:rsidR="00024CEB" w:rsidRDefault="00024CEB" w:rsidP="00DA26FC">
      <w:pPr>
        <w:pStyle w:val="Normal1"/>
        <w:spacing w:after="0" w:line="240" w:lineRule="auto"/>
        <w:jc w:val="both"/>
      </w:pPr>
    </w:p>
    <w:p w:rsidR="00E61384" w:rsidRDefault="00024CEB" w:rsidP="00E61384">
      <w:pPr>
        <w:shd w:val="clear" w:color="auto" w:fill="FFFFFF"/>
        <w:rPr>
          <w:rFonts w:ascii="Times New Roman" w:eastAsia="Times New Roman" w:hAnsi="Times New Roman"/>
          <w:bCs/>
          <w:color w:val="000000"/>
        </w:rPr>
      </w:pPr>
      <w:r>
        <w:rPr>
          <w:rFonts w:ascii="Times New Roman" w:hAnsi="Times New Roman"/>
        </w:rPr>
        <w:t>The E</w:t>
      </w:r>
      <w:r w:rsidR="00692C5F">
        <w:rPr>
          <w:rFonts w:ascii="Times New Roman" w:hAnsi="Times New Roman"/>
        </w:rPr>
        <w:t xml:space="preserve">ACI Board will meet quarterly four times per year in person </w:t>
      </w:r>
      <w:r>
        <w:rPr>
          <w:rFonts w:ascii="Times New Roman" w:hAnsi="Times New Roman"/>
        </w:rPr>
        <w:t>at the EACI School.</w:t>
      </w:r>
      <w:r w:rsidR="00E61384">
        <w:rPr>
          <w:rFonts w:ascii="Times New Roman" w:hAnsi="Times New Roman"/>
        </w:rPr>
        <w:t xml:space="preserve">  Further, EACI’s  Board will comply in accordance with </w:t>
      </w:r>
      <w:r w:rsidR="00E61384" w:rsidRPr="00E61384">
        <w:rPr>
          <w:rFonts w:ascii="Times New Roman" w:hAnsi="Times New Roman"/>
        </w:rPr>
        <w:t xml:space="preserve">the </w:t>
      </w:r>
      <w:r w:rsidR="00E61384">
        <w:rPr>
          <w:rFonts w:ascii="Times New Roman" w:eastAsia="Times New Roman" w:hAnsi="Times New Roman"/>
          <w:bCs/>
          <w:color w:val="000000"/>
        </w:rPr>
        <w:t>GENERAL PROVISIONS(5 ILCS 120/) Open Meetings Act</w:t>
      </w:r>
      <w:r w:rsidR="005E726D">
        <w:rPr>
          <w:rFonts w:ascii="Times New Roman" w:eastAsia="Times New Roman" w:hAnsi="Times New Roman"/>
          <w:bCs/>
          <w:color w:val="000000"/>
        </w:rPr>
        <w:t xml:space="preserve"> to</w:t>
      </w:r>
      <w:r w:rsidR="00E61384">
        <w:rPr>
          <w:rFonts w:ascii="Times New Roman" w:eastAsia="Times New Roman" w:hAnsi="Times New Roman"/>
          <w:bCs/>
          <w:color w:val="000000"/>
        </w:rPr>
        <w:t xml:space="preserve"> inform the School Staff, Parents, and Community in advance notice of and their right to attend all meetings at which any business of a public body is discussed or acted upon in any way.  Except, in limited circumstances where the Board has specifically </w:t>
      </w:r>
      <w:r w:rsidR="005E726D">
        <w:rPr>
          <w:rFonts w:ascii="Times New Roman" w:eastAsia="Times New Roman" w:hAnsi="Times New Roman"/>
          <w:bCs/>
          <w:color w:val="000000"/>
        </w:rPr>
        <w:t>determined that</w:t>
      </w:r>
      <w:r w:rsidR="00E61384">
        <w:rPr>
          <w:rFonts w:ascii="Times New Roman" w:eastAsia="Times New Roman" w:hAnsi="Times New Roman"/>
          <w:bCs/>
          <w:color w:val="000000"/>
        </w:rPr>
        <w:t xml:space="preserve"> the public interest would be clearly endangered or the personal privacy or guaranteed rights of individuals would be clearly endangered or the personal privacy or guaranteed rights of individuals would be clearly in danger of unwarranted invasion.  Thus, this policy will be stated at the beginning of every EACI Board meeting.</w:t>
      </w:r>
      <w:r w:rsidR="005E726D">
        <w:rPr>
          <w:rFonts w:ascii="Times New Roman" w:eastAsia="Times New Roman" w:hAnsi="Times New Roman"/>
          <w:bCs/>
          <w:color w:val="000000"/>
        </w:rPr>
        <w:t xml:space="preserve">  Thus, there are curenty no existing or perceived conflicts of interest amongst the proposed founding Board members.</w:t>
      </w:r>
    </w:p>
    <w:p w:rsidR="009A66F8" w:rsidRDefault="009A66F8"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(see appendix 3.4)</w:t>
      </w:r>
    </w:p>
    <w:p w:rsidR="005A0B23" w:rsidRPr="00EE0DB9" w:rsidRDefault="005A0B23" w:rsidP="00EE0DB9">
      <w:pPr>
        <w:shd w:val="clear" w:color="auto" w:fill="FFFFFF"/>
        <w:jc w:val="center"/>
        <w:rPr>
          <w:rFonts w:ascii="Times New Roman" w:eastAsia="Times New Roman" w:hAnsi="Times New Roman"/>
          <w:b/>
          <w:bCs/>
          <w:color w:val="000000"/>
        </w:rPr>
      </w:pPr>
      <w:r w:rsidRPr="00EE0DB9">
        <w:rPr>
          <w:rFonts w:ascii="Times New Roman" w:eastAsia="Times New Roman" w:hAnsi="Times New Roman"/>
          <w:b/>
          <w:bCs/>
          <w:color w:val="000000"/>
        </w:rPr>
        <w:t>EACI BOARD CALENDAR</w:t>
      </w:r>
    </w:p>
    <w:p w:rsidR="005A0B23" w:rsidRDefault="005A0B23"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Month</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Regular Meeting</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Special meeting Event</w:t>
      </w:r>
    </w:p>
    <w:p w:rsidR="005A0B23" w:rsidRDefault="005A0B23"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January</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Annual Report Hearing</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CEO Evaluation</w:t>
      </w:r>
    </w:p>
    <w:p w:rsidR="005A0B23" w:rsidRDefault="005A0B23"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February</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Approve CEO Performance Goals</w:t>
      </w:r>
    </w:p>
    <w:p w:rsidR="005A0B23" w:rsidRDefault="005A0B23"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Administer Contract renewals</w:t>
      </w:r>
    </w:p>
    <w:p w:rsidR="005A0B23" w:rsidRDefault="005A0B23"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Budget assumptions and priorities</w:t>
      </w:r>
    </w:p>
    <w:p w:rsidR="002A6F3B" w:rsidRDefault="002A6F3B"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lastRenderedPageBreak/>
        <w:t>March</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w:t>
      </w:r>
      <w:r>
        <w:rPr>
          <w:rFonts w:ascii="Times New Roman" w:eastAsia="Times New Roman" w:hAnsi="Times New Roman"/>
          <w:bCs/>
          <w:color w:val="000000"/>
        </w:rPr>
        <w:tab/>
        <w:t xml:space="preserve">Review School Improvement Plans            </w:t>
      </w:r>
      <w:r>
        <w:rPr>
          <w:rFonts w:ascii="Times New Roman" w:eastAsia="Times New Roman" w:hAnsi="Times New Roman"/>
          <w:bCs/>
          <w:color w:val="000000"/>
        </w:rPr>
        <w:tab/>
      </w:r>
      <w:r>
        <w:rPr>
          <w:rFonts w:ascii="Times New Roman" w:eastAsia="Times New Roman" w:hAnsi="Times New Roman"/>
          <w:bCs/>
          <w:color w:val="000000"/>
        </w:rPr>
        <w:tab/>
        <w:t xml:space="preserve">   Board Self Evaluation</w:t>
      </w:r>
    </w:p>
    <w:p w:rsidR="002A6F3B" w:rsidRDefault="002A6F3B"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Teacher contract renewals</w:t>
      </w:r>
    </w:p>
    <w:p w:rsidR="002A6F3B" w:rsidRDefault="002A6F3B"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Monthly financial report</w:t>
      </w:r>
    </w:p>
    <w:p w:rsidR="002A6F3B" w:rsidRDefault="002A6F3B"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April</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New Teachers contracts</w:t>
      </w:r>
    </w:p>
    <w:p w:rsidR="002A6F3B" w:rsidRDefault="002A6F3B"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Monthly Financial Report</w:t>
      </w:r>
    </w:p>
    <w:p w:rsidR="002A6F3B" w:rsidRDefault="002A6F3B" w:rsidP="002A6F3B">
      <w:pPr>
        <w:shd w:val="clear" w:color="auto" w:fill="FFFFFF"/>
        <w:ind w:left="2880" w:hanging="2880"/>
        <w:rPr>
          <w:rFonts w:ascii="Times New Roman" w:eastAsia="Times New Roman" w:hAnsi="Times New Roman"/>
          <w:bCs/>
          <w:color w:val="000000"/>
        </w:rPr>
      </w:pPr>
      <w:r>
        <w:rPr>
          <w:rFonts w:ascii="Times New Roman" w:eastAsia="Times New Roman" w:hAnsi="Times New Roman"/>
          <w:bCs/>
          <w:color w:val="000000"/>
        </w:rPr>
        <w:t>May</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Annual reports on maintenance, food service,     </w:t>
      </w:r>
      <w:r>
        <w:rPr>
          <w:rFonts w:ascii="Times New Roman" w:eastAsia="Times New Roman" w:hAnsi="Times New Roman"/>
          <w:bCs/>
          <w:color w:val="000000"/>
        </w:rPr>
        <w:tab/>
        <w:t xml:space="preserve"> New Bd Member Orientation</w:t>
      </w:r>
    </w:p>
    <w:p w:rsidR="002A6F3B" w:rsidRDefault="002A6F3B" w:rsidP="002A6F3B">
      <w:pPr>
        <w:shd w:val="clear" w:color="auto" w:fill="FFFFFF"/>
        <w:ind w:left="4320" w:firstLine="720"/>
        <w:rPr>
          <w:rFonts w:ascii="Times New Roman" w:eastAsia="Times New Roman" w:hAnsi="Times New Roman"/>
          <w:bCs/>
          <w:color w:val="000000"/>
        </w:rPr>
      </w:pPr>
      <w:r>
        <w:rPr>
          <w:rFonts w:ascii="Times New Roman" w:eastAsia="Times New Roman" w:hAnsi="Times New Roman"/>
          <w:bCs/>
          <w:color w:val="000000"/>
        </w:rPr>
        <w:t xml:space="preserve"> Technology</w:t>
      </w:r>
      <w:r>
        <w:rPr>
          <w:rFonts w:ascii="Times New Roman" w:eastAsia="Times New Roman" w:hAnsi="Times New Roman"/>
          <w:bCs/>
          <w:color w:val="000000"/>
        </w:rPr>
        <w:tab/>
      </w:r>
    </w:p>
    <w:p w:rsidR="002A6F3B" w:rsidRDefault="002A6F3B" w:rsidP="002A6F3B">
      <w:pPr>
        <w:shd w:val="clear" w:color="auto" w:fill="FFFFFF"/>
        <w:ind w:left="4320" w:firstLine="720"/>
        <w:rPr>
          <w:rFonts w:ascii="Times New Roman" w:eastAsia="Times New Roman" w:hAnsi="Times New Roman"/>
          <w:bCs/>
          <w:color w:val="000000"/>
        </w:rPr>
      </w:pPr>
    </w:p>
    <w:p w:rsidR="002A6F3B" w:rsidRDefault="002A6F3B" w:rsidP="002A6F3B">
      <w:pPr>
        <w:shd w:val="clear" w:color="auto" w:fill="FFFFFF"/>
        <w:rPr>
          <w:rFonts w:ascii="Times New Roman" w:eastAsia="Times New Roman" w:hAnsi="Times New Roman"/>
          <w:bCs/>
          <w:color w:val="000000"/>
        </w:rPr>
      </w:pPr>
      <w:r>
        <w:rPr>
          <w:rFonts w:ascii="Times New Roman" w:eastAsia="Times New Roman" w:hAnsi="Times New Roman"/>
          <w:bCs/>
          <w:color w:val="000000"/>
        </w:rPr>
        <w:t>June</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Monthly Financial Report</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Team building workshop</w:t>
      </w:r>
    </w:p>
    <w:p w:rsidR="002A6F3B" w:rsidRDefault="002A6F3B" w:rsidP="002A6F3B">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Q</w:t>
      </w:r>
      <w:r w:rsidR="00DA7C67">
        <w:rPr>
          <w:rFonts w:ascii="Times New Roman" w:eastAsia="Times New Roman" w:hAnsi="Times New Roman"/>
          <w:bCs/>
          <w:color w:val="000000"/>
        </w:rPr>
        <w:t>uar</w:t>
      </w:r>
      <w:r>
        <w:rPr>
          <w:rFonts w:ascii="Times New Roman" w:eastAsia="Times New Roman" w:hAnsi="Times New Roman"/>
          <w:bCs/>
          <w:color w:val="000000"/>
        </w:rPr>
        <w:t>t</w:t>
      </w:r>
      <w:r w:rsidR="00DA7C67">
        <w:rPr>
          <w:rFonts w:ascii="Times New Roman" w:eastAsia="Times New Roman" w:hAnsi="Times New Roman"/>
          <w:bCs/>
          <w:color w:val="000000"/>
        </w:rPr>
        <w:t>e</w:t>
      </w:r>
      <w:r>
        <w:rPr>
          <w:rFonts w:ascii="Times New Roman" w:eastAsia="Times New Roman" w:hAnsi="Times New Roman"/>
          <w:bCs/>
          <w:color w:val="000000"/>
        </w:rPr>
        <w:t>rly Budget Amendment</w:t>
      </w:r>
    </w:p>
    <w:p w:rsidR="002A6F3B" w:rsidRDefault="002A6F3B" w:rsidP="002A6F3B">
      <w:pPr>
        <w:shd w:val="clear" w:color="auto" w:fill="FFFFFF"/>
        <w:rPr>
          <w:rFonts w:ascii="Times New Roman" w:eastAsia="Times New Roman" w:hAnsi="Times New Roman"/>
          <w:bCs/>
          <w:color w:val="000000"/>
        </w:rPr>
      </w:pPr>
      <w:r>
        <w:rPr>
          <w:rFonts w:ascii="Times New Roman" w:eastAsia="Times New Roman" w:hAnsi="Times New Roman"/>
          <w:bCs/>
          <w:color w:val="000000"/>
        </w:rPr>
        <w:t>July</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sidR="00DA7C67">
        <w:rPr>
          <w:rFonts w:ascii="Times New Roman" w:eastAsia="Times New Roman" w:hAnsi="Times New Roman"/>
          <w:bCs/>
          <w:color w:val="000000"/>
        </w:rPr>
        <w:t xml:space="preserve">             Report on staff development to meet goals</w:t>
      </w:r>
    </w:p>
    <w:p w:rsidR="005A0B23"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Budget Development update</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Monthly financial Report</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August</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Accountability Ratings</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Budget Workshop and hearing</w:t>
      </w:r>
    </w:p>
    <w:p w:rsidR="00DA7C67" w:rsidRDefault="00DA7C67" w:rsidP="00E61384">
      <w:pPr>
        <w:shd w:val="clear" w:color="auto" w:fill="FFFFFF"/>
        <w:rPr>
          <w:rFonts w:ascii="Times New Roman" w:eastAsia="Times New Roman" w:hAnsi="Times New Roman"/>
          <w:bCs/>
          <w:color w:val="000000"/>
        </w:rPr>
      </w:pP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September</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Update on Curriculum Alignment</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Monthly Finance Report</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October</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Update on Enrollment</w:t>
      </w:r>
    </w:p>
    <w:p w:rsidR="00DA7C67" w:rsidRDefault="00DA7C67" w:rsidP="00E61384">
      <w:pPr>
        <w:shd w:val="clear" w:color="auto" w:fill="FFFFFF"/>
        <w:rPr>
          <w:rFonts w:ascii="Times New Roman" w:eastAsia="Times New Roman" w:hAnsi="Times New Roman"/>
          <w:bCs/>
          <w:color w:val="000000"/>
        </w:rPr>
      </w:pP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November</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School Report Cards</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Annual goals review</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Monthly Finance report</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lastRenderedPageBreak/>
        <w:t>December</w:t>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Review School Audit</w:t>
      </w:r>
    </w:p>
    <w:p w:rsidR="00DA7C67" w:rsidRDefault="00DA7C67" w:rsidP="00E61384">
      <w:pPr>
        <w:shd w:val="clear" w:color="auto" w:fill="FFFFFF"/>
        <w:rPr>
          <w:rFonts w:ascii="Times New Roman" w:eastAsia="Times New Roman" w:hAnsi="Times New Roman"/>
          <w:bCs/>
          <w:color w:val="000000"/>
        </w:rPr>
      </w:pP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r>
      <w:r>
        <w:rPr>
          <w:rFonts w:ascii="Times New Roman" w:eastAsia="Times New Roman" w:hAnsi="Times New Roman"/>
          <w:bCs/>
          <w:color w:val="000000"/>
        </w:rPr>
        <w:tab/>
        <w:t xml:space="preserve">                 </w:t>
      </w:r>
      <w:r>
        <w:rPr>
          <w:rFonts w:ascii="Times New Roman" w:eastAsia="Times New Roman" w:hAnsi="Times New Roman"/>
          <w:bCs/>
          <w:color w:val="000000"/>
        </w:rPr>
        <w:tab/>
      </w:r>
      <w:r>
        <w:rPr>
          <w:rFonts w:ascii="Times New Roman" w:eastAsia="Times New Roman" w:hAnsi="Times New Roman"/>
          <w:bCs/>
          <w:color w:val="000000"/>
        </w:rPr>
        <w:tab/>
        <w:t xml:space="preserve">  Monthly Financial Report</w:t>
      </w:r>
    </w:p>
    <w:p w:rsidR="005A0B23" w:rsidRDefault="005A0B23" w:rsidP="00E61384">
      <w:pPr>
        <w:shd w:val="clear" w:color="auto" w:fill="FFFFFF"/>
        <w:rPr>
          <w:rFonts w:ascii="Times New Roman" w:eastAsia="Times New Roman" w:hAnsi="Times New Roman"/>
          <w:bCs/>
          <w:color w:val="000000"/>
        </w:rPr>
      </w:pPr>
    </w:p>
    <w:p w:rsidR="005A0B23" w:rsidRPr="00E61384" w:rsidRDefault="005A0B23" w:rsidP="00E61384">
      <w:pPr>
        <w:shd w:val="clear" w:color="auto" w:fill="FFFFFF"/>
        <w:rPr>
          <w:rFonts w:ascii="Times New Roman" w:eastAsia="Times New Roman" w:hAnsi="Times New Roman"/>
          <w:bCs/>
          <w:color w:val="000000"/>
        </w:rPr>
      </w:pPr>
    </w:p>
    <w:p w:rsidR="00024CEB" w:rsidRPr="00024CEB" w:rsidRDefault="00024CEB" w:rsidP="00DA26FC">
      <w:pPr>
        <w:pStyle w:val="Normal1"/>
        <w:spacing w:after="0" w:line="240" w:lineRule="auto"/>
        <w:jc w:val="both"/>
        <w:rPr>
          <w:rFonts w:ascii="Times New Roman" w:hAnsi="Times New Roman" w:cs="Times New Roman"/>
        </w:rPr>
      </w:pPr>
    </w:p>
    <w:p w:rsidR="00E3305B" w:rsidRDefault="00E3305B" w:rsidP="00DA26FC">
      <w:pPr>
        <w:pStyle w:val="Normal1"/>
        <w:spacing w:after="0" w:line="240" w:lineRule="auto"/>
        <w:jc w:val="both"/>
      </w:pPr>
    </w:p>
    <w:p w:rsidR="00E3305B" w:rsidRPr="00E3305B" w:rsidRDefault="008F580E" w:rsidP="00DA26FC">
      <w:pPr>
        <w:pStyle w:val="Normal1"/>
        <w:spacing w:after="0" w:line="240" w:lineRule="auto"/>
        <w:jc w:val="both"/>
        <w:rPr>
          <w:b/>
        </w:rPr>
      </w:pPr>
      <w:r w:rsidRPr="00E3305B">
        <w:rPr>
          <w:b/>
        </w:rPr>
        <w:t>Domain 4: Financial Plan</w:t>
      </w:r>
    </w:p>
    <w:p w:rsidR="00E3305B" w:rsidRDefault="00E3305B" w:rsidP="00DA26FC">
      <w:pPr>
        <w:pStyle w:val="Normal1"/>
        <w:spacing w:after="0" w:line="240" w:lineRule="auto"/>
        <w:jc w:val="both"/>
      </w:pPr>
    </w:p>
    <w:p w:rsidR="00E3305B" w:rsidRDefault="008F580E" w:rsidP="00DA26FC">
      <w:pPr>
        <w:pStyle w:val="Normal1"/>
        <w:spacing w:after="0" w:line="240" w:lineRule="auto"/>
        <w:jc w:val="both"/>
      </w:pPr>
      <w:r>
        <w:t xml:space="preserve"> Domain 4: Financial Plan assesses whether the proposal and budget present a sound fiscal plan and policies to ensure responsible management of public funds.</w:t>
      </w:r>
    </w:p>
    <w:p w:rsidR="00E3305B" w:rsidRPr="00E3305B" w:rsidRDefault="00E3305B" w:rsidP="00DA26FC">
      <w:pPr>
        <w:pStyle w:val="Normal1"/>
        <w:spacing w:after="0" w:line="240" w:lineRule="auto"/>
        <w:jc w:val="both"/>
        <w:rPr>
          <w:b/>
        </w:rPr>
      </w:pPr>
    </w:p>
    <w:p w:rsidR="00E3305B" w:rsidRPr="00E3305B" w:rsidRDefault="008F580E" w:rsidP="00DA26FC">
      <w:pPr>
        <w:pStyle w:val="Normal1"/>
        <w:spacing w:after="0" w:line="240" w:lineRule="auto"/>
        <w:jc w:val="both"/>
        <w:rPr>
          <w:b/>
        </w:rPr>
      </w:pPr>
      <w:r w:rsidRPr="00E3305B">
        <w:rPr>
          <w:b/>
        </w:rPr>
        <w:t xml:space="preserve"> Section 4.1: School Budget</w:t>
      </w:r>
    </w:p>
    <w:p w:rsidR="00E3305B" w:rsidRDefault="00E3305B" w:rsidP="00DA26FC">
      <w:pPr>
        <w:pStyle w:val="Normal1"/>
        <w:spacing w:after="0" w:line="240" w:lineRule="auto"/>
        <w:jc w:val="both"/>
      </w:pPr>
    </w:p>
    <w:p w:rsidR="00E3305B" w:rsidRDefault="008F580E" w:rsidP="00DA26FC">
      <w:pPr>
        <w:pStyle w:val="Normal1"/>
        <w:spacing w:after="0" w:line="240" w:lineRule="auto"/>
        <w:jc w:val="both"/>
      </w:pPr>
      <w:r>
        <w:t xml:space="preserve"> Complete the budget workbook. Instructions are provided on the first tab of the budget workbook. Include a budget narrative that summarizes the budget and explains how the budget reflects the mission and philosophy of the school. Detail key assumptions and revenue and cost estimates. Discuss contingencies for if revenues are lower or costs are higher than anticipated. </w:t>
      </w:r>
    </w:p>
    <w:p w:rsidR="006B1428" w:rsidRDefault="006B1428" w:rsidP="00DA26FC">
      <w:pPr>
        <w:pStyle w:val="Normal1"/>
        <w:spacing w:after="0" w:line="240" w:lineRule="auto"/>
        <w:jc w:val="both"/>
      </w:pPr>
    </w:p>
    <w:p w:rsidR="005050CC" w:rsidRPr="005050CC" w:rsidRDefault="005050CC" w:rsidP="005050CC">
      <w:pPr>
        <w:rPr>
          <w:rFonts w:ascii="Times New Roman" w:eastAsiaTheme="minorHAnsi" w:hAnsi="Times New Roman"/>
          <w:b/>
          <w:sz w:val="24"/>
          <w:szCs w:val="24"/>
        </w:rPr>
      </w:pPr>
      <w:r w:rsidRPr="005050CC">
        <w:rPr>
          <w:rFonts w:ascii="Times New Roman" w:eastAsiaTheme="minorHAnsi" w:hAnsi="Times New Roman"/>
          <w:b/>
          <w:sz w:val="24"/>
          <w:szCs w:val="24"/>
        </w:rPr>
        <w:t>Budget Narrative Highlights:  Evelyn Ann Charter Institute</w:t>
      </w:r>
    </w:p>
    <w:p w:rsidR="005050CC" w:rsidRPr="005050CC" w:rsidRDefault="005050CC" w:rsidP="005050CC">
      <w:pPr>
        <w:autoSpaceDE w:val="0"/>
        <w:autoSpaceDN w:val="0"/>
        <w:adjustRightInd w:val="0"/>
        <w:rPr>
          <w:rFonts w:ascii="Times New Roman" w:eastAsiaTheme="minorHAnsi" w:hAnsi="Times New Roman"/>
          <w:sz w:val="24"/>
          <w:szCs w:val="24"/>
        </w:rPr>
      </w:pPr>
      <w:r w:rsidRPr="005050CC">
        <w:rPr>
          <w:rFonts w:ascii="Times New Roman" w:eastAsiaTheme="minorHAnsi" w:hAnsi="Times New Roman"/>
          <w:sz w:val="24"/>
          <w:szCs w:val="24"/>
        </w:rPr>
        <w:t xml:space="preserve">The five-year budget for Evelyn Ann Charter Institute is divided into 13 recurring budget categories and 1 non-recurring budget category. </w:t>
      </w:r>
      <w:r w:rsidRPr="005050CC">
        <w:rPr>
          <w:rFonts w:ascii="Cambria" w:eastAsiaTheme="minorHAnsi" w:hAnsi="Cambria" w:cs="GillSansMT-Bold"/>
          <w:bCs/>
        </w:rPr>
        <w:t>The cumulative cash surplus will create a significant cash reserve for the school that is projected to grow to over $2.8M by the end of the 5</w:t>
      </w:r>
      <w:r w:rsidRPr="005050CC">
        <w:rPr>
          <w:rFonts w:ascii="Cambria" w:eastAsiaTheme="minorHAnsi" w:hAnsi="Cambria" w:cs="GillSansMT-Bold"/>
          <w:bCs/>
          <w:vertAlign w:val="superscript"/>
        </w:rPr>
        <w:t>th</w:t>
      </w:r>
      <w:r w:rsidRPr="005050CC">
        <w:rPr>
          <w:rFonts w:ascii="Cambria" w:eastAsiaTheme="minorHAnsi" w:hAnsi="Cambria" w:cs="GillSansMT-Bold"/>
          <w:bCs/>
        </w:rPr>
        <w:t xml:space="preserve"> year and EACI will maintain a reserve of more than 30 days cash at all times.  The budget reflects EACI’s mission and vision by allocating resources that closely align to the educational program. Thus, t</w:t>
      </w:r>
      <w:r w:rsidRPr="005050CC">
        <w:rPr>
          <w:rFonts w:ascii="Times New Roman" w:eastAsiaTheme="minorHAnsi" w:hAnsi="Times New Roman"/>
          <w:sz w:val="24"/>
          <w:szCs w:val="24"/>
        </w:rPr>
        <w:t>he following narrative provides a conservative overview of project expenses.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By Illinois law, charter schools </w:t>
      </w:r>
      <w:r w:rsidRPr="005050CC">
        <w:rPr>
          <w:rFonts w:ascii="Times New Roman" w:eastAsiaTheme="minorHAnsi" w:hAnsi="Times New Roman"/>
          <w:color w:val="000000"/>
          <w:sz w:val="24"/>
          <w:szCs w:val="24"/>
          <w:shd w:val="clear" w:color="auto" w:fill="FFFFFF"/>
        </w:rPr>
        <w:t>may receive no less than 75% and no more than 125% of what traditional public schools receive in per pupil funding.  In a national study of charter school funding (University of Arkansas, </w:t>
      </w:r>
      <w:r w:rsidRPr="005050CC">
        <w:rPr>
          <w:rFonts w:ascii="Times New Roman" w:eastAsiaTheme="minorHAnsi" w:hAnsi="Times New Roman"/>
          <w:iCs/>
          <w:color w:val="000000"/>
          <w:sz w:val="24"/>
          <w:szCs w:val="24"/>
          <w:shd w:val="clear" w:color="auto" w:fill="FFFFFF"/>
        </w:rPr>
        <w:t>Charter School Funding: Inequity Expands</w:t>
      </w:r>
      <w:r w:rsidRPr="005050CC">
        <w:rPr>
          <w:rFonts w:ascii="Times New Roman" w:eastAsiaTheme="minorHAnsi" w:hAnsi="Times New Roman"/>
          <w:color w:val="000000"/>
          <w:sz w:val="24"/>
          <w:szCs w:val="24"/>
          <w:shd w:val="clear" w:color="auto" w:fill="FFFFFF"/>
        </w:rPr>
        <w:t>, 2014), Illinois charter schools were receiving on average $10,182 per pupil in public funds, while traditional public schools would have received $12,533 for those students. As a result, the state’s charter schools were receiving $2,351 per pupil—or 18.8 percent—</w:t>
      </w:r>
      <w:r w:rsidRPr="005050CC">
        <w:rPr>
          <w:rFonts w:ascii="Times New Roman" w:eastAsiaTheme="minorHAnsi" w:hAnsi="Times New Roman"/>
          <w:iCs/>
          <w:color w:val="000000"/>
          <w:sz w:val="24"/>
          <w:szCs w:val="24"/>
          <w:shd w:val="clear" w:color="auto" w:fill="FFFFFF"/>
        </w:rPr>
        <w:t>less</w:t>
      </w:r>
      <w:r w:rsidRPr="005050CC">
        <w:rPr>
          <w:rFonts w:ascii="Times New Roman" w:eastAsiaTheme="minorHAnsi" w:hAnsi="Times New Roman"/>
          <w:color w:val="000000"/>
          <w:sz w:val="24"/>
          <w:szCs w:val="24"/>
          <w:shd w:val="clear" w:color="auto" w:fill="FFFFFF"/>
        </w:rPr>
        <w:t xml:space="preserve"> than what the traditional public schools would have received for those students. Therefore, </w:t>
      </w:r>
      <w:r w:rsidRPr="005050CC">
        <w:rPr>
          <w:rFonts w:ascii="Times New Roman" w:eastAsiaTheme="minorHAnsi" w:hAnsi="Times New Roman"/>
          <w:sz w:val="24"/>
          <w:szCs w:val="24"/>
        </w:rPr>
        <w:t>Evelyn Ann Charter Institute will also implement an aggressive fundraising, donor, and grant outreach strategy focused on supplementing its core educational services.</w:t>
      </w:r>
    </w:p>
    <w:p w:rsidR="005050CC" w:rsidRPr="005050CC" w:rsidRDefault="005050CC" w:rsidP="00600659">
      <w:pPr>
        <w:numPr>
          <w:ilvl w:val="0"/>
          <w:numId w:val="56"/>
        </w:numPr>
        <w:contextualSpacing/>
        <w:rPr>
          <w:rFonts w:ascii="Times New Roman" w:eastAsiaTheme="minorHAnsi" w:hAnsi="Times New Roman"/>
          <w:i/>
          <w:sz w:val="24"/>
          <w:szCs w:val="24"/>
        </w:rPr>
      </w:pPr>
      <w:r w:rsidRPr="005050CC">
        <w:rPr>
          <w:rFonts w:ascii="Times New Roman" w:eastAsiaTheme="minorHAnsi" w:hAnsi="Times New Roman"/>
          <w:i/>
          <w:sz w:val="24"/>
          <w:szCs w:val="24"/>
        </w:rPr>
        <w:t xml:space="preserve">A local board of education shall allocate to the charter school an amount not less than 75% and no more than 125% of what the traditional public schools receive in per pupil funding under federal law or regulation, including, but not limited to, Title I </w:t>
      </w:r>
      <w:r w:rsidRPr="005050CC">
        <w:rPr>
          <w:rFonts w:ascii="Times New Roman" w:eastAsiaTheme="minorHAnsi" w:hAnsi="Times New Roman"/>
          <w:i/>
          <w:sz w:val="24"/>
          <w:szCs w:val="24"/>
        </w:rPr>
        <w:lastRenderedPageBreak/>
        <w:t>and ESEA funds. The allocation shall be in accordance with rules and regulations promulgated by the department of education. All funds received by a charter school shall be spent according to the budget submitted or as otherwise revised by the public charter school governing body, subject to the requirements of state and federal law. At the request of the charter school governing body, a local board of education may act as fiscal agent for a public charter school in accordance with the charter agreement and applicable state and federal law.</w:t>
      </w:r>
    </w:p>
    <w:p w:rsidR="005050CC" w:rsidRPr="005050CC" w:rsidRDefault="005050CC" w:rsidP="005050CC">
      <w:pPr>
        <w:rPr>
          <w:rFonts w:ascii="Times New Roman" w:eastAsiaTheme="minorHAnsi" w:hAnsi="Times New Roman"/>
          <w:b/>
          <w:sz w:val="24"/>
          <w:szCs w:val="24"/>
        </w:rPr>
      </w:pPr>
      <w:r w:rsidRPr="005050CC">
        <w:rPr>
          <w:rFonts w:ascii="Times New Roman" w:eastAsiaTheme="minorHAnsi" w:hAnsi="Times New Roman"/>
          <w:b/>
          <w:sz w:val="24"/>
          <w:szCs w:val="24"/>
        </w:rPr>
        <w:t>Recurring budget categories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1. Instructional Personnel, Certificated (Salaries, Insurance, &amp; Benefits)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2. Non-Certificated Staff (Salaries, Insurance &amp; Benefits)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3. Accounting, Audit, &amp; Insurance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4. Facilities Lease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5. Facilities Operations &amp; Maintenance</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6. Technology / Office Equipment &amp; Classroom Furniture</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7. Transportation Lease, Bus Operations, &amp; Maintenance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8. Textbooks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9. Teacher Professional Development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10. Student Assessments (Every 6 to 9 Weeks)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11. Community Health Contracted Services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12. Food Services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13. Cash Reserves</w:t>
      </w:r>
    </w:p>
    <w:p w:rsidR="005050CC" w:rsidRPr="005050CC" w:rsidRDefault="005050CC" w:rsidP="005050CC">
      <w:pPr>
        <w:rPr>
          <w:rFonts w:ascii="Times New Roman" w:eastAsiaTheme="minorHAnsi" w:hAnsi="Times New Roman"/>
          <w:b/>
          <w:sz w:val="24"/>
          <w:szCs w:val="24"/>
        </w:rPr>
      </w:pPr>
      <w:r w:rsidRPr="005050CC">
        <w:rPr>
          <w:rFonts w:ascii="Times New Roman" w:eastAsiaTheme="minorHAnsi" w:hAnsi="Times New Roman"/>
          <w:b/>
          <w:sz w:val="24"/>
          <w:szCs w:val="24"/>
        </w:rPr>
        <w:t>Non-recurring budget category</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1. Facilities Planning &amp; Buildout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b/>
          <w:sz w:val="24"/>
          <w:szCs w:val="24"/>
        </w:rPr>
        <w:t>Instructional Personnel, Certificated (Salaries, Insurance, &amp; Benefits</w:t>
      </w:r>
      <w:r w:rsidRPr="005050CC">
        <w:rPr>
          <w:rFonts w:ascii="Times New Roman" w:eastAsiaTheme="minorHAnsi" w:hAnsi="Times New Roman"/>
          <w:sz w:val="24"/>
          <w:szCs w:val="24"/>
        </w:rPr>
        <w:t xml:space="preserve">)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lastRenderedPageBreak/>
        <w:t>47.25% to 48.75% of Total Budget (Years 1 – 5)</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Evelyn Ann Charter Institute will begin with 16 (of which seven will be master teachers) certificated instructional personnel (300 students), expanding to 46 certificated staff by the fifth year of operations (1200 students). In year 1, 1.0 full time equivalent positions will be associated with teaching specialist positions (SPED, ELL), increasing to 5.0 FTEs in Year 5.</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Certificated instructional personnel will consist of master teachers, classroom teachers, teaching specialists (ELL SPED), assistant deans, and an executive director. All certificated personnel will be contracted for 180 instructional days (180 days instructional, 21 days summer academic enrichment).</w:t>
      </w:r>
    </w:p>
    <w:p w:rsidR="005050CC" w:rsidRPr="005050CC" w:rsidRDefault="005050CC" w:rsidP="005050CC">
      <w:pPr>
        <w:jc w:val="center"/>
        <w:rPr>
          <w:rFonts w:ascii="Times New Roman" w:eastAsiaTheme="minorHAnsi" w:hAnsi="Times New Roman"/>
          <w:b/>
          <w:i/>
          <w:sz w:val="24"/>
          <w:szCs w:val="24"/>
        </w:rPr>
      </w:pPr>
      <w:r w:rsidRPr="005050CC">
        <w:rPr>
          <w:rFonts w:ascii="Times New Roman" w:eastAsiaTheme="minorHAnsi" w:hAnsi="Times New Roman"/>
          <w:b/>
          <w:i/>
          <w:sz w:val="24"/>
          <w:szCs w:val="24"/>
        </w:rPr>
        <w:t>Salaries</w:t>
      </w:r>
    </w:p>
    <w:p w:rsidR="005050CC" w:rsidRPr="005050CC" w:rsidRDefault="005050CC" w:rsidP="005050CC">
      <w:pPr>
        <w:ind w:firstLine="720"/>
        <w:jc w:val="center"/>
        <w:rPr>
          <w:rFonts w:ascii="Times New Roman" w:eastAsiaTheme="minorHAnsi" w:hAnsi="Times New Roman"/>
          <w:sz w:val="24"/>
          <w:szCs w:val="24"/>
        </w:rPr>
      </w:pPr>
      <w:r w:rsidRPr="005050CC">
        <w:rPr>
          <w:rFonts w:ascii="Times New Roman" w:eastAsiaTheme="minorHAnsi" w:hAnsi="Times New Roman"/>
          <w:sz w:val="24"/>
          <w:szCs w:val="24"/>
        </w:rPr>
        <w:t>Teachers &amp; Teaching Specialists (ELL, SPED)</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beginning salaries for master teachers will begin at $60,000 and regular teachers will begin at $42,500, with the opportunity to achieve an annual salary of $52,000 in five years, based on meeting differentiated pay plan goals related to student achievement, classroom observations, and organizational goals.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budgeted salary for each teacher / teaching specialist in year 1 is $45,000, increasing annually at an average rate of 4 percent.</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Year 1      Year 2      Year 3        Year 4       Year 5 </w:t>
            </w:r>
          </w:p>
        </w:tc>
      </w:tr>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$45,000  $46,800     $48,672     $50,619     $52,644</w:t>
            </w:r>
          </w:p>
        </w:tc>
      </w:tr>
      <w:tr w:rsidR="003C05C9" w:rsidRPr="005050CC" w:rsidTr="005050CC">
        <w:tc>
          <w:tcPr>
            <w:tcW w:w="9576" w:type="dxa"/>
          </w:tcPr>
          <w:p w:rsidR="003C05C9" w:rsidRPr="005050CC" w:rsidRDefault="003C05C9" w:rsidP="005050CC">
            <w:pPr>
              <w:rPr>
                <w:rFonts w:ascii="Times New Roman" w:eastAsiaTheme="minorHAnsi" w:hAnsi="Times New Roman"/>
                <w:sz w:val="24"/>
                <w:szCs w:val="24"/>
              </w:rPr>
            </w:pPr>
          </w:p>
        </w:tc>
      </w:tr>
    </w:tbl>
    <w:p w:rsidR="005050CC" w:rsidRPr="005050CC" w:rsidRDefault="005050CC" w:rsidP="005050CC">
      <w:pPr>
        <w:rPr>
          <w:rFonts w:ascii="Times New Roman" w:eastAsiaTheme="minorHAnsi" w:hAnsi="Times New Roman"/>
          <w:sz w:val="24"/>
          <w:szCs w:val="24"/>
        </w:rPr>
      </w:pP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most recent assessment of the total teacher compensation (salaries, insurance, &amp; benefits) for instructional personnel is nearly $53,869. The proposed budget allocates $57,000 (salaries, insurance, &amp; benefits) for teachers and teaching specialists, providing an additional $3,000 financial cushion per employee based on budgeted dollars.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It is anticipated the Evelyn Ann Charter Institute teachers will possess five years or less of teaching experience. The following table provides an overview of salaries for teachers with 1, 3, and 5 years of experience working for Charter Public Schools (180 instructional days):</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Experience   BA Masters        Masters+      EDS          Doctorate</w:t>
            </w:r>
          </w:p>
        </w:tc>
      </w:tr>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1 $34,620     $37,986              $41,833      $43,243         $45,038 </w:t>
            </w:r>
          </w:p>
        </w:tc>
      </w:tr>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3 $36,543      $40,390              $43,596      $45,046         $47,442 </w:t>
            </w:r>
          </w:p>
        </w:tc>
      </w:tr>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5 $38,500      $42,313             $46,160       $47,660         $50,007</w:t>
            </w:r>
          </w:p>
        </w:tc>
      </w:tr>
    </w:tbl>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lastRenderedPageBreak/>
        <w:t xml:space="preserve">EACI teachers will receive higher compensation and also work 180 instructional days </w:t>
      </w:r>
    </w:p>
    <w:p w:rsidR="005050CC" w:rsidRPr="005050CC" w:rsidRDefault="005050CC" w:rsidP="005050CC">
      <w:pPr>
        <w:rPr>
          <w:rFonts w:ascii="Times New Roman" w:eastAsiaTheme="minorHAnsi" w:hAnsi="Times New Roman"/>
          <w:b/>
          <w:sz w:val="24"/>
          <w:szCs w:val="24"/>
        </w:rPr>
      </w:pPr>
      <w:r w:rsidRPr="005050CC">
        <w:rPr>
          <w:rFonts w:ascii="Times New Roman" w:eastAsiaTheme="minorHAnsi" w:hAnsi="Times New Roman"/>
          <w:b/>
          <w:sz w:val="24"/>
          <w:szCs w:val="24"/>
        </w:rPr>
        <w:t>Assistant Deans / Guidance</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EACI will begin with 1.0 Assistant Dean(s) / Guidance Counselor(s) at a budgeted salary of $47,500. By the fifth year of operations, 3.0 full time equivalent positions will be budgeted for the position, compensated at a rate of $55,600.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Assistant Deans will play an important role along with Master Teachers in leading instruction, maintaining a positive and safe learning environment, and overseeing the implementation of community-based mentoring, health, and college access programming.</w:t>
      </w:r>
    </w:p>
    <w:p w:rsidR="005050CC" w:rsidRPr="005050CC" w:rsidRDefault="005050CC" w:rsidP="005050CC">
      <w:pPr>
        <w:rPr>
          <w:rFonts w:ascii="Times New Roman" w:eastAsiaTheme="minorHAnsi" w:hAnsi="Times New Roman"/>
          <w:b/>
          <w:sz w:val="24"/>
          <w:szCs w:val="24"/>
        </w:rPr>
      </w:pPr>
      <w:r w:rsidRPr="005050CC">
        <w:rPr>
          <w:rFonts w:ascii="Times New Roman" w:eastAsiaTheme="minorHAnsi" w:hAnsi="Times New Roman"/>
          <w:b/>
          <w:sz w:val="24"/>
          <w:szCs w:val="24"/>
        </w:rPr>
        <w:t>Executive Director (Principal)</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Executive Director of EACI will be compensated at a rate of $75,000 in the first year of operations and evaluated annually by the Board of Directors. Pending the successful attainment of the school’s organizational outcomes, compensation will increase to $85,900 by the fifth year of operations.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Benefits &amp; Insurance</w:t>
      </w:r>
    </w:p>
    <w:p w:rsidR="005050CC" w:rsidRPr="005050CC" w:rsidRDefault="005050CC" w:rsidP="005050CC">
      <w:pPr>
        <w:rPr>
          <w:rFonts w:ascii="Quattrocento Sans" w:eastAsiaTheme="minorHAnsi" w:hAnsi="Quattrocento Sans" w:cstheme="minorBidi"/>
          <w:color w:val="000000"/>
          <w:shd w:val="clear" w:color="auto" w:fill="FFFFFF"/>
        </w:rPr>
      </w:pPr>
      <w:r w:rsidRPr="005050CC">
        <w:rPr>
          <w:rFonts w:ascii="Times New Roman" w:eastAsiaTheme="minorHAnsi" w:hAnsi="Times New Roman"/>
          <w:sz w:val="24"/>
          <w:szCs w:val="24"/>
        </w:rPr>
        <w:t xml:space="preserve">Under Illinois Law, all </w:t>
      </w:r>
      <w:r w:rsidRPr="005050CC">
        <w:rPr>
          <w:rFonts w:ascii="Quattrocento Sans" w:eastAsiaTheme="minorHAnsi" w:hAnsi="Quattrocento Sans" w:cstheme="minorBidi"/>
          <w:color w:val="000000"/>
          <w:shd w:val="clear" w:color="auto" w:fill="FFFFFF"/>
        </w:rPr>
        <w:t>certified teachers in Chicago must participate in the Chicago Teacher Pension Fund, but prohibits non-certified teachers from participating. The law also provides that certified teachers outside of Chicago must participate in the State Pension Fund, but prohibits non-certified teachers from participating.</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(b) All certified teachers and employees of a new public charter school shall participate in the same Pension retirement program as the teachers and employees of the local board of education to which the charter school is associated. Such participation shall be under the same terms and conditions as the teachers and employees of the local board of education. For retirement purposes, all certified teachers and employees of such a public charter school shall be considered employees of the local board of education and such board of education shall be responsible for all reporting and submission of funds to the appropriate retirement system. Non-Certificated Staff (Salaries &amp; Benefits) 5.5% to 6.75% of Total Budget (Years 1 – 5)</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Accounting, Audit, and Insurance 1.1% to 2.4% of Total Budget Expenses associated with attaining a surety bond, accounting, and an annual audit will be budgeted at $25,000 in year 1, increasing to $45,000 by the fifth year of operations.</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Year 1      Year 2     Year 3     Year 4   Year 5 </w:t>
            </w:r>
          </w:p>
        </w:tc>
      </w:tr>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$25,000   $32,000   $39,000   $42,000   $45,000 </w:t>
            </w:r>
          </w:p>
        </w:tc>
      </w:tr>
    </w:tbl>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Facilities Lease 9.25% to 10.75% of Total Budget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To date, three potential facilities have been identified as school sites, ranging from Retail stores to vacant elementary public schools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lastRenderedPageBreak/>
        <w:t>The lease rates for such facilities have yet to be determined.  However, on average, the estimated lease rate per square foot range near $6.00 to $7.00.</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following tables provide an overview of the estimated facilities space for each year of operations: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Year 1 - $7.50 allocated per square foot (Budgeted at 26,000 square feet = $195,000).</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Space Type                     Square Ft.                          Total </w:t>
            </w:r>
          </w:p>
        </w:tc>
      </w:tr>
    </w:tbl>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12.0                  Classrooms                              1,000.0                       12,000.00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Library                                     1,000.0                         1,000.0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Office                                       1,000.0                         1,000.0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Computer Lab                           1,400.0                         1,400.0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Cafeteria / Auditorium              2,000.0                         2,000.0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0.5                   Fitness Center                            1,000.0                           500.0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0.5                    Media Room                             1,000.0                           500.0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Janitor                                         250.0                           250.0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Science Lab                              1,200.0                        1,200.0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                                                                                                            19,850.0 B</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Year 2 - $7.80 allocated per square foot (Budgeted at 52,000 square feet = $390,000).</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Space Type                    Square Ft.                              Total </w:t>
            </w:r>
          </w:p>
        </w:tc>
      </w:tr>
    </w:tbl>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24.0                Classrooms                              1,000.0                               24,000.0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Library                                    1,000.0                                 1,000.0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Office                                      1,000.0                                 1,000.0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Computer Lab                         1,400.0                                 1,400.0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Cafeteria / Auditorium            2,000.0                                 2,000.0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1.0                    Fitness Center                        1,000.0                                  1,000.0</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 1.0                   Media Room                          1,000.0                                  1,000.0</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 1.0                   Janitor                                       250.0                                    250.0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2.0                    Science Lab                            1,200.0                                 2,400.0 </w:t>
      </w:r>
    </w:p>
    <w:p w:rsidR="005050CC" w:rsidRPr="005050CC" w:rsidRDefault="005050CC" w:rsidP="005050CC">
      <w:pPr>
        <w:spacing w:after="0"/>
        <w:rPr>
          <w:rFonts w:ascii="Times New Roman" w:eastAsiaTheme="minorHAnsi" w:hAnsi="Times New Roman"/>
          <w:b/>
        </w:rPr>
      </w:pPr>
      <w:r w:rsidRPr="005050CC">
        <w:rPr>
          <w:rFonts w:ascii="Times New Roman" w:eastAsiaTheme="minorHAnsi" w:hAnsi="Times New Roman"/>
        </w:rPr>
        <w:t xml:space="preserve">                                                                                                                     34,050.0</w:t>
      </w:r>
      <w:r w:rsidRPr="005050CC">
        <w:rPr>
          <w:rFonts w:ascii="Times New Roman" w:eastAsiaTheme="minorHAnsi" w:hAnsi="Times New Roman"/>
          <w:b/>
        </w:rPr>
        <w:t>B</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Year 3 - $8.10 allocated per square foot (Budgeted at 78,000 square feet = $631,800).</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Space Type                   Square Ft.                                  Total</w:t>
            </w:r>
          </w:p>
        </w:tc>
      </w:tr>
    </w:tbl>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36.0           Classrooms                         1,000.0                                          36,000.0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Library                               1,000.0                                            1,000.0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Office                                1,000.0                                            1,000.0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lastRenderedPageBreak/>
        <w:t xml:space="preserve">2.0               Computer Lab                   1,400.0                                            2,800.0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Cafeteria / Auditorium      2,000.0                                            2,000.0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2.0                Fitness Center                  1,000.0                                            2,000.0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2.0                Media Room                    1,000.0                                            2,000.0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 xml:space="preserve">1.0                 Janitor                                250.0                                               250.0 </w:t>
      </w:r>
    </w:p>
    <w:p w:rsidR="005050CC" w:rsidRPr="005050CC" w:rsidRDefault="005050CC" w:rsidP="005050CC">
      <w:pPr>
        <w:spacing w:after="0"/>
        <w:rPr>
          <w:rFonts w:ascii="Times New Roman" w:eastAsiaTheme="minorHAnsi" w:hAnsi="Times New Roman"/>
        </w:rPr>
      </w:pPr>
      <w:r w:rsidRPr="005050CC">
        <w:rPr>
          <w:rFonts w:ascii="Times New Roman" w:eastAsiaTheme="minorHAnsi" w:hAnsi="Times New Roman"/>
        </w:rPr>
        <w:t>3.0                 Science Lab                     1,200.0                                          3,600.0</w:t>
      </w:r>
    </w:p>
    <w:p w:rsidR="005050CC" w:rsidRPr="005050CC" w:rsidRDefault="005050CC" w:rsidP="005050CC">
      <w:pPr>
        <w:spacing w:after="0"/>
        <w:ind w:left="6480"/>
        <w:rPr>
          <w:rFonts w:ascii="Times New Roman" w:eastAsiaTheme="minorHAnsi" w:hAnsi="Times New Roman"/>
        </w:rPr>
      </w:pPr>
      <w:r w:rsidRPr="005050CC">
        <w:rPr>
          <w:rFonts w:ascii="Times New Roman" w:eastAsiaTheme="minorHAnsi" w:hAnsi="Times New Roman"/>
        </w:rPr>
        <w:t>50,650.0B</w:t>
      </w:r>
    </w:p>
    <w:p w:rsidR="005050CC" w:rsidRPr="005050CC" w:rsidRDefault="005050CC" w:rsidP="005050CC">
      <w:pPr>
        <w:spacing w:after="0"/>
        <w:ind w:left="6480"/>
        <w:rPr>
          <w:rFonts w:ascii="Times New Roman" w:eastAsiaTheme="minorHAnsi" w:hAnsi="Times New Roman"/>
        </w:rPr>
      </w:pP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Year 4 &amp; 5 - $8.40 to $8.75 allocated per square foot (Budgeted at 104,000 square feet = $873,600 Year 4; $900,000 Year 5).</w:t>
      </w:r>
    </w:p>
    <w:tbl>
      <w:tblPr>
        <w:tblStyle w:val="TableGrid2"/>
        <w:tblW w:w="0" w:type="auto"/>
        <w:tblLook w:val="04A0" w:firstRow="1" w:lastRow="0" w:firstColumn="1" w:lastColumn="0" w:noHBand="0" w:noVBand="1"/>
      </w:tblPr>
      <w:tblGrid>
        <w:gridCol w:w="9576"/>
      </w:tblGrid>
      <w:tr w:rsidR="005050CC" w:rsidRPr="005050CC" w:rsidTr="005050CC">
        <w:tc>
          <w:tcPr>
            <w:tcW w:w="9576" w:type="dxa"/>
          </w:tcPr>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               Space Type                      Square Ft.                                   Total </w:t>
            </w:r>
          </w:p>
        </w:tc>
      </w:tr>
    </w:tbl>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 xml:space="preserve">48.0        Classrooms                         1,000.0                                      48,000.0 </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 xml:space="preserve">2.0          Library                                1,000.0                                       2,000.0 </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2.0          Office                                  1,000.0                                       2,000.0</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 xml:space="preserve"> 3.0         Computer Lab                     1,400.0                                       4,200.0</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 xml:space="preserve"> 2.0         Cafeteria / Auditorium        2,000.0                                       4,000.0 </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2.0          Fitness Center                     1,000.0                                       2,000.0</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 xml:space="preserve">2.0          Media Room                       1,000.0                                       2,000.0 </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1.0          Janitor                                 250.0                                             250.0</w:t>
      </w:r>
    </w:p>
    <w:p w:rsidR="005050CC" w:rsidRPr="005050CC" w:rsidRDefault="005050CC" w:rsidP="005050CC">
      <w:pPr>
        <w:spacing w:after="0"/>
        <w:rPr>
          <w:rFonts w:ascii="Times New Roman" w:eastAsiaTheme="minorHAnsi" w:hAnsi="Times New Roman"/>
          <w:sz w:val="24"/>
          <w:szCs w:val="24"/>
        </w:rPr>
      </w:pPr>
      <w:r w:rsidRPr="005050CC">
        <w:rPr>
          <w:rFonts w:ascii="Times New Roman" w:eastAsiaTheme="minorHAnsi" w:hAnsi="Times New Roman"/>
          <w:sz w:val="24"/>
          <w:szCs w:val="24"/>
        </w:rPr>
        <w:t xml:space="preserve">4.0         Science Lab                         1,200.0                                       4,800.0 </w:t>
      </w:r>
    </w:p>
    <w:p w:rsidR="005050CC" w:rsidRPr="005050CC" w:rsidRDefault="005050CC" w:rsidP="005050CC">
      <w:pPr>
        <w:spacing w:after="0"/>
        <w:ind w:left="5760" w:firstLine="720"/>
        <w:rPr>
          <w:rFonts w:ascii="Times New Roman" w:eastAsiaTheme="minorHAnsi" w:hAnsi="Times New Roman"/>
          <w:sz w:val="24"/>
          <w:szCs w:val="24"/>
        </w:rPr>
      </w:pPr>
      <w:r w:rsidRPr="005050CC">
        <w:rPr>
          <w:rFonts w:ascii="Times New Roman" w:eastAsiaTheme="minorHAnsi" w:hAnsi="Times New Roman"/>
          <w:sz w:val="24"/>
          <w:szCs w:val="24"/>
        </w:rPr>
        <w:t>69,250.0B</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It is unclear whether or not Evelyn Ann Charter Institute will buy a facility or enter into a 3-year lease agreement, balancing the cost / benefit of securing space in a business retail space (requiring more significant facilities build out costs) vs. an existing Public School renovation space (requiring less build out costs). Three potential facilities within the region have been identified</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b/>
          <w:sz w:val="24"/>
          <w:szCs w:val="24"/>
        </w:rPr>
        <w:t>Facilities Planning &amp; Buildout (Non-Recurring) estimated 7.6% of Total Budget in Year</w:t>
      </w:r>
      <w:r w:rsidRPr="005050CC">
        <w:rPr>
          <w:rFonts w:ascii="Times New Roman" w:eastAsiaTheme="minorHAnsi" w:hAnsi="Times New Roman"/>
          <w:sz w:val="24"/>
          <w:szCs w:val="24"/>
        </w:rPr>
        <w:t xml:space="preserve"> 1</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Board may secure the services of a commercial real estate broker and facilities planner as an advisor. The estimated budget of $80,000 (about 85% of initial lease rate per square foot, $7.50) will be allocated to cover a portion of the costs associated with facilities planning and build out.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The Board may pursue a capital outlay loan in the amount of $50,000. This debt will be repaid within three years based on the available cash reserves for budget totals, Years 1 – 5. Technology / Office &amp; Classroom Furniture estimated 3.7% to 4.2% of Total Budget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lastRenderedPageBreak/>
        <w:t>Each classroom is estimated to be budgeted to receive approximately $2,500 in leased technology and equipment, ranging from laptop computers to workstations to other technology resources to support the classroom.</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In year 1, the budget for technology is estimated to be allocated at $14,500, covering 12 classrooms. This expands to $100,050 in year 5 covering 48 classrooms.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Classroom furniture is estimated to be budgeted at $200 per student (300 total students) in year 1 totaling $60,000. In year 5, $278,400 is allocated budgeted at a rate of $232 per student (1200 total students).</w:t>
      </w:r>
    </w:p>
    <w:p w:rsidR="005050CC" w:rsidRPr="005050CC" w:rsidRDefault="005050CC" w:rsidP="005050CC">
      <w:pPr>
        <w:rPr>
          <w:rFonts w:ascii="Times New Roman" w:eastAsiaTheme="minorHAnsi" w:hAnsi="Times New Roman"/>
          <w:b/>
          <w:sz w:val="24"/>
          <w:szCs w:val="24"/>
        </w:rPr>
      </w:pPr>
      <w:r w:rsidRPr="005050CC">
        <w:rPr>
          <w:rFonts w:ascii="Times New Roman" w:eastAsiaTheme="minorHAnsi" w:hAnsi="Times New Roman"/>
          <w:b/>
          <w:sz w:val="24"/>
          <w:szCs w:val="24"/>
        </w:rPr>
        <w:t>Transportation</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EACI will not provide transportation for students.  However, EACI will form a partnership with local transportation service (CTA) to give homeless, and At Risk students a student discounted or free pass to travel to and from school.  In addition, Special needs students will be assessed via an IEP by the Social worker and travel arrangements will be made according to the students assessed needs between the Social worker and CPS.</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Instructional materials and textbooks are budgeted at $9,000 per classroom in year 1, increasing to $10,500 per classroom in year 5. Teacher Professional Development 1.0% of Total Budget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Each Evelyn Ann Charter Institute teacher / teaching specialist will receive $1,750 to apply towards their own professional growth. Student Assessment (Ongoing Formative Assessments) 0.6% of Total Budget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 xml:space="preserve">Forty-five dollars per student will be budgeted for interim standardized assessments, offered at the end of each six-week grading period. This cost is estimated to increase to $52.25 per student by the fifth year of operations. </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Such assessments are in addition to state mandated end-of-course assessments for high school and the sta</w:t>
      </w:r>
      <w:r w:rsidR="005A0B23">
        <w:rPr>
          <w:rFonts w:ascii="Times New Roman" w:eastAsiaTheme="minorHAnsi" w:hAnsi="Times New Roman"/>
          <w:sz w:val="24"/>
          <w:szCs w:val="24"/>
        </w:rPr>
        <w:t>tewide administration of the SAT</w:t>
      </w:r>
      <w:r w:rsidRPr="005050CC">
        <w:rPr>
          <w:rFonts w:ascii="Times New Roman" w:eastAsiaTheme="minorHAnsi" w:hAnsi="Times New Roman"/>
          <w:sz w:val="24"/>
          <w:szCs w:val="24"/>
        </w:rPr>
        <w:t xml:space="preserve"> PLAN tests, offered in grades 8, 10, and 11. Community Health Contracted Services 2.5% to 2.9% of Total Budget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Evelyn Ann Charter Institute will implement a series of community health and wellness program offerings, securing a schoolwide membership with the Ray and Joan Croc Center and/or a local Active Fitness. The cost associated with this partnership will begin at $200 per student in year 1, increasing to $232 per student in year 5. Food Services 3.4% to 3.9% of Total Budget</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Evelyn Ann Charter Institute will allocate $275 per student for food services, increasing to $320 per students in year 5.</w:t>
      </w:r>
    </w:p>
    <w:p w:rsidR="005050CC" w:rsidRPr="005050CC" w:rsidRDefault="005050CC" w:rsidP="005050CC">
      <w:pPr>
        <w:rPr>
          <w:rFonts w:ascii="Times New Roman" w:eastAsiaTheme="minorHAnsi" w:hAnsi="Times New Roman"/>
          <w:sz w:val="24"/>
          <w:szCs w:val="24"/>
        </w:rPr>
      </w:pPr>
      <w:r w:rsidRPr="005050CC">
        <w:rPr>
          <w:rFonts w:ascii="Times New Roman" w:eastAsiaTheme="minorHAnsi" w:hAnsi="Times New Roman"/>
          <w:sz w:val="24"/>
          <w:szCs w:val="24"/>
        </w:rPr>
        <w:t>Other</w:t>
      </w:r>
    </w:p>
    <w:p w:rsidR="005050CC" w:rsidRPr="005050CC" w:rsidRDefault="005050CC" w:rsidP="00600659">
      <w:pPr>
        <w:numPr>
          <w:ilvl w:val="0"/>
          <w:numId w:val="57"/>
        </w:numPr>
        <w:spacing w:after="0" w:line="240" w:lineRule="auto"/>
        <w:contextualSpacing/>
        <w:rPr>
          <w:rFonts w:ascii="Cambria" w:eastAsiaTheme="minorHAnsi" w:hAnsi="Cambria" w:cs="Calibri"/>
        </w:rPr>
      </w:pPr>
      <w:r w:rsidRPr="005050CC">
        <w:rPr>
          <w:rFonts w:ascii="Cambria" w:eastAsiaTheme="minorHAnsi" w:hAnsi="Cambria" w:cs="Calibri"/>
        </w:rPr>
        <w:t>We will include a contingency of 3% of per pupil revenues to ensure sufficient funds for unanticipated expenses.</w:t>
      </w:r>
    </w:p>
    <w:p w:rsidR="005050CC" w:rsidRPr="005050CC" w:rsidRDefault="005050CC" w:rsidP="005050CC">
      <w:pPr>
        <w:spacing w:after="0" w:line="240" w:lineRule="auto"/>
        <w:rPr>
          <w:rFonts w:asciiTheme="minorHAnsi" w:eastAsiaTheme="minorHAnsi" w:hAnsiTheme="minorHAnsi" w:cstheme="minorBidi"/>
        </w:rPr>
      </w:pPr>
    </w:p>
    <w:p w:rsidR="00E3305B" w:rsidRPr="00E3305B" w:rsidRDefault="008F580E" w:rsidP="00DA26FC">
      <w:pPr>
        <w:pStyle w:val="Normal1"/>
        <w:spacing w:after="0" w:line="240" w:lineRule="auto"/>
        <w:jc w:val="both"/>
        <w:rPr>
          <w:b/>
        </w:rPr>
      </w:pPr>
      <w:r w:rsidRPr="00E3305B">
        <w:rPr>
          <w:b/>
        </w:rPr>
        <w:t xml:space="preserve">Section 4.2: Financial Controls and Monitoring </w:t>
      </w:r>
    </w:p>
    <w:p w:rsidR="00E3305B" w:rsidRDefault="00E3305B" w:rsidP="00DA26FC">
      <w:pPr>
        <w:pStyle w:val="Normal1"/>
        <w:spacing w:after="0" w:line="240" w:lineRule="auto"/>
        <w:jc w:val="both"/>
      </w:pPr>
    </w:p>
    <w:p w:rsidR="00E3305B" w:rsidRDefault="008F580E" w:rsidP="00DA26FC">
      <w:pPr>
        <w:pStyle w:val="Normal1"/>
        <w:spacing w:after="0" w:line="240" w:lineRule="auto"/>
        <w:jc w:val="both"/>
      </w:pPr>
      <w:r>
        <w:t xml:space="preserve">Describe the policies and procedures that the proposed school and Board will use for financial planning, accounting, purchasing, and payroll. Explain how these plans will sustain financial health of the organization and ensure legal compliance with any requirements and restrictions for the use of public funds. Include the following information in your response: </w:t>
      </w:r>
      <w:r>
        <w:sym w:font="Symbol" w:char="F0B7"/>
      </w:r>
      <w:r>
        <w:t xml:space="preserve"> Identify how the Board will monitor the school’s financial position. </w:t>
      </w:r>
      <w:r>
        <w:sym w:font="Symbol" w:char="F0B7"/>
      </w:r>
      <w:r>
        <w:t xml:space="preserve"> Identify who is responsible for directly managing and overseeing the school’s budget and a description of how they will do so. </w:t>
      </w:r>
      <w:r>
        <w:sym w:font="Symbol" w:char="F0B7"/>
      </w:r>
      <w:r>
        <w:t xml:space="preserve"> Describe the school’s plan to comply with the Illinois Charter Schools Law’s (105 ILCS 5/27A-5(f)) requirement that charter schools submit an annual audit of school finances conducted by an outside, independent contractor</w:t>
      </w:r>
    </w:p>
    <w:p w:rsidR="00BA7642" w:rsidRDefault="00BA7642" w:rsidP="00DA26FC">
      <w:pPr>
        <w:pStyle w:val="Normal1"/>
        <w:spacing w:after="0" w:line="240" w:lineRule="auto"/>
        <w:jc w:val="both"/>
      </w:pPr>
    </w:p>
    <w:p w:rsidR="00BA7642" w:rsidRPr="00BA7642" w:rsidRDefault="00BA7642" w:rsidP="00BA7642">
      <w:pPr>
        <w:autoSpaceDE w:val="0"/>
        <w:adjustRightInd w:val="0"/>
        <w:spacing w:after="0" w:line="240" w:lineRule="auto"/>
        <w:rPr>
          <w:rFonts w:ascii="Cambria" w:eastAsiaTheme="minorHAnsi" w:hAnsi="Cambria" w:cs="GillSansMT"/>
        </w:rPr>
      </w:pPr>
      <w:r>
        <w:rPr>
          <w:rFonts w:ascii="Cambria" w:eastAsiaTheme="minorHAnsi" w:hAnsi="Cambria" w:cs="Calibri"/>
        </w:rPr>
        <w:t>Evelyn Ann Charter Institute will implement</w:t>
      </w:r>
      <w:r w:rsidRPr="00BA7642">
        <w:rPr>
          <w:rFonts w:ascii="Cambria" w:eastAsiaTheme="minorHAnsi" w:hAnsi="Cambria" w:cs="Calibri"/>
        </w:rPr>
        <w:t xml:space="preserve"> strong financial management and compliance policies, procedures and practices to ensure fiscal soundness and legal compliance.  The Board of Directors </w:t>
      </w:r>
      <w:r>
        <w:rPr>
          <w:rFonts w:ascii="Cambria" w:eastAsiaTheme="minorHAnsi" w:hAnsi="Cambria" w:cs="Calibri"/>
        </w:rPr>
        <w:t>will provide</w:t>
      </w:r>
      <w:r w:rsidRPr="00BA7642">
        <w:rPr>
          <w:rFonts w:ascii="Cambria" w:eastAsiaTheme="minorHAnsi" w:hAnsi="Cambria" w:cs="Calibri"/>
        </w:rPr>
        <w:t xml:space="preserve"> financial oversight of the organization and engages directly in the following activities:</w:t>
      </w:r>
    </w:p>
    <w:p w:rsidR="00BA7642" w:rsidRPr="00BA7642" w:rsidRDefault="00BA7642" w:rsidP="00BA7642">
      <w:pPr>
        <w:autoSpaceDE w:val="0"/>
        <w:adjustRightInd w:val="0"/>
        <w:spacing w:after="0" w:line="240" w:lineRule="auto"/>
        <w:jc w:val="both"/>
        <w:rPr>
          <w:rFonts w:ascii="Cambria" w:eastAsiaTheme="minorHAnsi" w:hAnsi="Cambria" w:cs="Calibri"/>
        </w:rPr>
      </w:pP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Approve annual budgets</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Approve salary schedules</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Review five-year budget projections</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Review monthly financial statements</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Hire the auditor</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Review and approve the annual audit</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Review and approve all fiscal management policies and procedures</w:t>
      </w:r>
    </w:p>
    <w:p w:rsidR="00BA7642" w:rsidRPr="00BA7642" w:rsidRDefault="00BA7642" w:rsidP="00600659">
      <w:pPr>
        <w:numPr>
          <w:ilvl w:val="0"/>
          <w:numId w:val="54"/>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Ensure that strong financial internal controls are in place to reduce the possibility of errors, fraud and mismanagement.</w:t>
      </w:r>
    </w:p>
    <w:p w:rsidR="00BA7642" w:rsidRPr="00BA7642" w:rsidRDefault="00BA7642" w:rsidP="00BA7642">
      <w:pPr>
        <w:autoSpaceDE w:val="0"/>
        <w:adjustRightInd w:val="0"/>
        <w:spacing w:after="0" w:line="240" w:lineRule="auto"/>
        <w:rPr>
          <w:rFonts w:ascii="Cambria" w:eastAsiaTheme="minorHAnsi" w:hAnsi="Cambria" w:cs="Calibri"/>
        </w:rPr>
      </w:pPr>
    </w:p>
    <w:p w:rsidR="00BA7642" w:rsidRPr="00BA7642" w:rsidRDefault="00BA7642" w:rsidP="00BA7642">
      <w:pPr>
        <w:autoSpaceDE w:val="0"/>
        <w:adjustRightInd w:val="0"/>
        <w:spacing w:after="0" w:line="240" w:lineRule="auto"/>
        <w:rPr>
          <w:rFonts w:ascii="Cambria" w:eastAsiaTheme="minorHAnsi" w:hAnsi="Cambria" w:cs="Calibri"/>
        </w:rPr>
      </w:pPr>
      <w:r w:rsidRPr="00BA7642">
        <w:rPr>
          <w:rFonts w:ascii="Cambria" w:eastAsiaTheme="minorHAnsi" w:hAnsi="Cambria" w:cs="Calibri"/>
        </w:rPr>
        <w:t>A subset of the members of the Board of Directors will serve on the Finance Committee.  The Finance Committee will be composed of individuals who have experience in finance, accounting, auditing, and business management. The Finance Committee will meet on a monthly basis to review the organization’s financial position and o</w:t>
      </w:r>
      <w:r w:rsidR="00E91FBF">
        <w:rPr>
          <w:rFonts w:ascii="Cambria" w:eastAsiaTheme="minorHAnsi" w:hAnsi="Cambria" w:cs="Calibri"/>
        </w:rPr>
        <w:t>utlook with the CEO</w:t>
      </w:r>
      <w:r w:rsidRPr="00BA7642">
        <w:rPr>
          <w:rFonts w:ascii="Cambria" w:eastAsiaTheme="minorHAnsi" w:hAnsi="Cambria" w:cs="Calibri"/>
        </w:rPr>
        <w:t xml:space="preserve">.  </w:t>
      </w:r>
      <w:r w:rsidR="00E91FBF">
        <w:rPr>
          <w:rFonts w:ascii="Cambria" w:eastAsiaTheme="minorHAnsi" w:hAnsi="Cambria" w:cs="Calibri"/>
        </w:rPr>
        <w:t>The Finance Committee</w:t>
      </w:r>
      <w:r w:rsidRPr="00BA7642">
        <w:rPr>
          <w:rFonts w:ascii="Cambria" w:eastAsiaTheme="minorHAnsi" w:hAnsi="Cambria" w:cs="Calibri"/>
        </w:rPr>
        <w:t xml:space="preserve"> will prepare a monthly reporting package for</w:t>
      </w:r>
      <w:r w:rsidR="00E91FBF">
        <w:rPr>
          <w:rFonts w:ascii="Cambria" w:eastAsiaTheme="minorHAnsi" w:hAnsi="Cambria" w:cs="Calibri"/>
        </w:rPr>
        <w:t xml:space="preserve"> review by the Board of Directors</w:t>
      </w:r>
      <w:r w:rsidRPr="00BA7642">
        <w:rPr>
          <w:rFonts w:ascii="Cambria" w:eastAsiaTheme="minorHAnsi" w:hAnsi="Cambria" w:cs="Calibri"/>
        </w:rPr>
        <w:t xml:space="preserve"> and the CEO, which will include:</w:t>
      </w:r>
    </w:p>
    <w:p w:rsidR="00BA7642" w:rsidRPr="00BA7642" w:rsidRDefault="00BA7642" w:rsidP="00600659">
      <w:pPr>
        <w:numPr>
          <w:ilvl w:val="0"/>
          <w:numId w:val="55"/>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Balance sheet</w:t>
      </w:r>
    </w:p>
    <w:p w:rsidR="00BA7642" w:rsidRPr="00BA7642" w:rsidRDefault="00BA7642" w:rsidP="00600659">
      <w:pPr>
        <w:numPr>
          <w:ilvl w:val="0"/>
          <w:numId w:val="55"/>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Income statement</w:t>
      </w:r>
    </w:p>
    <w:p w:rsidR="00BA7642" w:rsidRPr="00BA7642" w:rsidRDefault="00BA7642" w:rsidP="00600659">
      <w:pPr>
        <w:numPr>
          <w:ilvl w:val="0"/>
          <w:numId w:val="55"/>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Cash flow statement</w:t>
      </w:r>
    </w:p>
    <w:p w:rsidR="00BA7642" w:rsidRPr="00BA7642" w:rsidRDefault="00BA7642" w:rsidP="00600659">
      <w:pPr>
        <w:numPr>
          <w:ilvl w:val="0"/>
          <w:numId w:val="55"/>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Budget variance report</w:t>
      </w:r>
    </w:p>
    <w:p w:rsidR="00BA7642" w:rsidRPr="00BA7642" w:rsidRDefault="00BA7642" w:rsidP="00600659">
      <w:pPr>
        <w:numPr>
          <w:ilvl w:val="0"/>
          <w:numId w:val="55"/>
        </w:numPr>
        <w:autoSpaceDE w:val="0"/>
        <w:autoSpaceDN w:val="0"/>
        <w:adjustRightInd w:val="0"/>
        <w:spacing w:after="0" w:line="240" w:lineRule="auto"/>
        <w:jc w:val="both"/>
        <w:rPr>
          <w:rFonts w:ascii="Cambria" w:eastAsiaTheme="minorHAnsi" w:hAnsi="Cambria" w:cs="Calibri"/>
        </w:rPr>
      </w:pPr>
      <w:r w:rsidRPr="00BA7642">
        <w:rPr>
          <w:rFonts w:ascii="Cambria" w:eastAsiaTheme="minorHAnsi" w:hAnsi="Cambria" w:cs="Calibri"/>
        </w:rPr>
        <w:t>Year-end projections</w:t>
      </w:r>
    </w:p>
    <w:p w:rsidR="00BA7642" w:rsidRPr="00BA7642" w:rsidRDefault="00BA7642" w:rsidP="00BA7642">
      <w:pPr>
        <w:autoSpaceDE w:val="0"/>
        <w:adjustRightInd w:val="0"/>
        <w:spacing w:after="0" w:line="240" w:lineRule="auto"/>
        <w:jc w:val="both"/>
        <w:rPr>
          <w:rFonts w:ascii="Cambria" w:eastAsiaTheme="minorHAnsi" w:hAnsi="Cambria" w:cs="Calibri"/>
        </w:rPr>
      </w:pPr>
    </w:p>
    <w:p w:rsidR="00BA7642" w:rsidRPr="00BA7642" w:rsidRDefault="00BA7642" w:rsidP="00BA7642">
      <w:pPr>
        <w:autoSpaceDE w:val="0"/>
        <w:adjustRightInd w:val="0"/>
        <w:spacing w:after="0" w:line="240" w:lineRule="auto"/>
        <w:rPr>
          <w:rFonts w:ascii="Cambria" w:eastAsiaTheme="minorHAnsi" w:hAnsi="Cambria" w:cs="Calibri"/>
        </w:rPr>
      </w:pPr>
      <w:r>
        <w:rPr>
          <w:rFonts w:ascii="Cambria" w:eastAsiaTheme="minorHAnsi" w:hAnsi="Cambria" w:cs="Calibri"/>
        </w:rPr>
        <w:t>In addition, Evelyn Ann Charter Institute</w:t>
      </w:r>
      <w:r w:rsidRPr="00BA7642">
        <w:rPr>
          <w:rFonts w:ascii="Cambria" w:eastAsiaTheme="minorHAnsi" w:hAnsi="Cambria" w:cs="Calibri"/>
        </w:rPr>
        <w:t xml:space="preserve"> will contract with an independent auditor to conduct the annual audit of financial statements, internal controls and compliance with charter school law and contract provisions.  The audit</w:t>
      </w:r>
      <w:r>
        <w:rPr>
          <w:rFonts w:ascii="Cambria" w:eastAsiaTheme="minorHAnsi" w:hAnsi="Cambria" w:cs="Calibri"/>
        </w:rPr>
        <w:t>or will also prepare EACI’s</w:t>
      </w:r>
      <w:r w:rsidRPr="00BA7642">
        <w:rPr>
          <w:rFonts w:ascii="Cambria" w:eastAsiaTheme="minorHAnsi" w:hAnsi="Cambria" w:cs="Calibri"/>
        </w:rPr>
        <w:t xml:space="preserve"> tax returns.   The auditor will report directly</w:t>
      </w:r>
      <w:r>
        <w:rPr>
          <w:rFonts w:ascii="Cambria" w:eastAsiaTheme="minorHAnsi" w:hAnsi="Cambria" w:cs="Calibri"/>
        </w:rPr>
        <w:t xml:space="preserve"> to the Board of Directors</w:t>
      </w:r>
      <w:r w:rsidRPr="00BA7642">
        <w:rPr>
          <w:rFonts w:ascii="Cambria" w:eastAsiaTheme="minorHAnsi" w:hAnsi="Cambria" w:cs="Calibri"/>
        </w:rPr>
        <w:t>.</w:t>
      </w:r>
    </w:p>
    <w:p w:rsidR="00BA7642" w:rsidRPr="00BA7642" w:rsidRDefault="00BA7642" w:rsidP="00BA7642">
      <w:pPr>
        <w:autoSpaceDE w:val="0"/>
        <w:adjustRightInd w:val="0"/>
        <w:spacing w:after="0" w:line="240" w:lineRule="auto"/>
        <w:rPr>
          <w:rFonts w:ascii="Cambria" w:eastAsiaTheme="minorHAnsi" w:hAnsi="Cambria" w:cs="Calibri"/>
        </w:rPr>
      </w:pPr>
    </w:p>
    <w:p w:rsidR="00BA7642" w:rsidRPr="00BA7642" w:rsidRDefault="00E91FBF" w:rsidP="00BA7642">
      <w:pPr>
        <w:autoSpaceDE w:val="0"/>
        <w:adjustRightInd w:val="0"/>
        <w:spacing w:after="0" w:line="240" w:lineRule="auto"/>
        <w:rPr>
          <w:rFonts w:ascii="Cambria" w:eastAsiaTheme="minorHAnsi" w:hAnsi="Cambria" w:cs="Calibri"/>
        </w:rPr>
      </w:pPr>
      <w:r>
        <w:rPr>
          <w:rFonts w:ascii="Cambria" w:eastAsiaTheme="minorHAnsi" w:hAnsi="Cambria" w:cs="Calibri"/>
        </w:rPr>
        <w:t xml:space="preserve">The Finance Committee will </w:t>
      </w:r>
      <w:r w:rsidR="00BA7642" w:rsidRPr="00BA7642">
        <w:rPr>
          <w:rFonts w:ascii="Cambria" w:eastAsiaTheme="minorHAnsi" w:hAnsi="Cambria" w:cs="Calibri"/>
        </w:rPr>
        <w:t>be directly responsible for all aspects of the school’s finances and maintains</w:t>
      </w:r>
      <w:r>
        <w:rPr>
          <w:rFonts w:ascii="Cambria" w:eastAsiaTheme="minorHAnsi" w:hAnsi="Cambria" w:cs="Calibri"/>
        </w:rPr>
        <w:t xml:space="preserve"> all financial records.  The Finance Committee</w:t>
      </w:r>
      <w:r w:rsidR="00BA7642" w:rsidRPr="00BA7642">
        <w:rPr>
          <w:rFonts w:ascii="Cambria" w:eastAsiaTheme="minorHAnsi" w:hAnsi="Cambria" w:cs="Calibri"/>
        </w:rPr>
        <w:t xml:space="preserve"> oversees purchasing, accounts payable, payroll, budgeting, financial reporting, and developing and implement</w:t>
      </w:r>
      <w:r>
        <w:rPr>
          <w:rFonts w:ascii="Cambria" w:eastAsiaTheme="minorHAnsi" w:hAnsi="Cambria" w:cs="Calibri"/>
        </w:rPr>
        <w:t xml:space="preserve">ing financial </w:t>
      </w:r>
      <w:r>
        <w:rPr>
          <w:rFonts w:ascii="Cambria" w:eastAsiaTheme="minorHAnsi" w:hAnsi="Cambria" w:cs="Calibri"/>
        </w:rPr>
        <w:lastRenderedPageBreak/>
        <w:t xml:space="preserve">systems.  The Finance Committee </w:t>
      </w:r>
      <w:r w:rsidR="00BA7642" w:rsidRPr="00BA7642">
        <w:rPr>
          <w:rFonts w:ascii="Cambria" w:eastAsiaTheme="minorHAnsi" w:hAnsi="Cambria" w:cs="Calibri"/>
        </w:rPr>
        <w:t>reports to the CE</w:t>
      </w:r>
      <w:r>
        <w:rPr>
          <w:rFonts w:ascii="Cambria" w:eastAsiaTheme="minorHAnsi" w:hAnsi="Cambria" w:cs="Calibri"/>
        </w:rPr>
        <w:t>O</w:t>
      </w:r>
      <w:r w:rsidR="00BA7642" w:rsidRPr="00BA7642">
        <w:rPr>
          <w:rFonts w:ascii="Cambria" w:eastAsiaTheme="minorHAnsi" w:hAnsi="Cambria" w:cs="Calibri"/>
        </w:rPr>
        <w:t>.  In all areas of fisc</w:t>
      </w:r>
      <w:r>
        <w:rPr>
          <w:rFonts w:ascii="Cambria" w:eastAsiaTheme="minorHAnsi" w:hAnsi="Cambria" w:cs="Calibri"/>
        </w:rPr>
        <w:t>al management, EACI will enforc</w:t>
      </w:r>
      <w:r w:rsidR="001B1044">
        <w:rPr>
          <w:rFonts w:ascii="Cambria" w:eastAsiaTheme="minorHAnsi" w:hAnsi="Cambria" w:cs="Calibri"/>
        </w:rPr>
        <w:t xml:space="preserve">e </w:t>
      </w:r>
      <w:r>
        <w:rPr>
          <w:rFonts w:ascii="Cambria" w:eastAsiaTheme="minorHAnsi" w:hAnsi="Cambria" w:cs="Calibri"/>
        </w:rPr>
        <w:t>policies</w:t>
      </w:r>
      <w:r w:rsidR="00BA7642" w:rsidRPr="00BA7642">
        <w:rPr>
          <w:rFonts w:ascii="Cambria" w:eastAsiaTheme="minorHAnsi" w:hAnsi="Cambria" w:cs="Calibri"/>
        </w:rPr>
        <w:t xml:space="preserve"> </w:t>
      </w:r>
      <w:r w:rsidR="001B1044">
        <w:rPr>
          <w:rFonts w:ascii="Cambria" w:eastAsiaTheme="minorHAnsi" w:hAnsi="Cambria" w:cs="Calibri"/>
        </w:rPr>
        <w:t xml:space="preserve">and rules </w:t>
      </w:r>
      <w:r w:rsidR="00BA7642" w:rsidRPr="00BA7642">
        <w:rPr>
          <w:rFonts w:ascii="Cambria" w:eastAsiaTheme="minorHAnsi" w:hAnsi="Cambria" w:cs="Calibri"/>
        </w:rPr>
        <w:t>of duties to ensure that no one person is responsible for a trans</w:t>
      </w:r>
      <w:r w:rsidR="001B1044">
        <w:rPr>
          <w:rFonts w:ascii="Cambria" w:eastAsiaTheme="minorHAnsi" w:hAnsi="Cambria" w:cs="Calibri"/>
        </w:rPr>
        <w:t>action from start to finish.  Rules</w:t>
      </w:r>
      <w:r w:rsidR="00BA7642" w:rsidRPr="00BA7642">
        <w:rPr>
          <w:rFonts w:ascii="Cambria" w:eastAsiaTheme="minorHAnsi" w:hAnsi="Cambria" w:cs="Calibri"/>
        </w:rPr>
        <w:t xml:space="preserve"> of duties will be c</w:t>
      </w:r>
      <w:r>
        <w:rPr>
          <w:rFonts w:ascii="Cambria" w:eastAsiaTheme="minorHAnsi" w:hAnsi="Cambria" w:cs="Calibri"/>
        </w:rPr>
        <w:t>learly outlined in the EACI</w:t>
      </w:r>
      <w:r w:rsidR="00BA7642" w:rsidRPr="00BA7642">
        <w:rPr>
          <w:rFonts w:ascii="Cambria" w:eastAsiaTheme="minorHAnsi" w:hAnsi="Cambria" w:cs="Calibri"/>
        </w:rPr>
        <w:t xml:space="preserve"> Schools financial management policies for the following areas:  recording of financial transactions, procurement, cash disbursements, cash receipts, payroll, hiring, petty cash, banking, investments, contracts, and management of fixed assets.</w:t>
      </w:r>
    </w:p>
    <w:p w:rsidR="00BA7642" w:rsidRPr="00BA7642" w:rsidRDefault="00BA7642" w:rsidP="00BA7642">
      <w:pPr>
        <w:autoSpaceDE w:val="0"/>
        <w:adjustRightInd w:val="0"/>
        <w:spacing w:after="0" w:line="240" w:lineRule="auto"/>
        <w:rPr>
          <w:rFonts w:ascii="Cambria" w:eastAsiaTheme="minorHAnsi" w:hAnsi="Cambria" w:cs="Calibri"/>
        </w:rPr>
      </w:pPr>
    </w:p>
    <w:p w:rsidR="00BA7642" w:rsidRPr="00BA7642" w:rsidRDefault="00E91FBF" w:rsidP="00BA7642">
      <w:pPr>
        <w:autoSpaceDE w:val="0"/>
        <w:adjustRightInd w:val="0"/>
        <w:spacing w:after="0" w:line="240" w:lineRule="auto"/>
        <w:rPr>
          <w:rFonts w:ascii="Cambria" w:eastAsiaTheme="minorHAnsi" w:hAnsi="Cambria" w:cs="Calibri"/>
        </w:rPr>
      </w:pPr>
      <w:r>
        <w:rPr>
          <w:rFonts w:ascii="Cambria" w:eastAsiaTheme="minorHAnsi" w:hAnsi="Cambria" w:cs="Calibri"/>
        </w:rPr>
        <w:t xml:space="preserve">Evelyn Ann Charter Institute </w:t>
      </w:r>
      <w:r w:rsidR="00BA7642" w:rsidRPr="00BA7642">
        <w:rPr>
          <w:rFonts w:ascii="Cambria" w:eastAsiaTheme="minorHAnsi" w:hAnsi="Cambria" w:cs="Calibri"/>
        </w:rPr>
        <w:t xml:space="preserve">is still in the process of developing a comprehensive fiscal management handbook. As such, we are not attaching financial policies at this time. </w:t>
      </w:r>
    </w:p>
    <w:p w:rsidR="00BA7642" w:rsidRPr="00BA7642" w:rsidRDefault="00BA7642" w:rsidP="00BA7642">
      <w:pPr>
        <w:rPr>
          <w:rFonts w:ascii="Cambria" w:eastAsiaTheme="minorHAnsi" w:hAnsi="Cambria" w:cs="Cambria-Bold"/>
          <w:b/>
          <w:bCs/>
          <w:i/>
        </w:rPr>
      </w:pPr>
      <w:r w:rsidRPr="00BA7642">
        <w:rPr>
          <w:rFonts w:ascii="Cambria" w:eastAsiaTheme="minorHAnsi" w:hAnsi="Cambria" w:cs="Cambria-Bold"/>
          <w:b/>
          <w:bCs/>
          <w:i/>
        </w:rPr>
        <w:br w:type="page"/>
      </w:r>
    </w:p>
    <w:p w:rsidR="00BA7642" w:rsidRDefault="00BA7642" w:rsidP="00DA26FC">
      <w:pPr>
        <w:pStyle w:val="Normal1"/>
        <w:spacing w:after="0" w:line="240" w:lineRule="auto"/>
        <w:jc w:val="both"/>
      </w:pPr>
    </w:p>
    <w:p w:rsidR="00E3305B" w:rsidRPr="00E3305B" w:rsidRDefault="008F580E" w:rsidP="00DA26FC">
      <w:pPr>
        <w:pStyle w:val="Normal1"/>
        <w:spacing w:after="0" w:line="240" w:lineRule="auto"/>
        <w:jc w:val="both"/>
        <w:rPr>
          <w:b/>
        </w:rPr>
      </w:pPr>
      <w:r w:rsidRPr="00E3305B">
        <w:rPr>
          <w:b/>
        </w:rPr>
        <w:t xml:space="preserve"> </w:t>
      </w:r>
      <w:r w:rsidRPr="00E3305B">
        <w:rPr>
          <w:b/>
        </w:rPr>
        <w:sym w:font="Symbol" w:char="F076"/>
      </w:r>
      <w:r w:rsidRPr="00E3305B">
        <w:rPr>
          <w:b/>
        </w:rPr>
        <w:t xml:space="preserve"> Appendix 4.1</w:t>
      </w:r>
    </w:p>
    <w:p w:rsidR="00E3305B" w:rsidRDefault="00E3305B" w:rsidP="00DA26FC">
      <w:pPr>
        <w:pStyle w:val="Normal1"/>
        <w:spacing w:after="0" w:line="240" w:lineRule="auto"/>
        <w:jc w:val="both"/>
      </w:pPr>
    </w:p>
    <w:p w:rsidR="005A0B23" w:rsidRDefault="008F580E" w:rsidP="00DA26FC">
      <w:pPr>
        <w:pStyle w:val="Normal1"/>
        <w:spacing w:after="0" w:line="240" w:lineRule="auto"/>
        <w:jc w:val="both"/>
      </w:pPr>
      <w:r>
        <w:t xml:space="preserve"> In Appendix 4.1, applicants must provide an Excel version of the complete budget workbook for the proposed school board calendar. If the applicant is a national operator and/or intends to contract with an MO, it must also provide: </w:t>
      </w:r>
      <w:r>
        <w:sym w:font="Symbol" w:char="F0B7"/>
      </w:r>
      <w:r>
        <w:t xml:space="preserve"> The organization’s three most recent audited financialstatements and latest interim financial statements; and </w:t>
      </w:r>
      <w:r>
        <w:sym w:font="Symbol" w:char="F0B7"/>
      </w:r>
      <w:r>
        <w:t xml:space="preserve"> </w:t>
      </w:r>
      <w:r w:rsidR="005A0B23">
        <w:t>T</w:t>
      </w:r>
      <w:r w:rsidR="0013644C">
        <w:t>he</w:t>
      </w:r>
      <w:r>
        <w:t xml:space="preserve"> organization’s (or MO’s) most recently filed IRS Form 990, Form 1120S, or other federal tax return. </w:t>
      </w:r>
      <w:r w:rsidR="0013644C">
        <w:t xml:space="preserve"> </w:t>
      </w:r>
    </w:p>
    <w:p w:rsidR="005A0B23" w:rsidRDefault="004156C6" w:rsidP="00DA26FC">
      <w:pPr>
        <w:pStyle w:val="Normal1"/>
        <w:spacing w:after="0" w:line="240" w:lineRule="auto"/>
        <w:jc w:val="both"/>
      </w:pPr>
      <w:r>
        <w:t>(see Appendix)</w:t>
      </w:r>
    </w:p>
    <w:p w:rsidR="004156C6" w:rsidRDefault="004156C6" w:rsidP="00DA26FC">
      <w:pPr>
        <w:pStyle w:val="Normal1"/>
        <w:spacing w:after="0" w:line="240" w:lineRule="auto"/>
        <w:jc w:val="both"/>
      </w:pPr>
    </w:p>
    <w:p w:rsidR="00E3305B" w:rsidRDefault="0013644C" w:rsidP="00DA26FC">
      <w:pPr>
        <w:pStyle w:val="Normal1"/>
        <w:spacing w:after="0" w:line="240" w:lineRule="auto"/>
        <w:jc w:val="both"/>
      </w:pPr>
      <w:r>
        <w:t xml:space="preserve"> </w:t>
      </w:r>
      <w:r w:rsidR="008F580E">
        <w:sym w:font="Symbol" w:char="F076"/>
      </w:r>
      <w:r w:rsidR="008F580E">
        <w:t xml:space="preserve"> Appendix 4.2 In Appendix 4.2, applicants must provide: </w:t>
      </w:r>
      <w:r w:rsidR="008F580E">
        <w:sym w:font="Symbol" w:char="F0B7"/>
      </w:r>
      <w:r w:rsidR="008F580E">
        <w:t xml:space="preserve"> A list or table of all financial reports to be provided to the Board, including how frequently they will be provided, and the party to be responsible for generating them; and </w:t>
      </w:r>
      <w:r w:rsidR="008F580E">
        <w:sym w:font="Symbol" w:char="F0B7"/>
      </w:r>
      <w:r w:rsidR="008F580E">
        <w:t xml:space="preserve"> Fiscal policies for the organization. 2017 Request for Proposals – Operators New to Chicago Page 30 </w:t>
      </w:r>
    </w:p>
    <w:p w:rsidR="00E3305B" w:rsidRDefault="00E3305B" w:rsidP="00DA26FC">
      <w:pPr>
        <w:pStyle w:val="Normal1"/>
        <w:spacing w:after="0" w:line="240" w:lineRule="auto"/>
        <w:jc w:val="both"/>
      </w:pPr>
    </w:p>
    <w:p w:rsidR="004156C6" w:rsidRDefault="004156C6" w:rsidP="00DA26FC">
      <w:pPr>
        <w:pStyle w:val="Normal1"/>
        <w:spacing w:after="0" w:line="240" w:lineRule="auto"/>
        <w:jc w:val="both"/>
      </w:pPr>
    </w:p>
    <w:p w:rsidR="001C1F35" w:rsidRDefault="008F580E" w:rsidP="00DA26FC">
      <w:pPr>
        <w:pStyle w:val="Normal1"/>
        <w:spacing w:after="0" w:line="240" w:lineRule="auto"/>
        <w:jc w:val="both"/>
      </w:pPr>
      <w:r w:rsidRPr="00E3305B">
        <w:rPr>
          <w:b/>
        </w:rPr>
        <w:t>Section 4.3: Facilities</w:t>
      </w:r>
      <w:r>
        <w:t xml:space="preserve"> Note: Per Illinois law (105 ILCS 5/27A-7(a)(1)(3)), the applicant must identify at least two viable independent facility options unless it has fully secured an independent facility. </w:t>
      </w:r>
    </w:p>
    <w:p w:rsidR="00977872" w:rsidRDefault="00977872" w:rsidP="00DA26FC">
      <w:pPr>
        <w:pStyle w:val="Normal1"/>
        <w:spacing w:after="0" w:line="240" w:lineRule="auto"/>
        <w:jc w:val="both"/>
      </w:pPr>
    </w:p>
    <w:p w:rsidR="005D789F" w:rsidRDefault="005D789F" w:rsidP="00DA26FC">
      <w:pPr>
        <w:pStyle w:val="Normal1"/>
        <w:spacing w:after="0" w:line="240" w:lineRule="auto"/>
        <w:jc w:val="both"/>
        <w:rPr>
          <w:rFonts w:ascii="Times New Roman" w:hAnsi="Times New Roman" w:cs="Times New Roman"/>
        </w:rPr>
      </w:pPr>
      <w:r w:rsidRPr="005D789F">
        <w:rPr>
          <w:rFonts w:ascii="Times New Roman" w:hAnsi="Times New Roman" w:cs="Times New Roman"/>
        </w:rPr>
        <w:t xml:space="preserve">There are </w:t>
      </w:r>
      <w:r w:rsidR="003C05C9">
        <w:rPr>
          <w:rFonts w:ascii="Times New Roman" w:hAnsi="Times New Roman" w:cs="Times New Roman"/>
        </w:rPr>
        <w:t>three</w:t>
      </w:r>
      <w:r>
        <w:rPr>
          <w:rFonts w:ascii="Times New Roman" w:hAnsi="Times New Roman" w:cs="Times New Roman"/>
        </w:rPr>
        <w:t xml:space="preserve"> viable independent facilities that EACI that EACI have indicated in the RFP proposal that are listed below:</w:t>
      </w:r>
    </w:p>
    <w:p w:rsidR="007B001A" w:rsidRDefault="007B001A" w:rsidP="00DA26FC">
      <w:pPr>
        <w:pStyle w:val="Normal1"/>
        <w:spacing w:after="0" w:line="240" w:lineRule="auto"/>
        <w:jc w:val="both"/>
        <w:rPr>
          <w:rFonts w:ascii="Times New Roman" w:hAnsi="Times New Roman" w:cs="Times New Roman"/>
        </w:rPr>
      </w:pPr>
    </w:p>
    <w:p w:rsidR="00253979" w:rsidRDefault="00977872" w:rsidP="00DA26FC">
      <w:pPr>
        <w:pStyle w:val="Normal1"/>
        <w:spacing w:after="0" w:line="240" w:lineRule="auto"/>
        <w:jc w:val="both"/>
        <w:rPr>
          <w:rFonts w:ascii="Times New Roman" w:hAnsi="Times New Roman" w:cs="Times New Roman"/>
        </w:rPr>
      </w:pPr>
      <w:r>
        <w:rPr>
          <w:rFonts w:ascii="Times New Roman" w:hAnsi="Times New Roman" w:cs="Times New Roman"/>
        </w:rPr>
        <w:t xml:space="preserve">Note* </w:t>
      </w:r>
      <w:r w:rsidR="004F235D">
        <w:rPr>
          <w:rFonts w:ascii="Times New Roman" w:hAnsi="Times New Roman" w:cs="Times New Roman"/>
        </w:rPr>
        <w:t xml:space="preserve">Per our conversation with the I&amp;I office we are submitting a synopsis for both </w:t>
      </w:r>
      <w:r w:rsidR="00C04678">
        <w:rPr>
          <w:rFonts w:ascii="Times New Roman" w:hAnsi="Times New Roman" w:cs="Times New Roman"/>
        </w:rPr>
        <w:t xml:space="preserve">the Jewels Store and the Kohn School </w:t>
      </w:r>
      <w:r w:rsidR="004F235D">
        <w:rPr>
          <w:rFonts w:ascii="Times New Roman" w:hAnsi="Times New Roman" w:cs="Times New Roman"/>
        </w:rPr>
        <w:t>locations on the Letter Head of Urban Works Architectural firm (an approved CPS firm) because we are currently in negotiations with the Alderman’s office regarding rezoning for the Jewels Store our first choice location, and the exuberant Architectural fees associated with the RFP paperwork</w:t>
      </w:r>
      <w:r w:rsidR="001762E4">
        <w:rPr>
          <w:rFonts w:ascii="Times New Roman" w:hAnsi="Times New Roman" w:cs="Times New Roman"/>
        </w:rPr>
        <w:t>.</w:t>
      </w:r>
      <w:r w:rsidR="004F235D">
        <w:rPr>
          <w:rFonts w:ascii="Times New Roman" w:hAnsi="Times New Roman" w:cs="Times New Roman"/>
        </w:rPr>
        <w:t xml:space="preserve">  </w:t>
      </w:r>
      <w:r w:rsidR="00C04678">
        <w:rPr>
          <w:rFonts w:ascii="Times New Roman" w:hAnsi="Times New Roman" w:cs="Times New Roman"/>
        </w:rPr>
        <w:t>Further, we are in negotiations with the Architectural firm for a detailed evaluation of Songhai School once a walk through has been completed.</w:t>
      </w:r>
      <w:r w:rsidR="004F235D">
        <w:rPr>
          <w:rFonts w:ascii="Times New Roman" w:hAnsi="Times New Roman" w:cs="Times New Roman"/>
        </w:rPr>
        <w:t xml:space="preserve"> </w:t>
      </w:r>
    </w:p>
    <w:p w:rsidR="005D789F" w:rsidRDefault="00253979" w:rsidP="00600659">
      <w:pPr>
        <w:pStyle w:val="Normal1"/>
        <w:numPr>
          <w:ilvl w:val="0"/>
          <w:numId w:val="27"/>
        </w:numPr>
        <w:spacing w:after="0" w:line="240" w:lineRule="auto"/>
        <w:jc w:val="both"/>
        <w:rPr>
          <w:rFonts w:ascii="Times New Roman" w:hAnsi="Times New Roman" w:cs="Times New Roman"/>
        </w:rPr>
      </w:pPr>
      <w:r>
        <w:rPr>
          <w:rFonts w:ascii="Times New Roman" w:hAnsi="Times New Roman" w:cs="Times New Roman"/>
        </w:rPr>
        <w:t xml:space="preserve"> Former Jewels Store</w:t>
      </w:r>
    </w:p>
    <w:p w:rsidR="00253979" w:rsidRDefault="00253979" w:rsidP="00253979">
      <w:pPr>
        <w:pStyle w:val="Normal1"/>
        <w:spacing w:after="0" w:line="240" w:lineRule="auto"/>
        <w:ind w:left="720"/>
        <w:jc w:val="both"/>
        <w:rPr>
          <w:rFonts w:ascii="Times New Roman" w:hAnsi="Times New Roman" w:cs="Times New Roman"/>
        </w:rPr>
      </w:pPr>
      <w:r>
        <w:rPr>
          <w:rFonts w:ascii="Times New Roman" w:hAnsi="Times New Roman" w:cs="Times New Roman"/>
        </w:rPr>
        <w:t>11414 S. Halsted</w:t>
      </w:r>
    </w:p>
    <w:p w:rsidR="00253979" w:rsidRDefault="00253979" w:rsidP="00253979">
      <w:pPr>
        <w:pStyle w:val="Normal1"/>
        <w:spacing w:after="0" w:line="240" w:lineRule="auto"/>
        <w:ind w:left="720"/>
        <w:jc w:val="both"/>
        <w:rPr>
          <w:rFonts w:ascii="Times New Roman" w:hAnsi="Times New Roman" w:cs="Times New Roman"/>
        </w:rPr>
      </w:pPr>
      <w:r>
        <w:rPr>
          <w:rFonts w:ascii="Times New Roman" w:hAnsi="Times New Roman" w:cs="Times New Roman"/>
        </w:rPr>
        <w:t>Chicago, IL 60628</w:t>
      </w:r>
    </w:p>
    <w:p w:rsidR="00253979" w:rsidRDefault="00253979" w:rsidP="00253979">
      <w:pPr>
        <w:pStyle w:val="Normal1"/>
        <w:spacing w:after="0" w:line="240" w:lineRule="auto"/>
        <w:ind w:left="720"/>
        <w:jc w:val="both"/>
        <w:rPr>
          <w:rFonts w:ascii="Times New Roman" w:hAnsi="Times New Roman" w:cs="Times New Roman"/>
        </w:rPr>
      </w:pPr>
    </w:p>
    <w:p w:rsidR="00253979" w:rsidRDefault="00253979" w:rsidP="00253979">
      <w:pPr>
        <w:pStyle w:val="Normal1"/>
        <w:spacing w:after="0" w:line="240" w:lineRule="auto"/>
        <w:ind w:left="720"/>
        <w:jc w:val="both"/>
        <w:rPr>
          <w:rFonts w:ascii="Times New Roman" w:hAnsi="Times New Roman" w:cs="Times New Roman"/>
        </w:rPr>
      </w:pPr>
    </w:p>
    <w:p w:rsidR="00253979" w:rsidRPr="00253979" w:rsidRDefault="00253979" w:rsidP="00600659">
      <w:pPr>
        <w:pStyle w:val="Normal1"/>
        <w:numPr>
          <w:ilvl w:val="0"/>
          <w:numId w:val="27"/>
        </w:numPr>
        <w:spacing w:after="0" w:line="240" w:lineRule="auto"/>
        <w:jc w:val="both"/>
        <w:rPr>
          <w:rFonts w:ascii="Times New Roman" w:hAnsi="Times New Roman" w:cs="Times New Roman"/>
        </w:rPr>
      </w:pPr>
      <w:r w:rsidRPr="00253979">
        <w:rPr>
          <w:rFonts w:ascii="Times New Roman" w:hAnsi="Times New Roman" w:cs="Times New Roman"/>
        </w:rPr>
        <w:t xml:space="preserve"> Kohn School</w:t>
      </w:r>
    </w:p>
    <w:p w:rsidR="00253979" w:rsidRDefault="00253979" w:rsidP="00253979">
      <w:pPr>
        <w:pStyle w:val="Normal1"/>
        <w:spacing w:after="0" w:line="240" w:lineRule="auto"/>
        <w:ind w:left="720"/>
        <w:jc w:val="both"/>
        <w:rPr>
          <w:rFonts w:ascii="Times New Roman" w:hAnsi="Times New Roman" w:cs="Times New Roman"/>
        </w:rPr>
      </w:pPr>
      <w:r>
        <w:rPr>
          <w:rFonts w:ascii="Times New Roman" w:hAnsi="Times New Roman" w:cs="Times New Roman"/>
        </w:rPr>
        <w:t>10414 S. State Street</w:t>
      </w:r>
    </w:p>
    <w:p w:rsidR="00253979" w:rsidRDefault="00253979" w:rsidP="00253979">
      <w:pPr>
        <w:pStyle w:val="Normal1"/>
        <w:spacing w:after="0" w:line="240" w:lineRule="auto"/>
        <w:ind w:left="720"/>
        <w:jc w:val="both"/>
        <w:rPr>
          <w:rFonts w:ascii="Times New Roman" w:hAnsi="Times New Roman" w:cs="Times New Roman"/>
        </w:rPr>
      </w:pPr>
      <w:r>
        <w:rPr>
          <w:rFonts w:ascii="Times New Roman" w:hAnsi="Times New Roman" w:cs="Times New Roman"/>
        </w:rPr>
        <w:t>Chicago, IL 60628</w:t>
      </w:r>
    </w:p>
    <w:p w:rsidR="003C05C9" w:rsidRDefault="003C05C9" w:rsidP="003C05C9">
      <w:pPr>
        <w:pStyle w:val="Normal1"/>
        <w:spacing w:after="0" w:line="240" w:lineRule="auto"/>
        <w:jc w:val="both"/>
        <w:rPr>
          <w:rFonts w:ascii="Times New Roman" w:hAnsi="Times New Roman" w:cs="Times New Roman"/>
        </w:rPr>
      </w:pPr>
      <w:r>
        <w:rPr>
          <w:rFonts w:ascii="Times New Roman" w:hAnsi="Times New Roman" w:cs="Times New Roman"/>
        </w:rPr>
        <w:t xml:space="preserve">   </w:t>
      </w:r>
    </w:p>
    <w:p w:rsidR="003C05C9" w:rsidRDefault="003C05C9" w:rsidP="003C05C9">
      <w:pPr>
        <w:pStyle w:val="Normal1"/>
        <w:numPr>
          <w:ilvl w:val="0"/>
          <w:numId w:val="27"/>
        </w:numPr>
        <w:spacing w:after="0" w:line="240" w:lineRule="auto"/>
        <w:jc w:val="both"/>
        <w:rPr>
          <w:rFonts w:ascii="Times New Roman" w:hAnsi="Times New Roman" w:cs="Times New Roman"/>
        </w:rPr>
      </w:pPr>
      <w:r>
        <w:rPr>
          <w:rFonts w:ascii="Times New Roman" w:hAnsi="Times New Roman" w:cs="Times New Roman"/>
        </w:rPr>
        <w:t xml:space="preserve"> Songhai Elementary School</w:t>
      </w:r>
    </w:p>
    <w:p w:rsidR="004156C6" w:rsidRDefault="004156C6" w:rsidP="004156C6">
      <w:pPr>
        <w:pStyle w:val="Normal1"/>
        <w:spacing w:after="0" w:line="240" w:lineRule="auto"/>
        <w:ind w:left="720"/>
        <w:jc w:val="both"/>
        <w:rPr>
          <w:rFonts w:ascii="Times New Roman" w:hAnsi="Times New Roman" w:cs="Times New Roman"/>
        </w:rPr>
      </w:pPr>
      <w:r>
        <w:rPr>
          <w:rFonts w:ascii="Times New Roman" w:hAnsi="Times New Roman" w:cs="Times New Roman"/>
        </w:rPr>
        <w:t>11725 S. Perry Avenue</w:t>
      </w:r>
    </w:p>
    <w:p w:rsidR="004156C6" w:rsidRDefault="004156C6" w:rsidP="004156C6">
      <w:pPr>
        <w:pStyle w:val="Normal1"/>
        <w:spacing w:after="0" w:line="240" w:lineRule="auto"/>
        <w:ind w:left="720"/>
        <w:jc w:val="both"/>
        <w:rPr>
          <w:rFonts w:ascii="Times New Roman" w:hAnsi="Times New Roman" w:cs="Times New Roman"/>
        </w:rPr>
      </w:pPr>
      <w:r>
        <w:rPr>
          <w:rFonts w:ascii="Times New Roman" w:hAnsi="Times New Roman" w:cs="Times New Roman"/>
        </w:rPr>
        <w:t>Chicago, IL 60628</w:t>
      </w:r>
    </w:p>
    <w:p w:rsidR="003C05C9" w:rsidRPr="005D789F" w:rsidRDefault="003C05C9" w:rsidP="00253979">
      <w:pPr>
        <w:pStyle w:val="Normal1"/>
        <w:spacing w:after="0" w:line="240" w:lineRule="auto"/>
        <w:ind w:left="720"/>
        <w:jc w:val="both"/>
        <w:rPr>
          <w:rFonts w:ascii="Times New Roman" w:hAnsi="Times New Roman" w:cs="Times New Roman"/>
        </w:rPr>
      </w:pPr>
    </w:p>
    <w:p w:rsidR="001C1F35" w:rsidRDefault="001C1F35" w:rsidP="00DA26FC">
      <w:pPr>
        <w:pStyle w:val="Normal1"/>
        <w:spacing w:after="0" w:line="240" w:lineRule="auto"/>
        <w:jc w:val="both"/>
      </w:pPr>
    </w:p>
    <w:p w:rsidR="00E3305B" w:rsidRDefault="008F580E" w:rsidP="00DA26FC">
      <w:pPr>
        <w:pStyle w:val="Normal1"/>
        <w:spacing w:after="0" w:line="240" w:lineRule="auto"/>
        <w:jc w:val="both"/>
      </w:pPr>
      <w:r w:rsidRPr="001C1F35">
        <w:rPr>
          <w:b/>
        </w:rPr>
        <w:t>4.3.1: Space Requirements</w:t>
      </w:r>
      <w:r>
        <w:t xml:space="preserve"> Provide an overview of the space requirements needed to successfully implement the proposed school model, including a description of how the proposed site will need to evolve to support the school as it grows.</w:t>
      </w:r>
    </w:p>
    <w:p w:rsidR="00E61B8A" w:rsidRDefault="00E61B8A" w:rsidP="00DA26FC">
      <w:pPr>
        <w:pStyle w:val="Normal1"/>
        <w:spacing w:after="0" w:line="240" w:lineRule="auto"/>
        <w:jc w:val="both"/>
      </w:pPr>
    </w:p>
    <w:p w:rsidR="001762E4" w:rsidRPr="006B1428" w:rsidRDefault="001762E4" w:rsidP="00DA26FC">
      <w:pPr>
        <w:pStyle w:val="Normal1"/>
        <w:spacing w:after="0" w:line="240" w:lineRule="auto"/>
        <w:jc w:val="both"/>
        <w:rPr>
          <w:rFonts w:ascii="Times New Roman" w:hAnsi="Times New Roman" w:cs="Times New Roman"/>
        </w:rPr>
      </w:pPr>
      <w:r>
        <w:lastRenderedPageBreak/>
        <w:t>At capacity of 1200 students EACI would need at least 68,000 sq. ft.  to accommodate the number of classrooms, open space for teacher co teaching, offices, student activities, and meeting mandatory school capacity requirements for 21</w:t>
      </w:r>
      <w:r w:rsidRPr="001762E4">
        <w:rPr>
          <w:vertAlign w:val="superscript"/>
        </w:rPr>
        <w:t>st</w:t>
      </w:r>
      <w:r w:rsidR="00E61B8A">
        <w:t xml:space="preserve"> century creative learning and student growth.</w:t>
      </w:r>
    </w:p>
    <w:p w:rsidR="00E3305B" w:rsidRDefault="00E3305B" w:rsidP="00DA26FC">
      <w:pPr>
        <w:pStyle w:val="Normal1"/>
        <w:spacing w:after="0" w:line="240" w:lineRule="auto"/>
        <w:jc w:val="both"/>
      </w:pPr>
    </w:p>
    <w:p w:rsidR="007B001A" w:rsidRDefault="008F580E" w:rsidP="00DA26FC">
      <w:pPr>
        <w:pStyle w:val="Normal1"/>
        <w:spacing w:after="0" w:line="240" w:lineRule="auto"/>
        <w:jc w:val="both"/>
      </w:pPr>
      <w:r w:rsidRPr="001C1F35">
        <w:rPr>
          <w:b/>
        </w:rPr>
        <w:t xml:space="preserve"> 4.3.2:</w:t>
      </w:r>
      <w:r w:rsidR="001C1F35">
        <w:rPr>
          <w:b/>
        </w:rPr>
        <w:t xml:space="preserve"> </w:t>
      </w:r>
      <w:r w:rsidRPr="001C1F35">
        <w:rPr>
          <w:b/>
        </w:rPr>
        <w:t>Overview</w:t>
      </w:r>
      <w:r>
        <w:t xml:space="preserve"> of Proposed Site Provide an overview of each proposed site, including a general description of the property, the property’s address, current owner, and previous use. </w:t>
      </w:r>
    </w:p>
    <w:p w:rsidR="001C1F35" w:rsidRDefault="005D25D4" w:rsidP="00DA26FC">
      <w:pPr>
        <w:pStyle w:val="Normal1"/>
        <w:spacing w:after="0" w:line="240" w:lineRule="auto"/>
        <w:jc w:val="both"/>
      </w:pPr>
      <w:r>
        <w:t>(see attachment)</w:t>
      </w:r>
    </w:p>
    <w:p w:rsidR="007B001A" w:rsidRDefault="007B001A" w:rsidP="00DA26FC">
      <w:pPr>
        <w:pStyle w:val="Normal1"/>
        <w:spacing w:after="0" w:line="240" w:lineRule="auto"/>
        <w:jc w:val="both"/>
      </w:pPr>
    </w:p>
    <w:p w:rsidR="00E3305B" w:rsidRDefault="008F580E" w:rsidP="00DA26FC">
      <w:pPr>
        <w:pStyle w:val="Normal1"/>
        <w:spacing w:after="0" w:line="240" w:lineRule="auto"/>
        <w:jc w:val="both"/>
      </w:pPr>
      <w:r w:rsidRPr="001C1F35">
        <w:rPr>
          <w:b/>
        </w:rPr>
        <w:t>4.3.3:</w:t>
      </w:r>
      <w:r>
        <w:t xml:space="preserve"> Management of Proposed Site Describe the plan to secure and update (if applicable) an appropriate facility in time for</w:t>
      </w:r>
      <w:r w:rsidR="001C1F35">
        <w:t xml:space="preserve"> </w:t>
      </w:r>
      <w:r>
        <w:t xml:space="preserve">school opening. Describe the design team’s capacity for and experience with facilities acquisition and management, including managing build-outs and/or renovations. </w:t>
      </w:r>
    </w:p>
    <w:p w:rsidR="0036011C" w:rsidRDefault="0036011C" w:rsidP="00DA26FC">
      <w:pPr>
        <w:pStyle w:val="Normal1"/>
        <w:spacing w:after="0" w:line="240" w:lineRule="auto"/>
        <w:jc w:val="both"/>
      </w:pPr>
      <w:r>
        <w:t>It is our plan to s</w:t>
      </w:r>
      <w:r w:rsidR="004156C6">
        <w:t>ecure the property by June, 2018</w:t>
      </w:r>
      <w:r>
        <w:t xml:space="preserve"> and have the renovation</w:t>
      </w:r>
      <w:r w:rsidR="0044663D">
        <w:t>s completed by April 2019</w:t>
      </w:r>
      <w:r>
        <w:t>.  In addition, we have two members on our team that have experience with facility build outs.  For instance, Shirley Holden</w:t>
      </w:r>
      <w:r w:rsidR="00772B6E">
        <w:t xml:space="preserve"> has extensive experience with building design and build out; and Hemal Patel has an impressive and successful career as a structural and civil engineer to ensure that we stay on track for the school opening in 2018.</w:t>
      </w:r>
    </w:p>
    <w:p w:rsidR="00E3305B" w:rsidRDefault="00E3305B" w:rsidP="00DA26FC">
      <w:pPr>
        <w:pStyle w:val="Normal1"/>
        <w:spacing w:after="0" w:line="240" w:lineRule="auto"/>
        <w:jc w:val="both"/>
      </w:pPr>
    </w:p>
    <w:p w:rsidR="00FF72B6" w:rsidRPr="008F580E" w:rsidRDefault="008F580E" w:rsidP="00DA26FC">
      <w:pPr>
        <w:pStyle w:val="Normal1"/>
        <w:spacing w:after="0" w:line="240" w:lineRule="auto"/>
        <w:jc w:val="both"/>
      </w:pPr>
      <w:r w:rsidRPr="00E3305B">
        <w:rPr>
          <w:b/>
        </w:rPr>
        <w:sym w:font="Symbol" w:char="F076"/>
      </w:r>
      <w:r w:rsidRPr="00E3305B">
        <w:rPr>
          <w:b/>
        </w:rPr>
        <w:t xml:space="preserve"> Appendix 4.3</w:t>
      </w:r>
      <w:r>
        <w:t xml:space="preserve"> In Appendix 4.3 of the Addendum, applicants must provide: </w:t>
      </w:r>
      <w:r>
        <w:sym w:font="Symbol" w:char="F0B7"/>
      </w:r>
      <w:r>
        <w:t xml:space="preserve"> Detailed space requirements for the proposed school(s) (e.g. square footage, number and type of classrooms, amenities, etc.), including any special features required to properly implement the proposed model; </w:t>
      </w:r>
      <w:r>
        <w:sym w:font="Symbol" w:char="F0B7"/>
      </w:r>
      <w:r>
        <w:t xml:space="preserve"> An ADA Compliance Report for each proposed facility site; </w:t>
      </w:r>
      <w:r>
        <w:sym w:font="Symbol" w:char="F0B7"/>
      </w:r>
      <w:r>
        <w:t xml:space="preserve"> An Inspecting Architect’s Report for each proposed facility site; </w:t>
      </w:r>
      <w:r>
        <w:sym w:font="Symbol" w:char="F0B7"/>
      </w:r>
      <w:r>
        <w:t xml:space="preserve"> A Letter of Intent or Memorandum of Understanding (if available); </w:t>
      </w:r>
      <w:r>
        <w:sym w:font="Symbol" w:char="F0B7"/>
      </w:r>
      <w:r>
        <w:t xml:space="preserve"> A Rehabilitation/Construction Plan (including scope of work and timeline); </w:t>
      </w:r>
      <w:r>
        <w:sym w:font="Symbol" w:char="F0B7"/>
      </w:r>
      <w:r>
        <w:t xml:space="preserve"> Sources and Uses of Funds Report; and </w:t>
      </w:r>
      <w:r>
        <w:sym w:font="Symbol" w:char="F0B7"/>
      </w:r>
      <w:r>
        <w:t xml:space="preserve"> A proposed timeline for securing a viable facility and completing necessary renov</w:t>
      </w:r>
      <w:r w:rsidR="00E3305B">
        <w:t>ations to make the facility suitable for school by the proposed opening date.</w:t>
      </w:r>
    </w:p>
    <w:p w:rsidR="00DA26FC" w:rsidRDefault="007B001A" w:rsidP="00702256">
      <w:pPr>
        <w:rPr>
          <w:rFonts w:ascii="Calisto MT" w:hAnsi="Calisto MT"/>
          <w:sz w:val="18"/>
          <w:szCs w:val="18"/>
        </w:rPr>
      </w:pPr>
      <w:r>
        <w:rPr>
          <w:rFonts w:ascii="Calisto MT" w:hAnsi="Calisto MT"/>
          <w:sz w:val="18"/>
          <w:szCs w:val="18"/>
        </w:rPr>
        <w:t>(see attachment)</w:t>
      </w:r>
    </w:p>
    <w:p w:rsidR="007B001A" w:rsidRDefault="007B001A" w:rsidP="00702256">
      <w:pPr>
        <w:rPr>
          <w:rFonts w:ascii="Calisto MT" w:hAnsi="Calisto MT"/>
          <w:sz w:val="18"/>
          <w:szCs w:val="18"/>
        </w:rPr>
      </w:pPr>
    </w:p>
    <w:p w:rsidR="007B001A" w:rsidRDefault="007B001A" w:rsidP="00702256">
      <w:pPr>
        <w:rPr>
          <w:rFonts w:ascii="Calisto MT" w:hAnsi="Calisto MT"/>
          <w:sz w:val="18"/>
          <w:szCs w:val="18"/>
        </w:rPr>
      </w:pPr>
    </w:p>
    <w:tbl>
      <w:tblPr>
        <w:tblStyle w:val="TableGrid"/>
        <w:tblW w:w="0" w:type="auto"/>
        <w:tblLook w:val="04A0" w:firstRow="1" w:lastRow="0" w:firstColumn="1" w:lastColumn="0" w:noHBand="0" w:noVBand="1"/>
      </w:tblPr>
      <w:tblGrid>
        <w:gridCol w:w="13176"/>
      </w:tblGrid>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 xml:space="preserve">Facility Proposed Time Line          </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t>Date</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Complete Negotiations with Alderman’s’ office</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June 2018</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Start process to purchase/lease property</w:t>
            </w:r>
            <w:r w:rsidRPr="00185293">
              <w:rPr>
                <w:rFonts w:ascii="Times New Roman" w:hAnsi="Times New Roman"/>
              </w:rPr>
              <w:tab/>
            </w:r>
            <w:r w:rsidRPr="00185293">
              <w:rPr>
                <w:rFonts w:ascii="Times New Roman" w:hAnsi="Times New Roman"/>
              </w:rPr>
              <w:tab/>
            </w:r>
            <w:r w:rsidRPr="00185293">
              <w:rPr>
                <w:rFonts w:ascii="Times New Roman" w:hAnsi="Times New Roman"/>
              </w:rPr>
              <w:tab/>
              <w:t xml:space="preserve">                          </w:t>
            </w:r>
            <w:r w:rsidR="0044663D">
              <w:rPr>
                <w:rFonts w:ascii="Times New Roman" w:hAnsi="Times New Roman"/>
              </w:rPr>
              <w:t>June 2018</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 xml:space="preserve">Complete paper work for rezoning property                  </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June 2018</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Confirm Finances for project</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June 2018</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Sign Contract with Architect Firm</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July 2018</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Hire Contractor to start renovation</w:t>
            </w:r>
            <w:r w:rsidRPr="00185293">
              <w:rPr>
                <w:rFonts w:ascii="Times New Roman" w:hAnsi="Times New Roman"/>
              </w:rPr>
              <w:tab/>
            </w:r>
            <w:r w:rsidRPr="00185293">
              <w:rPr>
                <w:rFonts w:ascii="Times New Roman" w:hAnsi="Times New Roman"/>
              </w:rPr>
              <w:tab/>
              <w:t xml:space="preserve">  </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August 2018</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Renovation completed</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February 2019</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School Walk through</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0044663D">
              <w:rPr>
                <w:rFonts w:ascii="Times New Roman" w:hAnsi="Times New Roman"/>
              </w:rPr>
              <w:t>March 2019</w:t>
            </w:r>
          </w:p>
        </w:tc>
      </w:tr>
      <w:tr w:rsidR="00185293" w:rsidRPr="00185293" w:rsidTr="00185293">
        <w:tc>
          <w:tcPr>
            <w:tcW w:w="13176" w:type="dxa"/>
          </w:tcPr>
          <w:p w:rsidR="00185293" w:rsidRPr="00185293" w:rsidRDefault="00185293" w:rsidP="00CE5CAC">
            <w:pPr>
              <w:rPr>
                <w:rFonts w:ascii="Times New Roman" w:hAnsi="Times New Roman"/>
              </w:rPr>
            </w:pPr>
            <w:r w:rsidRPr="00185293">
              <w:rPr>
                <w:rFonts w:ascii="Times New Roman" w:hAnsi="Times New Roman"/>
              </w:rPr>
              <w:t>School Open for business</w:t>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r>
            <w:r w:rsidRPr="00185293">
              <w:rPr>
                <w:rFonts w:ascii="Times New Roman" w:hAnsi="Times New Roman"/>
              </w:rPr>
              <w:tab/>
              <w:t xml:space="preserve">          </w:t>
            </w:r>
            <w:r w:rsidRPr="00185293">
              <w:rPr>
                <w:rFonts w:ascii="Times New Roman" w:hAnsi="Times New Roman"/>
              </w:rPr>
              <w:tab/>
            </w:r>
            <w:r w:rsidR="0044663D">
              <w:rPr>
                <w:rFonts w:ascii="Times New Roman" w:hAnsi="Times New Roman"/>
              </w:rPr>
              <w:t>August 2019</w:t>
            </w:r>
          </w:p>
        </w:tc>
      </w:tr>
    </w:tbl>
    <w:p w:rsidR="001762E4" w:rsidRDefault="001762E4" w:rsidP="00702256">
      <w:pPr>
        <w:rPr>
          <w:rFonts w:ascii="Calisto MT" w:hAnsi="Calisto MT"/>
          <w:sz w:val="18"/>
          <w:szCs w:val="18"/>
        </w:rPr>
      </w:pPr>
    </w:p>
    <w:p w:rsidR="00B00078" w:rsidRDefault="00B00078" w:rsidP="00B00078">
      <w:pPr>
        <w:pStyle w:val="Default"/>
      </w:pPr>
    </w:p>
    <w:p w:rsidR="0013644C" w:rsidRDefault="0013644C" w:rsidP="00B00078">
      <w:pPr>
        <w:pStyle w:val="Default"/>
      </w:pPr>
    </w:p>
    <w:p w:rsidR="000708A8" w:rsidRDefault="000708A8" w:rsidP="00B00078">
      <w:pPr>
        <w:pStyle w:val="Default"/>
      </w:pPr>
    </w:p>
    <w:p w:rsidR="0013644C" w:rsidRPr="0013644C" w:rsidRDefault="0013644C" w:rsidP="00B00078">
      <w:pPr>
        <w:pStyle w:val="Default"/>
        <w:rPr>
          <w:rFonts w:ascii="Times New Roman" w:hAnsi="Times New Roman" w:cs="Times New Roman"/>
          <w:b/>
        </w:rPr>
      </w:pPr>
    </w:p>
    <w:p w:rsidR="0013644C" w:rsidRDefault="0013644C" w:rsidP="00B00078">
      <w:pPr>
        <w:pStyle w:val="Default"/>
        <w:rPr>
          <w:rFonts w:ascii="Times New Roman" w:hAnsi="Times New Roman" w:cs="Times New Roman"/>
          <w:b/>
        </w:rPr>
      </w:pPr>
      <w:r w:rsidRPr="0013644C">
        <w:rPr>
          <w:rFonts w:ascii="Times New Roman" w:hAnsi="Times New Roman" w:cs="Times New Roman"/>
          <w:b/>
        </w:rPr>
        <w:t>Appendix 4.3</w:t>
      </w:r>
    </w:p>
    <w:p w:rsidR="000708A8" w:rsidRPr="0013644C" w:rsidRDefault="000708A8" w:rsidP="00B00078">
      <w:pPr>
        <w:pStyle w:val="Default"/>
        <w:rPr>
          <w:rFonts w:ascii="Times New Roman" w:hAnsi="Times New Roman" w:cs="Times New Roman"/>
          <w:b/>
        </w:rPr>
      </w:pPr>
    </w:p>
    <w:p w:rsidR="00B00078" w:rsidRDefault="00B00078" w:rsidP="00B00078">
      <w:pPr>
        <w:pStyle w:val="Default"/>
        <w:rPr>
          <w:sz w:val="22"/>
          <w:szCs w:val="22"/>
        </w:rPr>
      </w:pPr>
      <w:r>
        <w:t xml:space="preserve"> </w:t>
      </w:r>
      <w:r>
        <w:rPr>
          <w:b/>
          <w:bCs/>
          <w:sz w:val="22"/>
          <w:szCs w:val="22"/>
        </w:rPr>
        <w:t xml:space="preserve">Date: </w:t>
      </w:r>
      <w:r>
        <w:rPr>
          <w:sz w:val="22"/>
          <w:szCs w:val="22"/>
        </w:rPr>
        <w:t xml:space="preserve">April 18, 2017 </w:t>
      </w:r>
    </w:p>
    <w:p w:rsidR="00B00078" w:rsidRDefault="00B00078" w:rsidP="00B00078">
      <w:pPr>
        <w:pStyle w:val="Default"/>
        <w:rPr>
          <w:sz w:val="22"/>
          <w:szCs w:val="22"/>
        </w:rPr>
      </w:pPr>
      <w:r>
        <w:rPr>
          <w:b/>
          <w:bCs/>
          <w:sz w:val="22"/>
          <w:szCs w:val="22"/>
        </w:rPr>
        <w:t xml:space="preserve">To: </w:t>
      </w:r>
      <w:r>
        <w:rPr>
          <w:sz w:val="22"/>
          <w:szCs w:val="22"/>
        </w:rPr>
        <w:t xml:space="preserve">Dr. Sharon Crowe </w:t>
      </w:r>
    </w:p>
    <w:p w:rsidR="00B00078" w:rsidRDefault="00B00078" w:rsidP="00B00078">
      <w:pPr>
        <w:pStyle w:val="Default"/>
        <w:rPr>
          <w:sz w:val="22"/>
          <w:szCs w:val="22"/>
        </w:rPr>
      </w:pPr>
      <w:r>
        <w:rPr>
          <w:sz w:val="22"/>
          <w:szCs w:val="22"/>
        </w:rPr>
        <w:t xml:space="preserve">Evelyn Ann Charter School </w:t>
      </w:r>
    </w:p>
    <w:p w:rsidR="00B00078" w:rsidRDefault="00B00078" w:rsidP="00B00078">
      <w:pPr>
        <w:pStyle w:val="Default"/>
        <w:rPr>
          <w:sz w:val="22"/>
          <w:szCs w:val="22"/>
        </w:rPr>
      </w:pPr>
      <w:r>
        <w:rPr>
          <w:b/>
          <w:bCs/>
          <w:sz w:val="22"/>
          <w:szCs w:val="22"/>
        </w:rPr>
        <w:t xml:space="preserve">Re: Former Jewel Site </w:t>
      </w:r>
    </w:p>
    <w:p w:rsidR="00B00078" w:rsidRDefault="00B00078" w:rsidP="00B00078">
      <w:pPr>
        <w:pStyle w:val="Default"/>
        <w:rPr>
          <w:sz w:val="22"/>
          <w:szCs w:val="22"/>
        </w:rPr>
      </w:pPr>
      <w:r>
        <w:rPr>
          <w:b/>
          <w:bCs/>
          <w:sz w:val="22"/>
          <w:szCs w:val="22"/>
        </w:rPr>
        <w:t xml:space="preserve">11414 South Halsted </w:t>
      </w:r>
    </w:p>
    <w:p w:rsidR="00B00078" w:rsidRDefault="00B00078" w:rsidP="00B00078">
      <w:pPr>
        <w:pStyle w:val="Default"/>
        <w:rPr>
          <w:sz w:val="22"/>
          <w:szCs w:val="22"/>
        </w:rPr>
      </w:pPr>
      <w:r>
        <w:rPr>
          <w:b/>
          <w:bCs/>
          <w:sz w:val="22"/>
          <w:szCs w:val="22"/>
        </w:rPr>
        <w:t>February 7</w:t>
      </w:r>
      <w:r>
        <w:rPr>
          <w:b/>
          <w:bCs/>
          <w:sz w:val="14"/>
          <w:szCs w:val="14"/>
        </w:rPr>
        <w:t>th</w:t>
      </w:r>
      <w:r>
        <w:rPr>
          <w:b/>
          <w:bCs/>
          <w:sz w:val="22"/>
          <w:szCs w:val="22"/>
        </w:rPr>
        <w:t xml:space="preserve">, 2017 Architects Inspection Summary </w:t>
      </w:r>
    </w:p>
    <w:p w:rsidR="00B00078" w:rsidRDefault="00B00078" w:rsidP="00B00078">
      <w:pPr>
        <w:pStyle w:val="Default"/>
        <w:rPr>
          <w:sz w:val="22"/>
          <w:szCs w:val="22"/>
        </w:rPr>
      </w:pPr>
      <w:r>
        <w:rPr>
          <w:b/>
          <w:bCs/>
          <w:sz w:val="22"/>
          <w:szCs w:val="22"/>
        </w:rPr>
        <w:t xml:space="preserve">Attendees: </w:t>
      </w:r>
      <w:r>
        <w:rPr>
          <w:sz w:val="22"/>
          <w:szCs w:val="22"/>
        </w:rPr>
        <w:t xml:space="preserve">Robert Natke, AIA, Ann Panopio, AIA </w:t>
      </w:r>
    </w:p>
    <w:p w:rsidR="00B00078" w:rsidRDefault="00B00078" w:rsidP="00B00078">
      <w:pPr>
        <w:pStyle w:val="Default"/>
        <w:rPr>
          <w:sz w:val="22"/>
          <w:szCs w:val="22"/>
        </w:rPr>
      </w:pPr>
      <w:r>
        <w:rPr>
          <w:sz w:val="22"/>
          <w:szCs w:val="22"/>
        </w:rPr>
        <w:t xml:space="preserve">Dear Ms. Crowe </w:t>
      </w:r>
    </w:p>
    <w:p w:rsidR="009771D8" w:rsidRDefault="009771D8" w:rsidP="00B00078">
      <w:pPr>
        <w:pStyle w:val="Default"/>
        <w:rPr>
          <w:sz w:val="22"/>
          <w:szCs w:val="22"/>
        </w:rPr>
      </w:pPr>
    </w:p>
    <w:p w:rsidR="00B00078" w:rsidRDefault="00B00078" w:rsidP="00B00078">
      <w:pPr>
        <w:pStyle w:val="Default"/>
        <w:rPr>
          <w:sz w:val="22"/>
          <w:szCs w:val="22"/>
        </w:rPr>
      </w:pPr>
      <w:r>
        <w:rPr>
          <w:sz w:val="22"/>
          <w:szCs w:val="22"/>
        </w:rPr>
        <w:t xml:space="preserve">The building is about 45 years old, approx. 67,500 square foot and Type 1 structure consisting of steel columns with an open web joist roof structure. The building is enclosed with a combination of storefront glazing, precast concrete panels, exterior insulation and finish system (EIFS) brick masonry and CMU masonry. The building is one story with a clear height to the bottom the open web joists of approx. 18 feet. The building is currently unoccupied and up until 5 years ago, was a previously a Jewel Food Store. The building is located on the West lot line so no windows or penetrations will be possible on this face of the building. The building is in good condition and maintenance appears to have been adequate. </w:t>
      </w:r>
    </w:p>
    <w:p w:rsidR="00B00078" w:rsidRDefault="00B00078" w:rsidP="00B00078">
      <w:pPr>
        <w:pStyle w:val="Default"/>
        <w:rPr>
          <w:sz w:val="22"/>
          <w:szCs w:val="22"/>
        </w:rPr>
      </w:pPr>
      <w:r>
        <w:rPr>
          <w:sz w:val="22"/>
          <w:szCs w:val="22"/>
        </w:rPr>
        <w:t xml:space="preserve">The current zoning designation is PD131 and it is understood that a revision to the PD will be required to permit the occupancy of a school at this location. </w:t>
      </w:r>
    </w:p>
    <w:p w:rsidR="00B00078" w:rsidRDefault="00B00078" w:rsidP="00B00078">
      <w:pPr>
        <w:pStyle w:val="Default"/>
        <w:rPr>
          <w:sz w:val="22"/>
          <w:szCs w:val="22"/>
        </w:rPr>
      </w:pPr>
      <w:r>
        <w:rPr>
          <w:sz w:val="22"/>
          <w:szCs w:val="22"/>
        </w:rPr>
        <w:t xml:space="preserve">The site has ample space for parking and the development of open green space. Parking lot landscaping and lighting will be required per the zoning ordinance. Loading dock space and staging is ample for deliveries and trash removal. </w:t>
      </w:r>
    </w:p>
    <w:p w:rsidR="00B00078" w:rsidRDefault="00B00078" w:rsidP="00B00078">
      <w:pPr>
        <w:pStyle w:val="Default"/>
        <w:rPr>
          <w:sz w:val="22"/>
          <w:szCs w:val="22"/>
        </w:rPr>
      </w:pPr>
      <w:r>
        <w:rPr>
          <w:sz w:val="22"/>
          <w:szCs w:val="22"/>
        </w:rPr>
        <w:t xml:space="preserve">The general condition of the skin of the building is poor and will require removal of many precast panels for replacement with glazing to bring code required daylight into the facility. The existing storefront and EIFS panels are in poor condition and will need to be replaced. </w:t>
      </w:r>
    </w:p>
    <w:p w:rsidR="00B00078" w:rsidRDefault="00B00078" w:rsidP="00B00078">
      <w:pPr>
        <w:pStyle w:val="Default"/>
        <w:rPr>
          <w:sz w:val="22"/>
          <w:szCs w:val="22"/>
        </w:rPr>
      </w:pPr>
      <w:r>
        <w:rPr>
          <w:sz w:val="22"/>
          <w:szCs w:val="22"/>
        </w:rPr>
        <w:t xml:space="preserve">The structure of the building is in good condition and there appears to be no issues with the existing roof or skylights. </w:t>
      </w:r>
    </w:p>
    <w:p w:rsidR="00B00078" w:rsidRDefault="00B00078" w:rsidP="00B00078">
      <w:pPr>
        <w:pStyle w:val="Default"/>
        <w:rPr>
          <w:sz w:val="22"/>
          <w:szCs w:val="22"/>
        </w:rPr>
      </w:pPr>
      <w:r>
        <w:rPr>
          <w:sz w:val="22"/>
          <w:szCs w:val="22"/>
        </w:rPr>
        <w:t xml:space="preserve">All interior finishes would need to be replaced including the VCT floor and minimal interior partitioning. All doors and hardware would need to be replaced. Additional egress doors will need to be installed to address exiting. All current restrooms, if retained, would need to be brought up to code with respect to ADA. All fixtures and millwork should be replaced. </w:t>
      </w:r>
    </w:p>
    <w:p w:rsidR="007B001A" w:rsidRDefault="007B001A" w:rsidP="00B00078">
      <w:pPr>
        <w:pStyle w:val="Default"/>
        <w:rPr>
          <w:sz w:val="22"/>
          <w:szCs w:val="22"/>
        </w:rPr>
      </w:pPr>
    </w:p>
    <w:p w:rsidR="00B00078" w:rsidRDefault="00B00078" w:rsidP="00B00078">
      <w:pPr>
        <w:pStyle w:val="Default"/>
        <w:pageBreakBefore/>
        <w:rPr>
          <w:sz w:val="22"/>
          <w:szCs w:val="22"/>
        </w:rPr>
      </w:pPr>
      <w:r>
        <w:rPr>
          <w:sz w:val="22"/>
          <w:szCs w:val="22"/>
        </w:rPr>
        <w:lastRenderedPageBreak/>
        <w:t xml:space="preserve">All mechanical and plumbing systems are in fair condition but, with the exception of the hot water system, will likely need to be replaced. Code required fresh air is not incorporated into the current equipment. The electrical system is adequate to support a school occupancy. The existing sprinkler and fire alarm system will need to be upgraded for the school occupancy. </w:t>
      </w:r>
    </w:p>
    <w:p w:rsidR="00B00078" w:rsidRDefault="00B00078" w:rsidP="00B00078">
      <w:pPr>
        <w:pStyle w:val="Default"/>
        <w:rPr>
          <w:sz w:val="22"/>
          <w:szCs w:val="22"/>
        </w:rPr>
      </w:pPr>
      <w:r>
        <w:rPr>
          <w:sz w:val="22"/>
          <w:szCs w:val="22"/>
        </w:rPr>
        <w:t xml:space="preserve">Besides possible restroom re-use, mechanical spaces, mechanical mezzanine and the loading dock area, all new school program spaces will need to be constructed new within the shell of the building. </w:t>
      </w:r>
    </w:p>
    <w:p w:rsidR="00B00078" w:rsidRDefault="00B00078" w:rsidP="00B00078">
      <w:pPr>
        <w:pStyle w:val="Default"/>
        <w:rPr>
          <w:sz w:val="22"/>
          <w:szCs w:val="22"/>
        </w:rPr>
      </w:pPr>
      <w:r>
        <w:rPr>
          <w:sz w:val="22"/>
          <w:szCs w:val="22"/>
        </w:rPr>
        <w:t xml:space="preserve">We estimate that the cost of this adaptive re-use to be approx. $5,500,000. UrbanWorks Ltd. believes that it is feasible to renovate this facility into a code compliant charter school. </w:t>
      </w:r>
    </w:p>
    <w:p w:rsidR="00B00078" w:rsidRDefault="00B00078" w:rsidP="00B00078">
      <w:pPr>
        <w:pStyle w:val="Default"/>
        <w:rPr>
          <w:sz w:val="22"/>
          <w:szCs w:val="22"/>
        </w:rPr>
      </w:pPr>
      <w:r>
        <w:rPr>
          <w:sz w:val="22"/>
          <w:szCs w:val="22"/>
        </w:rPr>
        <w:t xml:space="preserve">Truly, </w:t>
      </w:r>
    </w:p>
    <w:p w:rsidR="00B00078" w:rsidRDefault="00B00078" w:rsidP="00B00078">
      <w:pPr>
        <w:pStyle w:val="Default"/>
        <w:rPr>
          <w:sz w:val="22"/>
          <w:szCs w:val="22"/>
        </w:rPr>
      </w:pPr>
      <w:r>
        <w:rPr>
          <w:b/>
          <w:bCs/>
          <w:sz w:val="22"/>
          <w:szCs w:val="22"/>
        </w:rPr>
        <w:t xml:space="preserve">UrbanWorks, Ltd. </w:t>
      </w:r>
    </w:p>
    <w:p w:rsidR="00B00078" w:rsidRDefault="00B00078" w:rsidP="00B00078">
      <w:pPr>
        <w:pStyle w:val="Default"/>
        <w:rPr>
          <w:sz w:val="22"/>
          <w:szCs w:val="22"/>
        </w:rPr>
      </w:pPr>
      <w:r>
        <w:rPr>
          <w:sz w:val="22"/>
          <w:szCs w:val="22"/>
        </w:rPr>
        <w:t xml:space="preserve">Robert Natke, AIA </w:t>
      </w:r>
    </w:p>
    <w:p w:rsidR="00B00078" w:rsidRDefault="00B00078" w:rsidP="00B00078">
      <w:pPr>
        <w:pStyle w:val="Default"/>
        <w:rPr>
          <w:sz w:val="22"/>
          <w:szCs w:val="22"/>
        </w:rPr>
      </w:pPr>
      <w:r>
        <w:rPr>
          <w:sz w:val="22"/>
          <w:szCs w:val="22"/>
        </w:rPr>
        <w:t xml:space="preserve">Vice President </w:t>
      </w:r>
    </w:p>
    <w:p w:rsidR="00B00078" w:rsidRDefault="00B00078" w:rsidP="00B00078">
      <w:pPr>
        <w:pStyle w:val="Default"/>
        <w:rPr>
          <w:sz w:val="22"/>
          <w:szCs w:val="22"/>
        </w:rPr>
      </w:pPr>
      <w:r>
        <w:rPr>
          <w:sz w:val="22"/>
          <w:szCs w:val="22"/>
        </w:rPr>
        <w:t xml:space="preserve">T (312) 202-1200 x12 </w:t>
      </w:r>
    </w:p>
    <w:p w:rsidR="00B00078" w:rsidRDefault="00B00078" w:rsidP="00B00078">
      <w:pPr>
        <w:pStyle w:val="Default"/>
        <w:rPr>
          <w:sz w:val="22"/>
          <w:szCs w:val="22"/>
        </w:rPr>
      </w:pPr>
      <w:r>
        <w:rPr>
          <w:sz w:val="22"/>
          <w:szCs w:val="22"/>
        </w:rPr>
        <w:t xml:space="preserve">F (312) 202-1202 </w:t>
      </w:r>
    </w:p>
    <w:p w:rsidR="00B00078" w:rsidRDefault="00B00078" w:rsidP="00B00078">
      <w:pPr>
        <w:pStyle w:val="Default"/>
        <w:rPr>
          <w:sz w:val="22"/>
          <w:szCs w:val="22"/>
        </w:rPr>
      </w:pPr>
      <w:r>
        <w:rPr>
          <w:sz w:val="22"/>
          <w:szCs w:val="22"/>
        </w:rPr>
        <w:t xml:space="preserve">C (312) 735-5436 </w:t>
      </w:r>
    </w:p>
    <w:p w:rsidR="001762E4" w:rsidRDefault="00BC1659" w:rsidP="00B00078">
      <w:hyperlink r:id="rId66" w:history="1">
        <w:r w:rsidR="00B00078" w:rsidRPr="00C77214">
          <w:rPr>
            <w:rStyle w:val="Hyperlink"/>
          </w:rPr>
          <w:t>rnatke@urbanworksarchitecture.com</w:t>
        </w:r>
      </w:hyperlink>
    </w:p>
    <w:p w:rsidR="00B00078" w:rsidRDefault="00B00078" w:rsidP="00B00078"/>
    <w:p w:rsidR="00B00078" w:rsidRDefault="00B00078" w:rsidP="00B00078">
      <w:pPr>
        <w:pStyle w:val="Default"/>
      </w:pPr>
    </w:p>
    <w:p w:rsidR="00B00078" w:rsidRDefault="00B00078" w:rsidP="00B00078">
      <w:pPr>
        <w:pStyle w:val="Default"/>
        <w:rPr>
          <w:sz w:val="22"/>
          <w:szCs w:val="22"/>
        </w:rPr>
      </w:pPr>
      <w:r>
        <w:t xml:space="preserve"> </w:t>
      </w:r>
      <w:r>
        <w:rPr>
          <w:b/>
          <w:bCs/>
          <w:sz w:val="22"/>
          <w:szCs w:val="22"/>
        </w:rPr>
        <w:t xml:space="preserve">Date: </w:t>
      </w:r>
      <w:r>
        <w:rPr>
          <w:sz w:val="22"/>
          <w:szCs w:val="22"/>
        </w:rPr>
        <w:t xml:space="preserve">April 18, 2017 </w:t>
      </w:r>
    </w:p>
    <w:p w:rsidR="00B00078" w:rsidRDefault="00B00078" w:rsidP="00B00078">
      <w:pPr>
        <w:pStyle w:val="Default"/>
        <w:rPr>
          <w:sz w:val="22"/>
          <w:szCs w:val="22"/>
        </w:rPr>
      </w:pPr>
      <w:r>
        <w:rPr>
          <w:b/>
          <w:bCs/>
          <w:sz w:val="22"/>
          <w:szCs w:val="22"/>
        </w:rPr>
        <w:t xml:space="preserve">To: </w:t>
      </w:r>
      <w:r>
        <w:rPr>
          <w:sz w:val="22"/>
          <w:szCs w:val="22"/>
        </w:rPr>
        <w:t xml:space="preserve">Dr. Sharon Crowe </w:t>
      </w:r>
    </w:p>
    <w:p w:rsidR="00B00078" w:rsidRDefault="00B00078" w:rsidP="00B00078">
      <w:pPr>
        <w:pStyle w:val="Default"/>
        <w:rPr>
          <w:sz w:val="22"/>
          <w:szCs w:val="22"/>
        </w:rPr>
      </w:pPr>
      <w:r>
        <w:rPr>
          <w:sz w:val="22"/>
          <w:szCs w:val="22"/>
        </w:rPr>
        <w:t xml:space="preserve">Evelyn Ann Charter School </w:t>
      </w:r>
    </w:p>
    <w:p w:rsidR="00B00078" w:rsidRDefault="00B00078" w:rsidP="00B00078">
      <w:pPr>
        <w:pStyle w:val="Default"/>
        <w:rPr>
          <w:sz w:val="22"/>
          <w:szCs w:val="22"/>
        </w:rPr>
      </w:pPr>
      <w:r>
        <w:rPr>
          <w:b/>
          <w:bCs/>
          <w:sz w:val="22"/>
          <w:szCs w:val="22"/>
        </w:rPr>
        <w:t xml:space="preserve">Re: Kohn School </w:t>
      </w:r>
    </w:p>
    <w:p w:rsidR="00B00078" w:rsidRDefault="00B00078" w:rsidP="00B00078">
      <w:pPr>
        <w:pStyle w:val="Default"/>
        <w:rPr>
          <w:sz w:val="22"/>
          <w:szCs w:val="22"/>
        </w:rPr>
      </w:pPr>
      <w:r>
        <w:rPr>
          <w:b/>
          <w:bCs/>
          <w:sz w:val="22"/>
          <w:szCs w:val="22"/>
        </w:rPr>
        <w:t xml:space="preserve">10414 S. State Street, Chicago Illinois 60628 </w:t>
      </w:r>
    </w:p>
    <w:p w:rsidR="00B00078" w:rsidRDefault="00B00078" w:rsidP="00B00078">
      <w:pPr>
        <w:pStyle w:val="Default"/>
        <w:rPr>
          <w:sz w:val="22"/>
          <w:szCs w:val="22"/>
        </w:rPr>
      </w:pPr>
      <w:r>
        <w:rPr>
          <w:b/>
          <w:bCs/>
          <w:sz w:val="22"/>
          <w:szCs w:val="22"/>
        </w:rPr>
        <w:t xml:space="preserve">May 4th, 2016 Architect’s Inspection Summary </w:t>
      </w:r>
    </w:p>
    <w:p w:rsidR="00B00078" w:rsidRDefault="00B00078" w:rsidP="00B00078">
      <w:pPr>
        <w:pStyle w:val="Default"/>
        <w:rPr>
          <w:sz w:val="22"/>
          <w:szCs w:val="22"/>
        </w:rPr>
      </w:pPr>
      <w:r>
        <w:rPr>
          <w:b/>
          <w:bCs/>
          <w:sz w:val="22"/>
          <w:szCs w:val="22"/>
        </w:rPr>
        <w:t xml:space="preserve">Attendees: </w:t>
      </w:r>
      <w:r>
        <w:rPr>
          <w:sz w:val="22"/>
          <w:szCs w:val="22"/>
        </w:rPr>
        <w:t xml:space="preserve">Michael Kinsella, AIA; Patricia Saldana Natke, AIA </w:t>
      </w:r>
    </w:p>
    <w:p w:rsidR="00B00078" w:rsidRDefault="00B00078" w:rsidP="00B00078">
      <w:pPr>
        <w:pStyle w:val="Default"/>
        <w:rPr>
          <w:sz w:val="22"/>
          <w:szCs w:val="22"/>
        </w:rPr>
      </w:pPr>
      <w:r>
        <w:rPr>
          <w:sz w:val="22"/>
          <w:szCs w:val="22"/>
        </w:rPr>
        <w:t xml:space="preserve">Dear Ms. Crowe: </w:t>
      </w:r>
    </w:p>
    <w:p w:rsidR="009771D8" w:rsidRDefault="009771D8" w:rsidP="00B00078">
      <w:pPr>
        <w:pStyle w:val="Default"/>
        <w:rPr>
          <w:sz w:val="22"/>
          <w:szCs w:val="22"/>
        </w:rPr>
      </w:pPr>
    </w:p>
    <w:p w:rsidR="00B00078" w:rsidRDefault="00B00078" w:rsidP="00B00078">
      <w:pPr>
        <w:pStyle w:val="Default"/>
        <w:rPr>
          <w:sz w:val="22"/>
          <w:szCs w:val="22"/>
        </w:rPr>
      </w:pPr>
      <w:r>
        <w:rPr>
          <w:sz w:val="22"/>
          <w:szCs w:val="22"/>
        </w:rPr>
        <w:t xml:space="preserve">The building is 107 years old, approx. 41,220 square feet, 3 story, and partial 1 story, 44’-0” high plus a 3 story annex building on site. The main building superstructure consists of steel and clay tile, and the building is enclosed in brick masonry. The building is currently unoccupied and was the previous Kohn Elementary School. The building is located on a site with a 23,840 sq ft playground, a 21,070 parking area, and a 25,550 sq ft park area. The building is in fair condition and maintenance appears to have been adequate until the closing of the school. </w:t>
      </w:r>
    </w:p>
    <w:p w:rsidR="009771D8" w:rsidRDefault="009771D8" w:rsidP="00B00078">
      <w:pPr>
        <w:pStyle w:val="Default"/>
        <w:rPr>
          <w:sz w:val="22"/>
          <w:szCs w:val="22"/>
        </w:rPr>
      </w:pPr>
    </w:p>
    <w:p w:rsidR="00B00078" w:rsidRDefault="00B00078" w:rsidP="00B00078">
      <w:pPr>
        <w:pStyle w:val="Default"/>
        <w:rPr>
          <w:sz w:val="22"/>
          <w:szCs w:val="22"/>
        </w:rPr>
      </w:pPr>
      <w:r>
        <w:rPr>
          <w:sz w:val="22"/>
          <w:szCs w:val="22"/>
        </w:rPr>
        <w:t xml:space="preserve">site has ample space for parking and the development of open green space. Parking lot landscaping and lighting will be required per the zoning ordinance. Loading dock space and staging is ample for deliveries and trash removal. Exterior concrete steps/stairs need repair. </w:t>
      </w:r>
    </w:p>
    <w:p w:rsidR="00B00078" w:rsidRDefault="00B00078" w:rsidP="00B00078">
      <w:pPr>
        <w:pStyle w:val="Default"/>
        <w:rPr>
          <w:sz w:val="22"/>
          <w:szCs w:val="22"/>
        </w:rPr>
      </w:pPr>
      <w:r>
        <w:rPr>
          <w:sz w:val="22"/>
          <w:szCs w:val="22"/>
        </w:rPr>
        <w:t xml:space="preserve">The general condition of the skin of the building is fair but will require tuckpointing of the entire façade. The school does not have an emergency generator and the exit signs are more than 20 years old. The fire alarm panel is more than 20 years old and in poor condition. It will require full replacement. The HVAC multizone system and boilers are more than 40 years old and not operable. Peeling paint is visible throughout the </w:t>
      </w:r>
      <w:r>
        <w:rPr>
          <w:sz w:val="22"/>
          <w:szCs w:val="22"/>
        </w:rPr>
        <w:lastRenderedPageBreak/>
        <w:t xml:space="preserve">building. The building brick chimney requires repairs. The asphalt gravel ballast roof shows wear and tear with blisters throughout and will require replacement. </w:t>
      </w:r>
    </w:p>
    <w:p w:rsidR="00B00078" w:rsidRDefault="00B00078" w:rsidP="00B00078">
      <w:pPr>
        <w:pStyle w:val="Default"/>
        <w:rPr>
          <w:sz w:val="22"/>
          <w:szCs w:val="22"/>
        </w:rPr>
      </w:pPr>
      <w:r>
        <w:rPr>
          <w:sz w:val="22"/>
          <w:szCs w:val="22"/>
        </w:rPr>
        <w:t xml:space="preserve">The exterior parking lot requires resurfacing and the playground equipment needs to be upgraded and replaced. The existing ornamental iron fence needs touch up paint and various section replacement. Areas around the basketball court have settled and new asphalt is needed in addition to sections of the chain link fence surrounding the basketball court. </w:t>
      </w:r>
    </w:p>
    <w:p w:rsidR="00B00078" w:rsidRDefault="00B00078" w:rsidP="00B00078">
      <w:pPr>
        <w:pStyle w:val="Default"/>
        <w:rPr>
          <w:sz w:val="22"/>
          <w:szCs w:val="22"/>
        </w:rPr>
      </w:pPr>
      <w:r>
        <w:rPr>
          <w:sz w:val="22"/>
          <w:szCs w:val="22"/>
        </w:rPr>
        <w:t xml:space="preserve">Interior finishes would need to be replaced including the VCT floor. All current restrooms, if retained, would need to be brought up to code with respect to ADA. All fixtures and partitions should be replaced. </w:t>
      </w:r>
    </w:p>
    <w:p w:rsidR="00B00078" w:rsidRDefault="00B00078" w:rsidP="00B00078">
      <w:pPr>
        <w:pStyle w:val="Default"/>
        <w:pageBreakBefore/>
        <w:rPr>
          <w:sz w:val="22"/>
          <w:szCs w:val="22"/>
        </w:rPr>
      </w:pPr>
      <w:r>
        <w:rPr>
          <w:sz w:val="22"/>
          <w:szCs w:val="22"/>
        </w:rPr>
        <w:lastRenderedPageBreak/>
        <w:t xml:space="preserve">Classrooms require new lay in ceiling and the library also requires a full new ceiling system. Each classroom needs a new chalkboard but the casework can be cleaned and maintained. </w:t>
      </w:r>
    </w:p>
    <w:p w:rsidR="00B00078" w:rsidRDefault="00B00078" w:rsidP="00B00078">
      <w:pPr>
        <w:pStyle w:val="Default"/>
        <w:rPr>
          <w:sz w:val="22"/>
          <w:szCs w:val="22"/>
        </w:rPr>
      </w:pPr>
      <w:r>
        <w:rPr>
          <w:sz w:val="22"/>
          <w:szCs w:val="22"/>
        </w:rPr>
        <w:t xml:space="preserve">Per the review of existing plans, a CPS inspection report dated 8/28/2012, and the onsite visit in 2016 it is estimated that the renovation costs will be $7,334,000 for the full campus upgrades. </w:t>
      </w:r>
    </w:p>
    <w:p w:rsidR="00B00078" w:rsidRDefault="00B00078" w:rsidP="00B00078">
      <w:pPr>
        <w:pStyle w:val="Default"/>
        <w:rPr>
          <w:sz w:val="22"/>
          <w:szCs w:val="22"/>
        </w:rPr>
      </w:pPr>
      <w:r>
        <w:rPr>
          <w:sz w:val="22"/>
          <w:szCs w:val="22"/>
        </w:rPr>
        <w:t xml:space="preserve">Truly, </w:t>
      </w:r>
    </w:p>
    <w:p w:rsidR="00B00078" w:rsidRDefault="00B00078" w:rsidP="00B00078">
      <w:pPr>
        <w:pStyle w:val="Default"/>
        <w:rPr>
          <w:sz w:val="22"/>
          <w:szCs w:val="22"/>
        </w:rPr>
      </w:pPr>
      <w:r>
        <w:rPr>
          <w:b/>
          <w:bCs/>
          <w:sz w:val="22"/>
          <w:szCs w:val="22"/>
        </w:rPr>
        <w:t xml:space="preserve">UrbanWorks, Ltd. </w:t>
      </w:r>
    </w:p>
    <w:p w:rsidR="00B00078" w:rsidRDefault="00B00078" w:rsidP="00B00078">
      <w:pPr>
        <w:pStyle w:val="Default"/>
        <w:rPr>
          <w:sz w:val="22"/>
          <w:szCs w:val="22"/>
        </w:rPr>
      </w:pPr>
      <w:r>
        <w:rPr>
          <w:sz w:val="22"/>
          <w:szCs w:val="22"/>
        </w:rPr>
        <w:t xml:space="preserve">Patricia Saldana Natke, AIA </w:t>
      </w:r>
    </w:p>
    <w:p w:rsidR="00B00078" w:rsidRDefault="00B00078" w:rsidP="00B00078">
      <w:pPr>
        <w:pStyle w:val="Default"/>
        <w:rPr>
          <w:sz w:val="22"/>
          <w:szCs w:val="22"/>
        </w:rPr>
      </w:pPr>
      <w:r>
        <w:rPr>
          <w:sz w:val="22"/>
          <w:szCs w:val="22"/>
        </w:rPr>
        <w:t xml:space="preserve">President, Design Principal </w:t>
      </w:r>
    </w:p>
    <w:p w:rsidR="00B00078" w:rsidRDefault="00B00078" w:rsidP="00B00078">
      <w:pPr>
        <w:pStyle w:val="Default"/>
        <w:rPr>
          <w:sz w:val="22"/>
          <w:szCs w:val="22"/>
        </w:rPr>
      </w:pPr>
      <w:r>
        <w:rPr>
          <w:sz w:val="22"/>
          <w:szCs w:val="22"/>
        </w:rPr>
        <w:t xml:space="preserve">T (312) 202-1200 x11 </w:t>
      </w:r>
    </w:p>
    <w:p w:rsidR="00B00078" w:rsidRDefault="00B00078" w:rsidP="00B00078">
      <w:pPr>
        <w:pStyle w:val="Default"/>
        <w:rPr>
          <w:sz w:val="22"/>
          <w:szCs w:val="22"/>
        </w:rPr>
      </w:pPr>
      <w:r>
        <w:rPr>
          <w:sz w:val="22"/>
          <w:szCs w:val="22"/>
        </w:rPr>
        <w:t xml:space="preserve">F (312) 202-1202 </w:t>
      </w:r>
    </w:p>
    <w:p w:rsidR="00B00078" w:rsidRDefault="00B00078" w:rsidP="00B00078">
      <w:pPr>
        <w:pStyle w:val="Default"/>
        <w:rPr>
          <w:sz w:val="22"/>
          <w:szCs w:val="22"/>
        </w:rPr>
      </w:pPr>
      <w:r>
        <w:rPr>
          <w:sz w:val="22"/>
          <w:szCs w:val="22"/>
        </w:rPr>
        <w:t xml:space="preserve">C (312) 735-5437 </w:t>
      </w:r>
    </w:p>
    <w:p w:rsidR="00B00078" w:rsidRDefault="00B00078" w:rsidP="00B00078">
      <w:pPr>
        <w:pStyle w:val="Default"/>
        <w:rPr>
          <w:sz w:val="22"/>
          <w:szCs w:val="22"/>
        </w:rPr>
      </w:pPr>
      <w:r>
        <w:rPr>
          <w:sz w:val="22"/>
          <w:szCs w:val="22"/>
        </w:rPr>
        <w:t xml:space="preserve">pnatke@urbanworksarchitecture.com </w:t>
      </w:r>
    </w:p>
    <w:p w:rsidR="00B00078" w:rsidRDefault="00B00078" w:rsidP="00B00078">
      <w:r>
        <w:t>cc: M. Kinsella, UW</w:t>
      </w:r>
    </w:p>
    <w:p w:rsidR="00B00078" w:rsidRPr="000165B3" w:rsidRDefault="00B00078" w:rsidP="00B00078">
      <w:pPr>
        <w:spacing w:after="0" w:line="240" w:lineRule="auto"/>
        <w:jc w:val="center"/>
        <w:rPr>
          <w:rFonts w:ascii="Times New Roman" w:eastAsia="Times New Roman" w:hAnsi="Times New Roman"/>
          <w:b/>
          <w:color w:val="000000"/>
          <w:u w:val="single"/>
        </w:rPr>
      </w:pPr>
      <w:r w:rsidRPr="000165B3">
        <w:rPr>
          <w:rFonts w:ascii="Times New Roman" w:eastAsia="Times New Roman" w:hAnsi="Times New Roman"/>
          <w:b/>
          <w:color w:val="000000"/>
          <w:u w:val="single"/>
        </w:rPr>
        <w:t>ADA REPORT</w:t>
      </w:r>
    </w:p>
    <w:p w:rsidR="00B00078" w:rsidRPr="000165B3" w:rsidRDefault="00B00078" w:rsidP="00B00078">
      <w:pPr>
        <w:spacing w:after="0" w:line="240" w:lineRule="auto"/>
        <w:jc w:val="center"/>
        <w:rPr>
          <w:rFonts w:ascii="Times New Roman" w:eastAsia="Times New Roman" w:hAnsi="Times New Roman"/>
          <w:b/>
          <w:color w:val="000000"/>
        </w:rPr>
      </w:pPr>
    </w:p>
    <w:p w:rsidR="00B00078" w:rsidRPr="000165B3" w:rsidRDefault="00B00078" w:rsidP="00B00078">
      <w:pPr>
        <w:spacing w:after="0" w:line="240" w:lineRule="auto"/>
        <w:jc w:val="center"/>
        <w:rPr>
          <w:rFonts w:ascii="Times New Roman" w:eastAsia="Times New Roman" w:hAnsi="Times New Roman"/>
          <w:b/>
          <w:color w:val="000000"/>
        </w:rPr>
      </w:pPr>
      <w:r w:rsidRPr="000165B3">
        <w:rPr>
          <w:rFonts w:ascii="Times New Roman" w:eastAsia="Times New Roman" w:hAnsi="Times New Roman"/>
          <w:b/>
          <w:color w:val="000000"/>
        </w:rPr>
        <w:t>This report is to be completed by a building professional and signed below by a representative of your school with the authority to commit to any necessary building and policy remediation.</w:t>
      </w:r>
    </w:p>
    <w:p w:rsidR="00B00078" w:rsidRPr="000165B3" w:rsidRDefault="00B00078" w:rsidP="00B00078">
      <w:pPr>
        <w:spacing w:after="0" w:line="240" w:lineRule="auto"/>
        <w:jc w:val="center"/>
        <w:rPr>
          <w:rFonts w:ascii="Times New Roman" w:eastAsia="Times New Roman" w:hAnsi="Times New Roman"/>
          <w:b/>
          <w:color w:val="000000"/>
        </w:rPr>
      </w:pPr>
    </w:p>
    <w:p w:rsidR="00B00078" w:rsidRPr="000165B3" w:rsidRDefault="00B00078" w:rsidP="00B00078">
      <w:pPr>
        <w:spacing w:after="0" w:line="240" w:lineRule="auto"/>
        <w:jc w:val="center"/>
        <w:rPr>
          <w:rFonts w:ascii="Times New Roman" w:eastAsia="Times New Roman" w:hAnsi="Times New Roman"/>
          <w:b/>
          <w:color w:val="000000"/>
        </w:rPr>
      </w:pPr>
    </w:p>
    <w:p w:rsidR="00B00078" w:rsidRPr="000165B3" w:rsidRDefault="00B00078" w:rsidP="00B00078">
      <w:pPr>
        <w:spacing w:after="0" w:line="240" w:lineRule="auto"/>
        <w:jc w:val="center"/>
        <w:rPr>
          <w:rFonts w:ascii="Times New Roman" w:eastAsia="Times New Roman" w:hAnsi="Times New Roman"/>
          <w:color w:val="000000"/>
        </w:rPr>
      </w:pPr>
      <w:r w:rsidRPr="000165B3">
        <w:rPr>
          <w:rFonts w:ascii="Times New Roman" w:eastAsia="Times New Roman" w:hAnsi="Times New Roman"/>
          <w:color w:val="000000"/>
        </w:rPr>
        <w:t>I have read the below report and commit to the remediation plan described in Section VII.</w:t>
      </w:r>
    </w:p>
    <w:p w:rsidR="00B00078" w:rsidRPr="000165B3" w:rsidRDefault="00B00078" w:rsidP="00B00078">
      <w:pPr>
        <w:spacing w:after="0" w:line="240" w:lineRule="auto"/>
        <w:jc w:val="center"/>
        <w:rPr>
          <w:rFonts w:ascii="Times New Roman" w:eastAsia="Times New Roman" w:hAnsi="Times New Roman"/>
          <w:color w:val="000000"/>
        </w:rPr>
      </w:pPr>
    </w:p>
    <w:p w:rsidR="00B00078" w:rsidRPr="000165B3" w:rsidRDefault="00B00078" w:rsidP="00B00078">
      <w:pPr>
        <w:spacing w:after="0" w:line="240" w:lineRule="auto"/>
        <w:jc w:val="center"/>
        <w:rPr>
          <w:rFonts w:ascii="Times New Roman" w:eastAsia="Times New Roman" w:hAnsi="Times New Roman"/>
          <w:color w:val="000000"/>
        </w:rPr>
        <w:sectPr w:rsidR="00B00078" w:rsidRPr="000165B3" w:rsidSect="00B00078">
          <w:footerReference w:type="even" r:id="rId67"/>
          <w:footerReference w:type="default" r:id="rId68"/>
          <w:pgSz w:w="15840" w:h="12240" w:orient="landscape"/>
          <w:pgMar w:top="720" w:right="1440" w:bottom="720" w:left="1440" w:header="720" w:footer="720" w:gutter="0"/>
          <w:cols w:space="720"/>
          <w:docGrid w:linePitch="360"/>
        </w:sectPr>
      </w:pPr>
    </w:p>
    <w:p w:rsidR="00B00078" w:rsidRPr="000165B3" w:rsidRDefault="00B00078" w:rsidP="00B00078">
      <w:pPr>
        <w:spacing w:after="0" w:line="360" w:lineRule="auto"/>
        <w:rPr>
          <w:rFonts w:ascii="Times New Roman" w:eastAsia="Times New Roman" w:hAnsi="Times New Roman"/>
          <w:color w:val="000000"/>
        </w:rPr>
      </w:pPr>
      <w:r w:rsidRPr="000165B3">
        <w:rPr>
          <w:rFonts w:ascii="Times New Roman" w:eastAsia="Times New Roman" w:hAnsi="Times New Roman"/>
          <w:color w:val="000000"/>
        </w:rPr>
        <w:lastRenderedPageBreak/>
        <w:t>Signature:</w:t>
      </w:r>
      <w:r w:rsidRPr="000165B3">
        <w:rPr>
          <w:rFonts w:ascii="Times New Roman" w:eastAsia="Times New Roman" w:hAnsi="Times New Roman"/>
          <w:color w:val="000000"/>
        </w:rPr>
        <w:tab/>
        <w:t>______________________________</w:t>
      </w:r>
    </w:p>
    <w:p w:rsidR="00B00078" w:rsidRPr="000165B3" w:rsidRDefault="00B00078" w:rsidP="00B00078">
      <w:pPr>
        <w:spacing w:after="0" w:line="360" w:lineRule="auto"/>
        <w:rPr>
          <w:rFonts w:ascii="Times New Roman" w:eastAsia="Times New Roman" w:hAnsi="Times New Roman"/>
          <w:color w:val="000000"/>
        </w:rPr>
      </w:pPr>
      <w:r w:rsidRPr="000165B3">
        <w:rPr>
          <w:rFonts w:ascii="Times New Roman" w:eastAsia="Times New Roman" w:hAnsi="Times New Roman"/>
          <w:color w:val="000000"/>
        </w:rPr>
        <w:t>Name (printed): ________</w:t>
      </w:r>
      <w:r w:rsidR="000165B3" w:rsidRPr="000165B3">
        <w:rPr>
          <w:rFonts w:ascii="Times New Roman" w:eastAsia="Times New Roman" w:hAnsi="Times New Roman"/>
          <w:color w:val="000000"/>
        </w:rPr>
        <w:t>Sharon Crowe__</w:t>
      </w:r>
    </w:p>
    <w:p w:rsidR="000165B3" w:rsidRPr="000165B3" w:rsidRDefault="00B00078" w:rsidP="00B00078">
      <w:pPr>
        <w:spacing w:after="0" w:line="360" w:lineRule="auto"/>
        <w:rPr>
          <w:rFonts w:ascii="Times New Roman" w:eastAsia="Times New Roman" w:hAnsi="Times New Roman"/>
          <w:color w:val="000000"/>
        </w:rPr>
      </w:pPr>
      <w:r w:rsidRPr="000165B3">
        <w:rPr>
          <w:rFonts w:ascii="Times New Roman" w:eastAsia="Times New Roman" w:hAnsi="Times New Roman"/>
          <w:color w:val="000000"/>
        </w:rPr>
        <w:t>Title:____</w:t>
      </w:r>
      <w:r w:rsidR="000165B3" w:rsidRPr="000165B3">
        <w:rPr>
          <w:rFonts w:ascii="Times New Roman" w:eastAsia="Times New Roman" w:hAnsi="Times New Roman"/>
          <w:color w:val="000000"/>
        </w:rPr>
        <w:t>President__________</w:t>
      </w:r>
    </w:p>
    <w:p w:rsidR="00B00078" w:rsidRPr="000165B3" w:rsidRDefault="00B00078" w:rsidP="00B00078">
      <w:pPr>
        <w:spacing w:after="0" w:line="360" w:lineRule="auto"/>
        <w:rPr>
          <w:rFonts w:ascii="Times New Roman" w:eastAsia="Times New Roman" w:hAnsi="Times New Roman"/>
          <w:color w:val="000000"/>
        </w:rPr>
      </w:pPr>
      <w:r w:rsidRPr="000165B3">
        <w:rPr>
          <w:rFonts w:ascii="Times New Roman" w:eastAsia="Times New Roman" w:hAnsi="Times New Roman"/>
          <w:color w:val="000000"/>
        </w:rPr>
        <w:lastRenderedPageBreak/>
        <w:t>Date:</w:t>
      </w:r>
      <w:r w:rsidRPr="000165B3">
        <w:rPr>
          <w:rFonts w:ascii="Times New Roman" w:eastAsia="Times New Roman" w:hAnsi="Times New Roman"/>
          <w:color w:val="000000"/>
        </w:rPr>
        <w:tab/>
        <w:t xml:space="preserve"> __</w:t>
      </w:r>
      <w:r w:rsidR="000165B3" w:rsidRPr="000165B3">
        <w:rPr>
          <w:rFonts w:ascii="Times New Roman" w:eastAsia="Times New Roman" w:hAnsi="Times New Roman"/>
          <w:color w:val="000000"/>
        </w:rPr>
        <w:t>04-18-17__________________</w:t>
      </w:r>
    </w:p>
    <w:p w:rsidR="00B00078" w:rsidRPr="000165B3" w:rsidRDefault="00B00078" w:rsidP="000165B3">
      <w:pPr>
        <w:tabs>
          <w:tab w:val="left" w:pos="5760"/>
        </w:tabs>
        <w:spacing w:after="0" w:line="360" w:lineRule="auto"/>
        <w:ind w:right="270"/>
        <w:rPr>
          <w:rFonts w:ascii="Times New Roman" w:eastAsia="Times New Roman" w:hAnsi="Times New Roman"/>
          <w:color w:val="000000"/>
        </w:rPr>
        <w:sectPr w:rsidR="00B00078" w:rsidRPr="000165B3" w:rsidSect="00B00078">
          <w:type w:val="continuous"/>
          <w:pgSz w:w="15840" w:h="12240" w:orient="landscape"/>
          <w:pgMar w:top="720" w:right="1440" w:bottom="720" w:left="1440" w:header="720" w:footer="720" w:gutter="0"/>
          <w:cols w:num="2" w:space="720"/>
          <w:docGrid w:linePitch="360"/>
        </w:sectPr>
      </w:pPr>
      <w:r w:rsidRPr="000165B3">
        <w:rPr>
          <w:rFonts w:ascii="Times New Roman" w:eastAsia="Times New Roman" w:hAnsi="Times New Roman"/>
          <w:color w:val="000000"/>
        </w:rPr>
        <w:t>School/Organization: ___</w:t>
      </w:r>
      <w:r w:rsidR="000165B3" w:rsidRPr="000165B3">
        <w:rPr>
          <w:rFonts w:ascii="Times New Roman" w:eastAsia="Times New Roman" w:hAnsi="Times New Roman"/>
          <w:color w:val="000000"/>
        </w:rPr>
        <w:t>Evelyn Ann Charter Institute</w:t>
      </w:r>
    </w:p>
    <w:p w:rsidR="00B00078" w:rsidRPr="000165B3" w:rsidRDefault="00B00078" w:rsidP="00B00078">
      <w:pPr>
        <w:spacing w:after="0" w:line="240" w:lineRule="auto"/>
        <w:jc w:val="center"/>
        <w:rPr>
          <w:rFonts w:ascii="Times New Roman" w:eastAsia="Times New Roman" w:hAnsi="Times New Roman"/>
          <w:color w:val="000000"/>
        </w:rPr>
      </w:pPr>
      <w:r w:rsidRPr="000165B3">
        <w:rPr>
          <w:rFonts w:ascii="Times New Roman" w:eastAsia="Times New Roman" w:hAnsi="Times New Roman"/>
          <w:color w:val="000000"/>
        </w:rPr>
        <w:lastRenderedPageBreak/>
        <w:br w:type="page"/>
      </w:r>
    </w:p>
    <w:p w:rsidR="00B00078" w:rsidRPr="000165B3" w:rsidRDefault="00B00078" w:rsidP="00B00078">
      <w:pPr>
        <w:spacing w:after="0" w:line="240" w:lineRule="auto"/>
        <w:jc w:val="center"/>
        <w:rPr>
          <w:rFonts w:ascii="Times New Roman" w:eastAsia="Times New Roman" w:hAnsi="Times New Roman"/>
          <w:b/>
          <w:color w:val="000000"/>
        </w:rPr>
      </w:pPr>
      <w:r w:rsidRPr="000165B3">
        <w:rPr>
          <w:rFonts w:ascii="Times New Roman" w:eastAsia="Times New Roman" w:hAnsi="Times New Roman"/>
          <w:b/>
          <w:color w:val="000000"/>
        </w:rPr>
        <w:lastRenderedPageBreak/>
        <w:t>Instructions:</w:t>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600659">
      <w:pPr>
        <w:numPr>
          <w:ilvl w:val="0"/>
          <w:numId w:val="44"/>
        </w:numPr>
        <w:tabs>
          <w:tab w:val="num" w:pos="720"/>
        </w:tabs>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Please fill out a separate ADA Report for each of the following: </w:t>
      </w:r>
    </w:p>
    <w:p w:rsidR="00B00078" w:rsidRPr="000165B3" w:rsidRDefault="00B00078" w:rsidP="00600659">
      <w:pPr>
        <w:numPr>
          <w:ilvl w:val="1"/>
          <w:numId w:val="44"/>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Your proposed facility; </w:t>
      </w:r>
    </w:p>
    <w:p w:rsidR="00B00078" w:rsidRPr="000165B3" w:rsidRDefault="00B00078" w:rsidP="00600659">
      <w:pPr>
        <w:numPr>
          <w:ilvl w:val="1"/>
          <w:numId w:val="44"/>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Your back-up facility; and</w:t>
      </w:r>
    </w:p>
    <w:p w:rsidR="00B00078" w:rsidRPr="000165B3" w:rsidRDefault="00B00078" w:rsidP="00600659">
      <w:pPr>
        <w:numPr>
          <w:ilvl w:val="1"/>
          <w:numId w:val="44"/>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Any temporary facility you contemplate using if your facility is not ready in time for your school’s opening.  </w:t>
      </w:r>
    </w:p>
    <w:p w:rsidR="00B00078" w:rsidRPr="000165B3" w:rsidRDefault="00B00078" w:rsidP="00B00078">
      <w:pPr>
        <w:spacing w:after="0" w:line="240" w:lineRule="auto"/>
        <w:ind w:left="720"/>
        <w:rPr>
          <w:rFonts w:ascii="Times New Roman" w:eastAsia="Times New Roman" w:hAnsi="Times New Roman"/>
          <w:b/>
          <w:color w:val="000000"/>
        </w:rPr>
      </w:pPr>
    </w:p>
    <w:p w:rsidR="00B00078" w:rsidRPr="000165B3" w:rsidRDefault="00B00078" w:rsidP="00600659">
      <w:pPr>
        <w:numPr>
          <w:ilvl w:val="0"/>
          <w:numId w:val="44"/>
        </w:numPr>
        <w:tabs>
          <w:tab w:val="num" w:pos="720"/>
        </w:tabs>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Answer the questions in Sections I-VII with regard to the </w:t>
      </w:r>
      <w:r w:rsidRPr="000165B3">
        <w:rPr>
          <w:rFonts w:ascii="Times New Roman" w:eastAsia="Times New Roman" w:hAnsi="Times New Roman"/>
          <w:b/>
          <w:i/>
          <w:color w:val="000000"/>
          <w:u w:val="single"/>
        </w:rPr>
        <w:t>current state of the facility</w:t>
      </w:r>
      <w:r w:rsidRPr="000165B3">
        <w:rPr>
          <w:rFonts w:ascii="Times New Roman" w:eastAsia="Times New Roman" w:hAnsi="Times New Roman"/>
          <w:b/>
          <w:i/>
          <w:color w:val="000000"/>
        </w:rPr>
        <w:t>, regardless of any plans you may have to renovate it</w:t>
      </w:r>
      <w:r w:rsidRPr="000165B3">
        <w:rPr>
          <w:rFonts w:ascii="Times New Roman" w:eastAsia="Times New Roman" w:hAnsi="Times New Roman"/>
          <w:b/>
          <w:color w:val="000000"/>
        </w:rPr>
        <w:t>; detail any planned renovations in Section VIII.  Note in that section the details of any spaces for which you intend to change the use (e.g., converting a storage area into a lunchroom).</w:t>
      </w:r>
    </w:p>
    <w:p w:rsidR="00B00078" w:rsidRPr="000165B3" w:rsidRDefault="00B00078" w:rsidP="00B00078">
      <w:pPr>
        <w:tabs>
          <w:tab w:val="num" w:pos="720"/>
        </w:tabs>
        <w:spacing w:after="0" w:line="240" w:lineRule="auto"/>
        <w:ind w:left="360"/>
        <w:rPr>
          <w:rFonts w:ascii="Times New Roman" w:eastAsia="Times New Roman" w:hAnsi="Times New Roman"/>
          <w:b/>
          <w:color w:val="000000"/>
        </w:rPr>
      </w:pPr>
    </w:p>
    <w:p w:rsidR="00B00078" w:rsidRPr="000165B3" w:rsidRDefault="00B00078" w:rsidP="00600659">
      <w:pPr>
        <w:numPr>
          <w:ilvl w:val="0"/>
          <w:numId w:val="44"/>
        </w:numPr>
        <w:tabs>
          <w:tab w:val="num" w:pos="720"/>
        </w:tabs>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Survey each building for compliance with the </w:t>
      </w:r>
      <w:r w:rsidRPr="000165B3">
        <w:rPr>
          <w:rFonts w:ascii="Times New Roman" w:eastAsia="Times New Roman" w:hAnsi="Times New Roman"/>
          <w:b/>
        </w:rPr>
        <w:t>2010 ADA Standards for Accessible Design, 28 C.F.R. Pt. 36, Subpart D (2010) &amp; 36 CFR pt. 1191, App. B &amp; D. (2009)</w:t>
      </w:r>
      <w:r w:rsidRPr="000165B3">
        <w:rPr>
          <w:rFonts w:ascii="Times New Roman" w:eastAsia="Times New Roman" w:hAnsi="Times New Roman"/>
          <w:b/>
          <w:i/>
          <w:color w:val="FF0000"/>
        </w:rPr>
        <w:t xml:space="preserve"> </w:t>
      </w:r>
      <w:r w:rsidRPr="000165B3">
        <w:rPr>
          <w:rFonts w:ascii="Times New Roman" w:eastAsia="Times New Roman" w:hAnsi="Times New Roman"/>
          <w:b/>
          <w:color w:val="000000"/>
        </w:rPr>
        <w:t xml:space="preserve">(available at </w:t>
      </w:r>
      <w:hyperlink r:id="rId69" w:history="1">
        <w:r w:rsidRPr="000165B3">
          <w:rPr>
            <w:rFonts w:ascii="Times New Roman" w:eastAsia="Times New Roman" w:hAnsi="Times New Roman"/>
            <w:b/>
            <w:color w:val="0000FF"/>
            <w:u w:val="single"/>
          </w:rPr>
          <w:t>www.ada.gov</w:t>
        </w:r>
      </w:hyperlink>
      <w:r w:rsidRPr="000165B3">
        <w:rPr>
          <w:rFonts w:ascii="Times New Roman" w:eastAsia="Times New Roman" w:hAnsi="Times New Roman"/>
          <w:b/>
        </w:rPr>
        <w:t xml:space="preserve">) </w:t>
      </w:r>
      <w:r w:rsidRPr="000165B3">
        <w:rPr>
          <w:rFonts w:ascii="Times New Roman" w:eastAsia="Times New Roman" w:hAnsi="Times New Roman"/>
          <w:b/>
          <w:color w:val="000000"/>
        </w:rPr>
        <w:t>which are strictly required in new construction and alterations and are used as a guide in pre-existing, unaltered buildings/spaces.</w:t>
      </w:r>
    </w:p>
    <w:p w:rsidR="00B00078" w:rsidRPr="000165B3" w:rsidRDefault="00B00078" w:rsidP="00B00078">
      <w:pPr>
        <w:tabs>
          <w:tab w:val="num" w:pos="720"/>
        </w:tabs>
        <w:spacing w:after="0" w:line="240" w:lineRule="auto"/>
        <w:rPr>
          <w:rFonts w:ascii="Times New Roman" w:eastAsia="Times New Roman" w:hAnsi="Times New Roman"/>
          <w:b/>
          <w:color w:val="000000"/>
        </w:rPr>
      </w:pPr>
    </w:p>
    <w:p w:rsidR="00B00078" w:rsidRPr="000165B3" w:rsidRDefault="00B00078" w:rsidP="00600659">
      <w:pPr>
        <w:numPr>
          <w:ilvl w:val="0"/>
          <w:numId w:val="44"/>
        </w:numPr>
        <w:tabs>
          <w:tab w:val="num" w:pos="720"/>
        </w:tabs>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You or your building professional should survey each building feature listed below for each standard listed parenthetically after.  Small deviations from ADA standards can amount to total exclusion from a facility for some persons with disabilities, and visual surveys alone, without careful measurements, will not be sufficient to detect these often critical deviations.  Please note that the below-cited standards are not necessarily all of the standards applicable to the particular feature or to your building.</w:t>
      </w:r>
    </w:p>
    <w:p w:rsidR="00B00078" w:rsidRPr="000165B3" w:rsidRDefault="00B00078" w:rsidP="00B00078">
      <w:pPr>
        <w:tabs>
          <w:tab w:val="num" w:pos="720"/>
        </w:tabs>
        <w:spacing w:after="0" w:line="240" w:lineRule="auto"/>
        <w:rPr>
          <w:rFonts w:ascii="Times New Roman" w:eastAsia="Times New Roman" w:hAnsi="Times New Roman"/>
          <w:b/>
          <w:color w:val="000000"/>
        </w:rPr>
      </w:pPr>
    </w:p>
    <w:p w:rsidR="00B00078" w:rsidRPr="000165B3" w:rsidRDefault="00B00078" w:rsidP="00600659">
      <w:pPr>
        <w:numPr>
          <w:ilvl w:val="0"/>
          <w:numId w:val="44"/>
        </w:numPr>
        <w:tabs>
          <w:tab w:val="num" w:pos="720"/>
        </w:tabs>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City permits or Certificates of Occupancy do not demonstrate or ensure ADA compliance.   </w:t>
      </w:r>
    </w:p>
    <w:p w:rsidR="00B00078" w:rsidRPr="000165B3" w:rsidRDefault="00B00078" w:rsidP="00B00078">
      <w:pPr>
        <w:tabs>
          <w:tab w:val="num" w:pos="720"/>
        </w:tabs>
        <w:spacing w:after="0" w:line="240" w:lineRule="auto"/>
        <w:rPr>
          <w:rFonts w:ascii="Times New Roman" w:eastAsia="Times New Roman" w:hAnsi="Times New Roman"/>
          <w:b/>
          <w:color w:val="000000"/>
        </w:rPr>
      </w:pPr>
    </w:p>
    <w:p w:rsidR="00B00078" w:rsidRPr="000165B3" w:rsidRDefault="00B00078" w:rsidP="00600659">
      <w:pPr>
        <w:numPr>
          <w:ilvl w:val="0"/>
          <w:numId w:val="44"/>
        </w:numPr>
        <w:tabs>
          <w:tab w:val="num" w:pos="720"/>
        </w:tabs>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CPS will provide assistance in completing this Report upon request.  Please contact CPS to submit a request or if you have any questions about this Report.</w:t>
      </w:r>
    </w:p>
    <w:p w:rsidR="00B00078" w:rsidRPr="000165B3" w:rsidRDefault="00B00078" w:rsidP="00B00078">
      <w:p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br w:type="page"/>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sectPr w:rsidR="00B00078" w:rsidRPr="000165B3" w:rsidSect="00B00078">
          <w:type w:val="continuous"/>
          <w:pgSz w:w="15840" w:h="12240" w:orient="landscape"/>
          <w:pgMar w:top="720" w:right="1440" w:bottom="720" w:left="1440" w:header="720" w:footer="720" w:gutter="0"/>
          <w:cols w:space="720"/>
          <w:docGrid w:linePitch="360"/>
        </w:sectPr>
      </w:pP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lastRenderedPageBreak/>
        <w:t>Name of School or Proposed School</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____________________________________________________</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Evelyn Ann Charter School</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____________________________________________________</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Address of Facility</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____________________________________________________</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11414 South Halsted, Chicago, Il </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____________________________________________________</w:t>
      </w:r>
    </w:p>
    <w:p w:rsidR="00B00078" w:rsidRPr="000165B3" w:rsidRDefault="00B00078" w:rsidP="00B00078">
      <w:pPr>
        <w:pBdr>
          <w:top w:val="single" w:sz="4" w:space="23" w:color="auto" w:shadow="1"/>
          <w:left w:val="single" w:sz="4" w:space="4" w:color="auto" w:shadow="1"/>
          <w:bottom w:val="single" w:sz="4" w:space="1" w:color="auto" w:shadow="1"/>
          <w:right w:val="single" w:sz="4" w:space="4" w:color="auto" w:shadow="1"/>
        </w:pBdr>
        <w:shd w:val="clear" w:color="auto" w:fill="E0E0E0"/>
        <w:spacing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Year Constructed</w:t>
      </w:r>
      <w:r w:rsidRPr="000165B3">
        <w:rPr>
          <w:rFonts w:ascii="Times New Roman" w:eastAsia="Times New Roman" w:hAnsi="Times New Roman"/>
          <w:b/>
          <w:color w:val="000000"/>
        </w:rPr>
        <w:tab/>
        <w:t>____________________________________</w:t>
      </w: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Approx 1972</w:t>
      </w: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Dates of Any Known Alterations</w:t>
      </w: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________________________________________________________</w:t>
      </w: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________________________________________________________</w:t>
      </w: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sectPr w:rsidR="00B00078" w:rsidRPr="000165B3" w:rsidSect="00B00078">
          <w:type w:val="continuous"/>
          <w:pgSz w:w="15840" w:h="12240" w:orient="landscape"/>
          <w:pgMar w:top="720" w:right="1440" w:bottom="720" w:left="1440" w:header="720" w:footer="720" w:gutter="0"/>
          <w:cols w:num="2" w:space="432"/>
          <w:docGrid w:linePitch="360"/>
        </w:sectPr>
      </w:pP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 xml:space="preserve">(check one) </w:t>
      </w:r>
      <w:r w:rsidRPr="000165B3">
        <w:rPr>
          <w:rFonts w:ascii="Times New Roman" w:eastAsia="Times New Roman" w:hAnsi="Times New Roman"/>
          <w:b/>
          <w:color w:val="000000"/>
        </w:rPr>
        <w:tab/>
        <w:t>proposed location____X__</w:t>
      </w:r>
      <w:r w:rsidRPr="000165B3">
        <w:rPr>
          <w:rFonts w:ascii="Times New Roman" w:eastAsia="Times New Roman" w:hAnsi="Times New Roman"/>
          <w:b/>
          <w:color w:val="000000"/>
        </w:rPr>
        <w:tab/>
        <w:t>back-up location________</w:t>
      </w:r>
      <w:r w:rsidRPr="000165B3">
        <w:rPr>
          <w:rFonts w:ascii="Times New Roman" w:eastAsia="Times New Roman" w:hAnsi="Times New Roman"/>
          <w:b/>
          <w:color w:val="000000"/>
        </w:rPr>
        <w:tab/>
        <w:t>temporary location _______</w:t>
      </w: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ind w:left="6480" w:hanging="6480"/>
        <w:rPr>
          <w:rFonts w:ascii="Times New Roman" w:eastAsia="Times New Roman" w:hAnsi="Times New Roman"/>
          <w:b/>
          <w:color w:val="000000"/>
        </w:rPr>
      </w:pPr>
      <w:r w:rsidRPr="000165B3">
        <w:rPr>
          <w:rFonts w:ascii="Times New Roman" w:eastAsia="Times New Roman" w:hAnsi="Times New Roman"/>
          <w:b/>
          <w:color w:val="000000"/>
        </w:rPr>
        <w:t>Person Completing Report (name &amp; title)</w:t>
      </w:r>
      <w:r w:rsidRPr="000165B3">
        <w:rPr>
          <w:rFonts w:ascii="Times New Roman" w:eastAsia="Times New Roman" w:hAnsi="Times New Roman"/>
          <w:b/>
          <w:color w:val="000000"/>
        </w:rPr>
        <w:tab/>
        <w:t>School Organization/Design Team Member Attesting to Information &amp; Remediation Plan (name &amp; title)</w:t>
      </w: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Ann Panopio, Project Architect</w:t>
      </w: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___________________________________________________</w:t>
      </w:r>
      <w:r w:rsidRPr="000165B3">
        <w:rPr>
          <w:rFonts w:ascii="Times New Roman" w:eastAsia="Times New Roman" w:hAnsi="Times New Roman"/>
          <w:b/>
          <w:color w:val="000000"/>
        </w:rPr>
        <w:tab/>
      </w:r>
      <w:r w:rsidRPr="000165B3">
        <w:rPr>
          <w:rFonts w:ascii="Times New Roman" w:eastAsia="Times New Roman" w:hAnsi="Times New Roman"/>
          <w:b/>
          <w:color w:val="000000"/>
        </w:rPr>
        <w:tab/>
        <w:t>Dr. Sharon Crowe___________________________________________</w:t>
      </w: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Date of Report</w:t>
      </w:r>
      <w:r w:rsidRPr="000165B3">
        <w:rPr>
          <w:rFonts w:ascii="Times New Roman" w:eastAsia="Times New Roman" w:hAnsi="Times New Roman"/>
          <w:b/>
          <w:color w:val="000000"/>
        </w:rPr>
        <w:tab/>
        <w:t>____4-18-2017__________________________________</w:t>
      </w: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600659">
      <w:pPr>
        <w:keepNext/>
        <w:numPr>
          <w:ilvl w:val="0"/>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u w:val="single"/>
        </w:rPr>
        <w:t>Site</w:t>
      </w:r>
      <w:r w:rsidRPr="000165B3">
        <w:rPr>
          <w:rFonts w:ascii="Times New Roman" w:eastAsia="Times New Roman" w:hAnsi="Times New Roman"/>
          <w:b/>
          <w:color w:val="000000"/>
        </w:rPr>
        <w:t>:</w:t>
      </w:r>
    </w:p>
    <w:p w:rsidR="00B00078" w:rsidRPr="000165B3" w:rsidRDefault="00B00078" w:rsidP="00B00078">
      <w:pPr>
        <w:keepNext/>
        <w:spacing w:after="0" w:line="240" w:lineRule="auto"/>
        <w:rPr>
          <w:rFonts w:ascii="Times New Roman" w:eastAsia="Times New Roman" w:hAnsi="Times New Roman"/>
          <w:b/>
          <w:color w:val="000000"/>
        </w:rPr>
      </w:pPr>
    </w:p>
    <w:p w:rsidR="00B00078" w:rsidRPr="000165B3" w:rsidRDefault="00B00078" w:rsidP="00600659">
      <w:pPr>
        <w:keepNext/>
        <w:numPr>
          <w:ilvl w:val="1"/>
          <w:numId w:val="43"/>
        </w:numPr>
        <w:spacing w:after="0" w:line="240" w:lineRule="auto"/>
        <w:rPr>
          <w:rFonts w:ascii="Times New Roman" w:eastAsia="Times New Roman" w:hAnsi="Times New Roman"/>
          <w:i/>
          <w:color w:val="000000"/>
        </w:rPr>
      </w:pPr>
      <w:r w:rsidRPr="000165B3">
        <w:rPr>
          <w:rFonts w:ascii="Times New Roman" w:eastAsia="Times New Roman" w:hAnsi="Times New Roman"/>
          <w:color w:val="000000"/>
        </w:rPr>
        <w:t xml:space="preserve">Do the parking lot and the routes from the parking lot, bus drop-off, and sidewalks comply with all ADA Standards?  </w:t>
      </w:r>
      <w:r w:rsidRPr="000165B3">
        <w:rPr>
          <w:rFonts w:ascii="Times New Roman" w:eastAsia="Times New Roman" w:hAnsi="Times New Roman"/>
          <w:i/>
          <w:color w:val="000000"/>
        </w:rPr>
        <w:t xml:space="preserve">(E.g.,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206 &amp;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402 [accessible routes-general]; </w:t>
      </w:r>
      <w:r w:rsidRPr="000165B3">
        <w:rPr>
          <w:rFonts w:ascii="Times New Roman" w:eastAsia="Times New Roman" w:hAnsi="Times New Roman"/>
          <w:color w:val="000000"/>
        </w:rPr>
        <w:t>§</w:t>
      </w:r>
      <w:r w:rsidRPr="000165B3">
        <w:rPr>
          <w:rFonts w:ascii="Times New Roman" w:eastAsia="Times New Roman" w:hAnsi="Times New Roman"/>
          <w:i/>
          <w:color w:val="000000"/>
        </w:rPr>
        <w:t>403 [walking surfaces];</w:t>
      </w:r>
      <w:r w:rsidRPr="000165B3">
        <w:rPr>
          <w:rFonts w:ascii="Times New Roman" w:eastAsia="Times New Roman" w:hAnsi="Times New Roman"/>
          <w:color w:val="000000"/>
        </w:rPr>
        <w:t xml:space="preserve"> §</w:t>
      </w:r>
      <w:r w:rsidRPr="000165B3">
        <w:rPr>
          <w:rFonts w:ascii="Times New Roman" w:eastAsia="Times New Roman" w:hAnsi="Times New Roman"/>
          <w:i/>
          <w:color w:val="000000"/>
        </w:rPr>
        <w:t xml:space="preserve">404 [doors, doorways &amp; gates];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405 [ramps-note: for areas primarily serving children 12 &amp; under, some guidance recommends slopes  ≤1:16 &amp; ramp runs ≤ 20’];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406 [curb ramps];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208 &amp;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502 [parking spaces];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209 &amp; </w:t>
      </w:r>
      <w:r w:rsidRPr="000165B3">
        <w:rPr>
          <w:rFonts w:ascii="Times New Roman" w:eastAsia="Times New Roman" w:hAnsi="Times New Roman"/>
          <w:color w:val="000000"/>
        </w:rPr>
        <w:t>§</w:t>
      </w:r>
      <w:r w:rsidRPr="000165B3">
        <w:rPr>
          <w:rFonts w:ascii="Times New Roman" w:eastAsia="Times New Roman" w:hAnsi="Times New Roman"/>
          <w:i/>
          <w:color w:val="000000"/>
        </w:rPr>
        <w:t>503 [drop-off zones])</w:t>
      </w:r>
    </w:p>
    <w:p w:rsidR="00B00078" w:rsidRPr="000165B3" w:rsidRDefault="00B00078" w:rsidP="00B00078">
      <w:pPr>
        <w:keepNext/>
        <w:tabs>
          <w:tab w:val="left" w:pos="7888"/>
        </w:tabs>
        <w:spacing w:after="0" w:line="240" w:lineRule="auto"/>
        <w:rPr>
          <w:rFonts w:ascii="Times New Roman" w:eastAsia="Times New Roman" w:hAnsi="Times New Roman"/>
          <w:b/>
          <w:i/>
          <w:color w:val="000000"/>
        </w:rPr>
      </w:pPr>
    </w:p>
    <w:p w:rsidR="00B00078" w:rsidRPr="000165B3" w:rsidRDefault="00B00078" w:rsidP="00B00078">
      <w:pPr>
        <w:spacing w:after="0" w:line="240" w:lineRule="auto"/>
        <w:ind w:left="720" w:firstLine="360"/>
        <w:rPr>
          <w:rFonts w:ascii="Times New Roman" w:eastAsia="Times New Roman" w:hAnsi="Times New Roman"/>
          <w:b/>
          <w:i/>
          <w:color w:val="000000"/>
        </w:rPr>
      </w:pPr>
      <w:r w:rsidRPr="000165B3">
        <w:rPr>
          <w:rFonts w:ascii="Times New Roman" w:eastAsia="Times New Roman" w:hAnsi="Times New Roman"/>
          <w:b/>
          <w:color w:val="000000"/>
        </w:rPr>
        <w:t>Yes</w:t>
      </w:r>
      <w:r w:rsidRPr="000165B3">
        <w:rPr>
          <w:rFonts w:ascii="Times New Roman" w:eastAsia="Times New Roman" w:hAnsi="Times New Roman"/>
          <w:b/>
          <w:i/>
          <w:color w:val="000000"/>
        </w:rPr>
        <w:tab/>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i/>
          <w:color w:val="000000"/>
        </w:rPr>
      </w:pPr>
      <w:r w:rsidRPr="000165B3">
        <w:rPr>
          <w:rFonts w:ascii="Times New Roman" w:eastAsia="Times New Roman" w:hAnsi="Times New Roman"/>
          <w:color w:val="000000"/>
        </w:rPr>
        <w:t xml:space="preserve">Is there a playground area? (y/n)  ___N___   If so, does it comply with all ADA play area guidelines? </w:t>
      </w:r>
      <w:r w:rsidRPr="000165B3">
        <w:rPr>
          <w:rFonts w:ascii="Times New Roman" w:eastAsia="Times New Roman" w:hAnsi="Times New Roman"/>
          <w:i/>
          <w:color w:val="000000"/>
        </w:rPr>
        <w:t>(E.g., §240 &amp; §1008 [play areas])</w:t>
      </w:r>
    </w:p>
    <w:p w:rsidR="00B00078" w:rsidRPr="000165B3" w:rsidRDefault="00B00078" w:rsidP="00B00078">
      <w:pPr>
        <w:spacing w:after="0" w:line="240" w:lineRule="auto"/>
        <w:rPr>
          <w:rFonts w:ascii="Times New Roman" w:eastAsia="Times New Roman" w:hAnsi="Times New Roman"/>
          <w:b/>
          <w:color w:val="000000"/>
          <w:u w:val="single"/>
        </w:rPr>
      </w:pPr>
    </w:p>
    <w:p w:rsidR="00B00078" w:rsidRPr="000165B3" w:rsidRDefault="00B00078" w:rsidP="00B00078">
      <w:pPr>
        <w:spacing w:after="0" w:line="240" w:lineRule="auto"/>
        <w:rPr>
          <w:rFonts w:ascii="Times New Roman" w:eastAsia="Times New Roman" w:hAnsi="Times New Roman"/>
          <w:b/>
          <w:color w:val="000000"/>
          <w:u w:val="single"/>
        </w:rPr>
      </w:pPr>
    </w:p>
    <w:p w:rsidR="00B00078" w:rsidRPr="000165B3" w:rsidRDefault="00B00078" w:rsidP="00B00078">
      <w:pPr>
        <w:keepNext/>
        <w:spacing w:after="0" w:line="240" w:lineRule="auto"/>
        <w:rPr>
          <w:rFonts w:ascii="Times New Roman" w:eastAsia="Times New Roman" w:hAnsi="Times New Roman"/>
          <w:b/>
          <w:color w:val="000000"/>
        </w:rPr>
      </w:pPr>
      <w:r w:rsidRPr="000165B3">
        <w:rPr>
          <w:rFonts w:ascii="Times New Roman" w:eastAsia="Times New Roman" w:hAnsi="Times New Roman"/>
          <w:b/>
          <w:color w:val="000000"/>
          <w:u w:val="single"/>
        </w:rPr>
        <w:t>Entrance</w:t>
      </w:r>
      <w:r w:rsidRPr="000165B3">
        <w:rPr>
          <w:rFonts w:ascii="Times New Roman" w:eastAsia="Times New Roman" w:hAnsi="Times New Roman"/>
          <w:b/>
          <w:color w:val="000000"/>
        </w:rPr>
        <w:t>:</w:t>
      </w:r>
    </w:p>
    <w:p w:rsidR="00B00078" w:rsidRPr="000165B3" w:rsidRDefault="00B00078" w:rsidP="00B00078">
      <w:pPr>
        <w:keepNext/>
        <w:spacing w:after="0" w:line="240" w:lineRule="auto"/>
        <w:rPr>
          <w:rFonts w:ascii="Times New Roman" w:eastAsia="Times New Roman" w:hAnsi="Times New Roman"/>
          <w:color w:val="000000"/>
        </w:rPr>
      </w:pPr>
    </w:p>
    <w:p w:rsidR="00B00078" w:rsidRPr="000165B3" w:rsidRDefault="00B00078" w:rsidP="00600659">
      <w:pPr>
        <w:numPr>
          <w:ilvl w:val="1"/>
          <w:numId w:val="43"/>
        </w:numPr>
        <w:spacing w:after="0" w:line="240" w:lineRule="auto"/>
        <w:ind w:left="720"/>
        <w:rPr>
          <w:rFonts w:ascii="Times New Roman" w:eastAsia="Times New Roman" w:hAnsi="Times New Roman"/>
          <w:color w:val="000000"/>
        </w:rPr>
      </w:pPr>
      <w:r w:rsidRPr="000165B3">
        <w:rPr>
          <w:rFonts w:ascii="Times New Roman" w:eastAsia="Times New Roman" w:hAnsi="Times New Roman"/>
          <w:color w:val="000000"/>
        </w:rPr>
        <w:t xml:space="preserve">Does the main building entrance comply with all ADA Standards? </w:t>
      </w:r>
      <w:r w:rsidRPr="000165B3">
        <w:rPr>
          <w:rFonts w:ascii="Times New Roman" w:eastAsia="Times New Roman" w:hAnsi="Times New Roman"/>
          <w:i/>
          <w:color w:val="000000"/>
        </w:rPr>
        <w:t xml:space="preserve">(E.g, §206.4 [entrances - general]; §206.5 [doors, doorways &amp; gates]; §405 [ramps - note: for areas primarily serving children 12 &amp; under, some guidance recommends slopes  ≤1:16 &amp; ramp runs ≤ 20’ ]; §216.2,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216.3, </w:t>
      </w:r>
      <w:r w:rsidRPr="000165B3">
        <w:rPr>
          <w:rFonts w:ascii="Times New Roman" w:eastAsia="Times New Roman" w:hAnsi="Times New Roman"/>
          <w:color w:val="000000"/>
        </w:rPr>
        <w:t>§</w:t>
      </w:r>
      <w:r w:rsidRPr="000165B3">
        <w:rPr>
          <w:rFonts w:ascii="Times New Roman" w:eastAsia="Times New Roman" w:hAnsi="Times New Roman"/>
          <w:i/>
          <w:color w:val="000000"/>
        </w:rPr>
        <w:t>216.6 &amp; §703.7 [signs]; §205, §308, §309, §309.4 [intercoms: scoping, reach ranges, operability])</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720" w:firstLine="360"/>
        <w:rPr>
          <w:rFonts w:ascii="Times New Roman" w:eastAsia="Times New Roman" w:hAnsi="Times New Roman"/>
          <w:b/>
          <w:color w:val="000000"/>
        </w:rPr>
      </w:pPr>
      <w:r w:rsidRPr="000165B3">
        <w:rPr>
          <w:rFonts w:ascii="Times New Roman" w:eastAsia="Times New Roman" w:hAnsi="Times New Roman"/>
          <w:b/>
          <w:color w:val="000000"/>
        </w:rPr>
        <w:t>Yes</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If there are other, inaccessible entrances, do they have signage directing to the accessible entrance? (</w:t>
      </w:r>
      <w:r w:rsidRPr="000165B3">
        <w:rPr>
          <w:rFonts w:ascii="Times New Roman" w:eastAsia="Times New Roman" w:hAnsi="Times New Roman"/>
          <w:i/>
          <w:color w:val="000000"/>
        </w:rPr>
        <w:t xml:space="preserve">E.g., §216.3,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216.5, </w:t>
      </w:r>
      <w:r w:rsidRPr="000165B3">
        <w:rPr>
          <w:rFonts w:ascii="Times New Roman" w:eastAsia="Times New Roman" w:hAnsi="Times New Roman"/>
          <w:color w:val="000000"/>
        </w:rPr>
        <w:t>§</w:t>
      </w:r>
      <w:r w:rsidRPr="000165B3">
        <w:rPr>
          <w:rFonts w:ascii="Times New Roman" w:eastAsia="Times New Roman" w:hAnsi="Times New Roman"/>
          <w:i/>
          <w:color w:val="000000"/>
        </w:rPr>
        <w:t>703.5)</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0"/>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u w:val="single"/>
        </w:rPr>
        <w:t>Interior Routes</w:t>
      </w:r>
      <w:r w:rsidRPr="000165B3">
        <w:rPr>
          <w:rFonts w:ascii="Times New Roman" w:eastAsia="Times New Roman" w:hAnsi="Times New Roman"/>
          <w:b/>
          <w:color w:val="000000"/>
        </w:rPr>
        <w:t xml:space="preserve">: </w:t>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Are all floor levels (including basements, half-levels &amp; mezzanines that have functional rooms) served by an ADA-compliant elevator or other allowable means of vertical access (specify)? </w:t>
      </w:r>
      <w:r w:rsidRPr="000165B3">
        <w:rPr>
          <w:rFonts w:ascii="Times New Roman" w:eastAsia="Times New Roman" w:hAnsi="Times New Roman"/>
          <w:i/>
          <w:color w:val="000000"/>
        </w:rPr>
        <w:t xml:space="preserve">(E.g., </w:t>
      </w:r>
      <w:r w:rsidRPr="000165B3">
        <w:rPr>
          <w:rFonts w:ascii="Times New Roman" w:eastAsia="Times New Roman" w:hAnsi="Times New Roman"/>
          <w:color w:val="000000"/>
        </w:rPr>
        <w:t>§</w:t>
      </w:r>
      <w:r w:rsidRPr="000165B3">
        <w:rPr>
          <w:rFonts w:ascii="Times New Roman" w:eastAsia="Times New Roman" w:hAnsi="Times New Roman"/>
          <w:i/>
          <w:color w:val="000000"/>
        </w:rPr>
        <w:t>206.2.3</w:t>
      </w:r>
      <w:r w:rsidRPr="000165B3">
        <w:rPr>
          <w:rFonts w:ascii="Times New Roman" w:eastAsia="Times New Roman" w:hAnsi="Times New Roman"/>
          <w:color w:val="000000"/>
        </w:rPr>
        <w:t>, §</w:t>
      </w:r>
      <w:r w:rsidRPr="000165B3">
        <w:rPr>
          <w:rFonts w:ascii="Times New Roman" w:eastAsia="Times New Roman" w:hAnsi="Times New Roman"/>
          <w:i/>
          <w:color w:val="000000"/>
        </w:rPr>
        <w:t xml:space="preserve">206.6, </w:t>
      </w:r>
      <w:r w:rsidRPr="000165B3">
        <w:rPr>
          <w:rFonts w:ascii="Times New Roman" w:eastAsia="Times New Roman" w:hAnsi="Times New Roman"/>
          <w:color w:val="000000"/>
        </w:rPr>
        <w:t>§</w:t>
      </w:r>
      <w:r w:rsidRPr="000165B3">
        <w:rPr>
          <w:rFonts w:ascii="Times New Roman" w:eastAsia="Times New Roman" w:hAnsi="Times New Roman"/>
          <w:i/>
          <w:color w:val="000000"/>
        </w:rPr>
        <w:t xml:space="preserve">206.7 [accessible routes in multi-story buildings &amp; facilities-scoping]; </w:t>
      </w:r>
      <w:r w:rsidRPr="000165B3">
        <w:rPr>
          <w:rFonts w:ascii="Times New Roman" w:eastAsia="Times New Roman" w:hAnsi="Times New Roman"/>
          <w:color w:val="000000"/>
        </w:rPr>
        <w:t>§</w:t>
      </w:r>
      <w:r w:rsidRPr="000165B3">
        <w:rPr>
          <w:rFonts w:ascii="Times New Roman" w:eastAsia="Times New Roman" w:hAnsi="Times New Roman"/>
          <w:i/>
          <w:color w:val="000000"/>
        </w:rPr>
        <w:t>407 [elevators];</w:t>
      </w:r>
      <w:r w:rsidRPr="000165B3">
        <w:rPr>
          <w:rFonts w:ascii="Times New Roman" w:eastAsia="Times New Roman" w:hAnsi="Times New Roman"/>
          <w:color w:val="000000"/>
        </w:rPr>
        <w:t xml:space="preserve"> §</w:t>
      </w:r>
      <w:r w:rsidRPr="000165B3">
        <w:rPr>
          <w:rFonts w:ascii="Times New Roman" w:eastAsia="Times New Roman" w:hAnsi="Times New Roman"/>
          <w:i/>
          <w:color w:val="000000"/>
        </w:rPr>
        <w:t xml:space="preserve">408 [Limited-Use-Limited-Application “LULA” elevators]; </w:t>
      </w:r>
      <w:r w:rsidRPr="000165B3">
        <w:rPr>
          <w:rFonts w:ascii="Times New Roman" w:eastAsia="Times New Roman" w:hAnsi="Times New Roman"/>
          <w:color w:val="000000"/>
        </w:rPr>
        <w:t>§</w:t>
      </w:r>
      <w:r w:rsidRPr="000165B3">
        <w:rPr>
          <w:rFonts w:ascii="Times New Roman" w:eastAsia="Times New Roman" w:hAnsi="Times New Roman"/>
          <w:i/>
          <w:color w:val="000000"/>
        </w:rPr>
        <w:t>410 [platform lifts])</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360" w:firstLine="720"/>
        <w:rPr>
          <w:rFonts w:ascii="Times New Roman" w:eastAsia="Times New Roman" w:hAnsi="Times New Roman"/>
          <w:b/>
          <w:color w:val="000000"/>
        </w:rPr>
      </w:pPr>
      <w:r w:rsidRPr="000165B3">
        <w:rPr>
          <w:rFonts w:ascii="Times New Roman" w:eastAsia="Times New Roman" w:hAnsi="Times New Roman"/>
          <w:b/>
          <w:color w:val="000000"/>
        </w:rPr>
        <w:t>Yes. Currently only one usable level</w:t>
      </w:r>
    </w:p>
    <w:p w:rsidR="00B00078" w:rsidRPr="000165B3" w:rsidRDefault="00B00078" w:rsidP="00B00078">
      <w:pPr>
        <w:tabs>
          <w:tab w:val="left" w:pos="5484"/>
        </w:tabs>
        <w:spacing w:after="0" w:line="240" w:lineRule="auto"/>
        <w:ind w:firstLine="5484"/>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Are all rooms &amp; spaces on each floor on accessible routes (i.e., no rooms up a step or curb from the regular floor level; no rooms set off from the regular floor by a narrow corridor)? </w:t>
      </w:r>
      <w:r w:rsidRPr="000165B3">
        <w:rPr>
          <w:rFonts w:ascii="Times New Roman" w:eastAsia="Times New Roman" w:hAnsi="Times New Roman"/>
          <w:i/>
          <w:color w:val="000000"/>
        </w:rPr>
        <w:t>(E.g., §206.2.3</w:t>
      </w:r>
      <w:r w:rsidRPr="000165B3">
        <w:rPr>
          <w:rFonts w:ascii="Times New Roman" w:eastAsia="Times New Roman" w:hAnsi="Times New Roman"/>
          <w:color w:val="000000"/>
        </w:rPr>
        <w:t>)</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ind w:left="360" w:firstLine="720"/>
        <w:rPr>
          <w:rFonts w:ascii="Times New Roman" w:eastAsia="Times New Roman" w:hAnsi="Times New Roman"/>
          <w:b/>
          <w:color w:val="000000"/>
        </w:rPr>
      </w:pPr>
      <w:r w:rsidRPr="000165B3">
        <w:rPr>
          <w:rFonts w:ascii="Times New Roman" w:eastAsia="Times New Roman" w:hAnsi="Times New Roman"/>
          <w:b/>
          <w:color w:val="000000"/>
        </w:rPr>
        <w:t>Yes</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i/>
          <w:color w:val="000000"/>
        </w:rPr>
      </w:pPr>
      <w:r w:rsidRPr="000165B3">
        <w:rPr>
          <w:rFonts w:ascii="Times New Roman" w:eastAsia="Times New Roman" w:hAnsi="Times New Roman"/>
          <w:color w:val="000000"/>
        </w:rPr>
        <w:t xml:space="preserve">If the school includes student lockers, does the appropriate number meet ADA Standards for reach and operability? </w:t>
      </w:r>
      <w:r w:rsidRPr="000165B3">
        <w:rPr>
          <w:rFonts w:ascii="Times New Roman" w:eastAsia="Times New Roman" w:hAnsi="Times New Roman"/>
          <w:i/>
          <w:color w:val="000000"/>
        </w:rPr>
        <w:t>(E.g., §225.2.1 &amp; §811)</w:t>
      </w:r>
    </w:p>
    <w:p w:rsidR="00B00078" w:rsidRPr="000165B3" w:rsidRDefault="00B00078" w:rsidP="00B00078">
      <w:pPr>
        <w:spacing w:after="0" w:line="240" w:lineRule="auto"/>
        <w:rPr>
          <w:rFonts w:ascii="Times New Roman" w:eastAsia="Times New Roman" w:hAnsi="Times New Roman"/>
          <w:color w:val="000000"/>
          <w:highlight w:val="yellow"/>
        </w:rPr>
      </w:pPr>
    </w:p>
    <w:p w:rsidR="00B00078" w:rsidRPr="000165B3" w:rsidRDefault="00B00078" w:rsidP="00B00078">
      <w:pPr>
        <w:spacing w:after="0" w:line="240" w:lineRule="auto"/>
        <w:ind w:left="360" w:firstLine="720"/>
        <w:rPr>
          <w:rFonts w:ascii="Times New Roman" w:eastAsia="Times New Roman" w:hAnsi="Times New Roman"/>
          <w:b/>
          <w:color w:val="000000"/>
        </w:rPr>
      </w:pPr>
      <w:r w:rsidRPr="000165B3">
        <w:rPr>
          <w:rFonts w:ascii="Times New Roman" w:eastAsia="Times New Roman" w:hAnsi="Times New Roman"/>
          <w:b/>
          <w:color w:val="000000"/>
        </w:rPr>
        <w:t xml:space="preserve">N/A . No existing student lockers. </w:t>
      </w:r>
    </w:p>
    <w:p w:rsidR="00B00078" w:rsidRPr="000165B3" w:rsidRDefault="00B00078" w:rsidP="00B00078">
      <w:pPr>
        <w:spacing w:after="0" w:line="240" w:lineRule="auto"/>
        <w:ind w:left="360" w:firstLine="720"/>
        <w:rPr>
          <w:rFonts w:ascii="Times New Roman" w:eastAsia="Times New Roman" w:hAnsi="Times New Roman"/>
          <w:b/>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Are there objects that protrude more than 4” into circulation paths, which may pose a danger to people who are blind or visually impaired</w:t>
      </w:r>
      <w:r w:rsidRPr="000165B3">
        <w:rPr>
          <w:rFonts w:ascii="Times New Roman" w:eastAsia="Times New Roman" w:hAnsi="Times New Roman"/>
          <w:i/>
          <w:color w:val="000000"/>
        </w:rPr>
        <w:t>? (E.g., §204.1, §307)</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lastRenderedPageBreak/>
        <w:t xml:space="preserve">N/A. Space is currently one large unobstructed room </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600659">
      <w:pPr>
        <w:numPr>
          <w:ilvl w:val="0"/>
          <w:numId w:val="43"/>
        </w:numPr>
        <w:spacing w:after="0" w:line="240" w:lineRule="auto"/>
        <w:rPr>
          <w:rFonts w:ascii="Times New Roman" w:eastAsia="Times New Roman" w:hAnsi="Times New Roman"/>
          <w:b/>
          <w:color w:val="000000"/>
          <w:u w:val="single"/>
        </w:rPr>
      </w:pPr>
      <w:r w:rsidRPr="000165B3">
        <w:rPr>
          <w:rFonts w:ascii="Times New Roman" w:eastAsia="Times New Roman" w:hAnsi="Times New Roman"/>
          <w:b/>
          <w:color w:val="000000"/>
          <w:u w:val="single"/>
        </w:rPr>
        <w:t>Classrooms</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i/>
          <w:color w:val="000000"/>
        </w:rPr>
      </w:pPr>
      <w:r w:rsidRPr="000165B3">
        <w:rPr>
          <w:rFonts w:ascii="Times New Roman" w:eastAsia="Times New Roman" w:hAnsi="Times New Roman"/>
          <w:color w:val="000000"/>
        </w:rPr>
        <w:t xml:space="preserve">Do all classrooms &amp; instructional spaces comply with ADA Standards? </w:t>
      </w:r>
      <w:r w:rsidRPr="000165B3">
        <w:rPr>
          <w:rFonts w:ascii="Times New Roman" w:eastAsia="Times New Roman" w:hAnsi="Times New Roman"/>
          <w:i/>
          <w:color w:val="000000"/>
        </w:rPr>
        <w:t>(E.g.: §404 [doors &amp; doorways]; §216.2 &amp; §703 [signs]; §225 &amp; §811 [shelves/storage]; §606 [sinks]; §204.1 &amp; §307 [protruding objects]; §308 [whiteboards]; §205, §309 [controls]; §226 &amp; §902 [lab stations/work surfaces], §902.4 [work surfaces for children 12 &amp; under])</w:t>
      </w:r>
    </w:p>
    <w:p w:rsidR="00B00078" w:rsidRPr="000165B3" w:rsidRDefault="00B00078" w:rsidP="00B00078">
      <w:pPr>
        <w:spacing w:after="0" w:line="240" w:lineRule="auto"/>
        <w:ind w:left="1080"/>
        <w:rPr>
          <w:rFonts w:ascii="Times New Roman" w:eastAsia="Times New Roman" w:hAnsi="Times New Roman"/>
          <w:i/>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N/A. Currently no existing classroom space. Classrooms to comply with ADA Standards.</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List any classrooms that are on an inaccessible floor level, noting any that are specially equipped classrooms (e.g., rooms with built-in lab </w:t>
      </w:r>
      <w:r w:rsidRPr="000165B3">
        <w:rPr>
          <w:rFonts w:ascii="Times New Roman" w:eastAsia="Times New Roman" w:hAnsi="Times New Roman"/>
          <w:color w:val="000000"/>
        </w:rPr>
        <w:tab/>
        <w:t>tables, kitchen equipment, computer labs)?</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N/A. Currently no existing classroom space but any new levels to be constructed will include full accessibility</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0"/>
          <w:numId w:val="43"/>
        </w:numPr>
        <w:spacing w:after="0" w:line="240" w:lineRule="auto"/>
        <w:rPr>
          <w:rFonts w:ascii="Times New Roman" w:eastAsia="Times New Roman" w:hAnsi="Times New Roman"/>
          <w:color w:val="000000"/>
        </w:rPr>
      </w:pPr>
      <w:r w:rsidRPr="000165B3">
        <w:rPr>
          <w:rFonts w:ascii="Times New Roman" w:eastAsia="Times New Roman" w:hAnsi="Times New Roman"/>
          <w:b/>
          <w:color w:val="000000"/>
          <w:u w:val="single"/>
        </w:rPr>
        <w:t>Unique Purpose Rooms</w:t>
      </w:r>
      <w:r w:rsidRPr="000165B3">
        <w:rPr>
          <w:rFonts w:ascii="Times New Roman" w:eastAsia="Times New Roman" w:hAnsi="Times New Roman"/>
          <w:color w:val="000000"/>
        </w:rPr>
        <w:t xml:space="preserve"> (e.g., gym, locker rooms, auditorium, multipurpose room, cafeteria, library, administrative offices)</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List any unique purpose rooms or spaces that are on a floor level for which there is no wheelchair access. </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rPr>
          <w:rFonts w:ascii="Times New Roman" w:eastAsia="Times New Roman" w:hAnsi="Times New Roman"/>
          <w:b/>
          <w:color w:val="000000"/>
        </w:rPr>
      </w:pPr>
      <w:r w:rsidRPr="000165B3">
        <w:rPr>
          <w:rFonts w:ascii="Times New Roman" w:eastAsia="Times New Roman" w:hAnsi="Times New Roman"/>
          <w:color w:val="000000"/>
        </w:rPr>
        <w:tab/>
      </w: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1"/>
          <w:numId w:val="43"/>
        </w:numPr>
        <w:tabs>
          <w:tab w:val="num" w:pos="1080"/>
        </w:tabs>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Other than access to their floor level, do all unique purpose rooms &amp; spaces comply with ADA Standards? </w:t>
      </w:r>
      <w:r w:rsidRPr="000165B3">
        <w:rPr>
          <w:rFonts w:ascii="Times New Roman" w:eastAsia="Times New Roman" w:hAnsi="Times New Roman"/>
          <w:i/>
          <w:color w:val="000000"/>
        </w:rPr>
        <w:t xml:space="preserve">(E.g.: §404 [doors &amp; doorways]; §216.2 &amp; §703 [signs]; §225 &amp; §811[shelves/storage]; §221 &amp; §802 </w:t>
      </w:r>
      <w:r w:rsidRPr="000165B3">
        <w:rPr>
          <w:rFonts w:ascii="Times New Roman" w:eastAsia="Times New Roman" w:hAnsi="Times New Roman"/>
          <w:color w:val="000000"/>
        </w:rPr>
        <w:t xml:space="preserve"> </w:t>
      </w:r>
      <w:r w:rsidRPr="000165B3">
        <w:rPr>
          <w:rFonts w:ascii="Times New Roman" w:eastAsia="Times New Roman" w:hAnsi="Times New Roman"/>
          <w:i/>
          <w:color w:val="000000"/>
        </w:rPr>
        <w:t>[gym &amp; auditorium seating], §219 &amp; §706 [assistive listening systems]; cafeterias: §227 &amp; §904.5 [food service lines], §226 &amp; §902 [dining surfaces-note §902.4 for children 12 &amp; under]; locker rooms: §222 &amp; §803 [dressing areas], §213 &amp; §§601-610 [toilet &amp; bathing rooms - note §604.5 advisory for children 12 &amp; under]; libraries &amp; administrative offices: §227 &amp; §904.3 [counters &amp; check-out aisles], §226 &amp; §902 [work surfaces-note §902.4 for children 12 &amp; under])</w:t>
      </w:r>
    </w:p>
    <w:p w:rsidR="00B00078" w:rsidRPr="000165B3" w:rsidRDefault="00B00078" w:rsidP="00B00078">
      <w:pPr>
        <w:spacing w:after="0" w:line="240" w:lineRule="auto"/>
        <w:rPr>
          <w:rFonts w:ascii="Times New Roman" w:eastAsia="Times New Roman" w:hAnsi="Times New Roman"/>
          <w:i/>
          <w:color w:val="000000"/>
        </w:rPr>
      </w:pPr>
    </w:p>
    <w:p w:rsidR="00B00078" w:rsidRPr="000165B3" w:rsidRDefault="00B00078" w:rsidP="00B00078">
      <w:pPr>
        <w:spacing w:after="0" w:line="240" w:lineRule="auto"/>
        <w:rPr>
          <w:rFonts w:ascii="Times New Roman" w:eastAsia="Times New Roman" w:hAnsi="Times New Roman"/>
          <w:color w:val="000000"/>
        </w:rPr>
        <w:sectPr w:rsidR="00B00078" w:rsidRPr="000165B3" w:rsidSect="00B00078">
          <w:type w:val="continuous"/>
          <w:pgSz w:w="15840" w:h="12240" w:orient="landscape"/>
          <w:pgMar w:top="720" w:right="1440" w:bottom="720" w:left="1440" w:header="720" w:footer="720" w:gutter="0"/>
          <w:cols w:space="720"/>
          <w:docGrid w:linePitch="360"/>
        </w:sect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lastRenderedPageBreak/>
        <w:t>Gym</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Locker Rooms</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t>N/A</w:t>
      </w:r>
      <w:r w:rsidRPr="000165B3">
        <w:rPr>
          <w:rFonts w:ascii="Times New Roman" w:eastAsia="Times New Roman" w:hAnsi="Times New Roman"/>
          <w:color w:val="000000"/>
        </w:rPr>
        <w:tab/>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Pool/Natatorium</w:t>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lastRenderedPageBreak/>
        <w:t>N/A</w:t>
      </w:r>
    </w:p>
    <w:p w:rsidR="00B00078" w:rsidRPr="000165B3" w:rsidRDefault="00B00078" w:rsidP="00B00078">
      <w:pPr>
        <w:spacing w:after="0" w:line="240" w:lineRule="auto"/>
        <w:ind w:left="1080"/>
        <w:rPr>
          <w:rFonts w:ascii="Times New Roman" w:eastAsia="Times New Roman" w:hAnsi="Times New Roman"/>
          <w:b/>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Auditorium</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Multipurpose Room</w:t>
      </w:r>
    </w:p>
    <w:p w:rsidR="00B00078" w:rsidRPr="000165B3" w:rsidRDefault="00B00078" w:rsidP="00B00078">
      <w:pPr>
        <w:spacing w:after="0" w:line="240" w:lineRule="auto"/>
        <w:ind w:left="720" w:firstLine="720"/>
        <w:rPr>
          <w:rFonts w:ascii="Times New Roman" w:eastAsia="Times New Roman" w:hAnsi="Times New Roman"/>
          <w:b/>
          <w:color w:val="000000"/>
        </w:rPr>
      </w:pPr>
    </w:p>
    <w:p w:rsidR="00B00078" w:rsidRPr="000165B3" w:rsidRDefault="00B00078" w:rsidP="00B00078">
      <w:pPr>
        <w:spacing w:after="0" w:line="240" w:lineRule="auto"/>
        <w:ind w:left="936" w:firstLine="504"/>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1080"/>
        <w:rPr>
          <w:rFonts w:ascii="Times New Roman" w:eastAsia="Times New Roman" w:hAnsi="Times New Roman"/>
          <w:b/>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lastRenderedPageBreak/>
        <w:t>Cafeteria</w:t>
      </w:r>
    </w:p>
    <w:p w:rsidR="00B00078" w:rsidRPr="000165B3" w:rsidRDefault="00B00078" w:rsidP="00B00078">
      <w:pPr>
        <w:spacing w:after="0" w:line="240" w:lineRule="auto"/>
        <w:ind w:left="720" w:firstLine="720"/>
        <w:rPr>
          <w:rFonts w:ascii="Times New Roman" w:eastAsia="Times New Roman" w:hAnsi="Times New Roman"/>
          <w:b/>
          <w:color w:val="000000"/>
        </w:rPr>
      </w:pPr>
    </w:p>
    <w:p w:rsidR="00B00078" w:rsidRPr="000165B3" w:rsidRDefault="00B00078" w:rsidP="00B00078">
      <w:pPr>
        <w:spacing w:after="0" w:line="240" w:lineRule="auto"/>
        <w:ind w:left="720" w:firstLine="72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720" w:firstLine="720"/>
        <w:rPr>
          <w:rFonts w:ascii="Times New Roman" w:eastAsia="Times New Roman" w:hAnsi="Times New Roman"/>
          <w:b/>
          <w:color w:val="000000"/>
        </w:rPr>
      </w:pPr>
    </w:p>
    <w:p w:rsidR="00B00078" w:rsidRPr="000165B3" w:rsidRDefault="00B00078" w:rsidP="00B00078">
      <w:pPr>
        <w:spacing w:after="0" w:line="240" w:lineRule="auto"/>
        <w:ind w:left="720" w:firstLine="720"/>
        <w:rPr>
          <w:rFonts w:ascii="Times New Roman" w:eastAsia="Times New Roman" w:hAnsi="Times New Roman"/>
          <w:b/>
          <w:color w:val="000000"/>
        </w:rPr>
      </w:pPr>
    </w:p>
    <w:p w:rsidR="00B00078" w:rsidRPr="000165B3" w:rsidRDefault="00B00078" w:rsidP="00B00078">
      <w:pPr>
        <w:spacing w:after="0" w:line="240" w:lineRule="auto"/>
        <w:ind w:left="1656"/>
        <w:rPr>
          <w:rFonts w:ascii="Times New Roman" w:eastAsia="Times New Roman" w:hAnsi="Times New Roman"/>
          <w:b/>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Library</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Principal’s/Administrative Office</w:t>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Courtyard</w:t>
      </w:r>
    </w:p>
    <w:p w:rsidR="00B00078" w:rsidRPr="000165B3" w:rsidRDefault="00B00078" w:rsidP="00B00078">
      <w:pPr>
        <w:spacing w:after="0" w:line="240" w:lineRule="auto"/>
        <w:ind w:left="720" w:firstLine="72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b/>
          <w:color w:val="000000"/>
        </w:rPr>
      </w:pPr>
    </w:p>
    <w:p w:rsidR="00B00078" w:rsidRPr="000165B3" w:rsidRDefault="00B00078" w:rsidP="00600659">
      <w:pPr>
        <w:numPr>
          <w:ilvl w:val="2"/>
          <w:numId w:val="43"/>
        </w:numPr>
        <w:spacing w:after="0" w:line="240" w:lineRule="auto"/>
        <w:rPr>
          <w:rFonts w:ascii="Times New Roman" w:eastAsia="Times New Roman" w:hAnsi="Times New Roman"/>
          <w:b/>
          <w:color w:val="000000"/>
        </w:rPr>
      </w:pPr>
      <w:r w:rsidRPr="000165B3">
        <w:rPr>
          <w:rFonts w:ascii="Times New Roman" w:eastAsia="Times New Roman" w:hAnsi="Times New Roman"/>
          <w:b/>
          <w:color w:val="000000"/>
        </w:rPr>
        <w:t>Greenhouse/Public-Use Green Roof/Garden</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firstLine="36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Other Unique Space</w:t>
      </w:r>
      <w:r w:rsidRPr="000165B3">
        <w:rPr>
          <w:rFonts w:ascii="Times New Roman" w:eastAsia="Times New Roman" w:hAnsi="Times New Roman"/>
          <w:color w:val="000000"/>
        </w:rPr>
        <w:t xml:space="preserve"> (specify)____</w:t>
      </w:r>
      <w:r w:rsidRPr="000165B3">
        <w:rPr>
          <w:rFonts w:ascii="Times New Roman" w:eastAsia="Times New Roman" w:hAnsi="Times New Roman"/>
          <w:b/>
          <w:color w:val="000000"/>
        </w:rPr>
        <w:t xml:space="preserve"> N/A</w:t>
      </w:r>
      <w:r w:rsidRPr="000165B3">
        <w:rPr>
          <w:rFonts w:ascii="Times New Roman" w:eastAsia="Times New Roman" w:hAnsi="Times New Roman"/>
          <w:color w:val="000000"/>
        </w:rPr>
        <w:t>_________</w:t>
      </w: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color w:val="000000"/>
        </w:rPr>
        <w:sectPr w:rsidR="00B00078" w:rsidRPr="000165B3" w:rsidSect="00B00078">
          <w:type w:val="continuous"/>
          <w:pgSz w:w="15840" w:h="12240" w:orient="landscape"/>
          <w:pgMar w:top="720" w:right="1440" w:bottom="720" w:left="1440" w:header="720" w:footer="720" w:gutter="0"/>
          <w:cols w:num="2" w:space="720"/>
          <w:docGrid w:linePitch="360"/>
        </w:sectPr>
      </w:pP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rPr>
          <w:rFonts w:ascii="Times New Roman" w:eastAsia="Times New Roman" w:hAnsi="Times New Roman"/>
          <w:color w:val="000000"/>
          <w:highlight w:val="yellow"/>
        </w:rPr>
      </w:pP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0"/>
          <w:numId w:val="43"/>
        </w:numPr>
        <w:spacing w:after="0" w:line="240" w:lineRule="auto"/>
        <w:rPr>
          <w:rFonts w:ascii="Times New Roman" w:eastAsia="Times New Roman" w:hAnsi="Times New Roman"/>
          <w:color w:val="000000"/>
        </w:rPr>
      </w:pPr>
      <w:r w:rsidRPr="000165B3">
        <w:rPr>
          <w:rFonts w:ascii="Times New Roman" w:eastAsia="Times New Roman" w:hAnsi="Times New Roman"/>
          <w:b/>
          <w:color w:val="000000"/>
          <w:u w:val="single"/>
        </w:rPr>
        <w:t>Restrooms &amp; Water Fountains</w:t>
      </w:r>
      <w:r w:rsidRPr="000165B3">
        <w:rPr>
          <w:rFonts w:ascii="Times New Roman" w:eastAsia="Times New Roman" w:hAnsi="Times New Roman"/>
          <w:color w:val="000000"/>
        </w:rPr>
        <w:t>:</w:t>
      </w:r>
    </w:p>
    <w:p w:rsidR="00B00078" w:rsidRPr="000165B3" w:rsidRDefault="00B00078" w:rsidP="00B00078">
      <w:pPr>
        <w:spacing w:after="0" w:line="240" w:lineRule="auto"/>
        <w:ind w:firstLine="720"/>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Are all restrooms accessible?  </w:t>
      </w:r>
      <w:r w:rsidRPr="000165B3">
        <w:rPr>
          <w:rFonts w:ascii="Times New Roman" w:eastAsia="Times New Roman" w:hAnsi="Times New Roman"/>
          <w:i/>
          <w:color w:val="000000"/>
        </w:rPr>
        <w:t>(E.g., §213 &amp; §§603-606 [note standards for children 12 &amp; under])</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720"/>
        <w:rPr>
          <w:rFonts w:ascii="Times New Roman" w:eastAsia="Times New Roman" w:hAnsi="Times New Roman"/>
          <w:b/>
          <w:color w:val="000000"/>
        </w:rPr>
      </w:pPr>
      <w:r w:rsidRPr="000165B3">
        <w:rPr>
          <w:rFonts w:ascii="Times New Roman" w:eastAsia="Times New Roman" w:hAnsi="Times New Roman"/>
          <w:b/>
          <w:color w:val="000000"/>
        </w:rPr>
        <w:t>Not fully accessible per current standards</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600659">
      <w:pPr>
        <w:numPr>
          <w:ilvl w:val="1"/>
          <w:numId w:val="43"/>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If there are other, inaccessible restrooms, do they have signage directing to the accessible entrance? (</w:t>
      </w:r>
      <w:r w:rsidRPr="000165B3">
        <w:rPr>
          <w:rFonts w:ascii="Times New Roman" w:eastAsia="Times New Roman" w:hAnsi="Times New Roman"/>
          <w:i/>
          <w:color w:val="000000"/>
        </w:rPr>
        <w:t>E.g., §216.8)</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600659">
      <w:pPr>
        <w:numPr>
          <w:ilvl w:val="1"/>
          <w:numId w:val="43"/>
        </w:numPr>
        <w:spacing w:after="0" w:line="240" w:lineRule="auto"/>
        <w:ind w:left="720"/>
        <w:rPr>
          <w:rFonts w:ascii="Times New Roman" w:eastAsia="Times New Roman" w:hAnsi="Times New Roman"/>
          <w:color w:val="000000"/>
        </w:rPr>
      </w:pPr>
      <w:r w:rsidRPr="000165B3">
        <w:rPr>
          <w:rFonts w:ascii="Times New Roman" w:eastAsia="Times New Roman" w:hAnsi="Times New Roman"/>
          <w:color w:val="000000"/>
        </w:rPr>
        <w:t>If drinking fountains exist, are there accessible fountains in close proximity? (</w:t>
      </w:r>
      <w:r w:rsidRPr="000165B3">
        <w:rPr>
          <w:rFonts w:ascii="Times New Roman" w:eastAsia="Times New Roman" w:hAnsi="Times New Roman"/>
          <w:i/>
          <w:color w:val="000000"/>
        </w:rPr>
        <w:t xml:space="preserve">E.g. §211 &amp; §602-note §602.2 standard for clear floor space &amp; spout height of fountains primarily serving children 12 &amp; under) </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0"/>
          <w:numId w:val="43"/>
        </w:numPr>
        <w:spacing w:after="0" w:line="240" w:lineRule="auto"/>
        <w:rPr>
          <w:rFonts w:ascii="Times New Roman" w:eastAsia="Times New Roman" w:hAnsi="Times New Roman"/>
          <w:color w:val="000000"/>
        </w:rPr>
      </w:pPr>
      <w:r w:rsidRPr="000165B3">
        <w:rPr>
          <w:rFonts w:ascii="Times New Roman" w:eastAsia="Times New Roman" w:hAnsi="Times New Roman"/>
          <w:b/>
          <w:color w:val="000000"/>
          <w:u w:val="single"/>
        </w:rPr>
        <w:t>Fire Alarms</w:t>
      </w:r>
      <w:r w:rsidRPr="000165B3">
        <w:rPr>
          <w:rFonts w:ascii="Times New Roman" w:eastAsia="Times New Roman" w:hAnsi="Times New Roman"/>
          <w:color w:val="000000"/>
        </w:rPr>
        <w:t>:  Does the building have ADA-compliant visual (strobe) alarms? (</w:t>
      </w:r>
      <w:r w:rsidRPr="000165B3">
        <w:rPr>
          <w:rFonts w:ascii="Times New Roman" w:eastAsia="Times New Roman" w:hAnsi="Times New Roman"/>
          <w:i/>
          <w:color w:val="000000"/>
        </w:rPr>
        <w:t xml:space="preserve">E.g. §215 &amp; §702) </w:t>
      </w:r>
    </w:p>
    <w:p w:rsidR="00B00078" w:rsidRPr="000165B3" w:rsidRDefault="00B00078" w:rsidP="00B00078">
      <w:pPr>
        <w:spacing w:after="0" w:line="240" w:lineRule="auto"/>
        <w:ind w:left="1080"/>
        <w:rPr>
          <w:rFonts w:ascii="Times New Roman" w:eastAsia="Times New Roman" w:hAnsi="Times New Roman"/>
          <w:b/>
          <w:color w:val="000000"/>
        </w:rPr>
      </w:pPr>
    </w:p>
    <w:p w:rsidR="00B00078" w:rsidRPr="000165B3" w:rsidRDefault="00B00078" w:rsidP="00B00078">
      <w:pPr>
        <w:spacing w:after="0" w:line="240" w:lineRule="auto"/>
        <w:ind w:left="1080"/>
        <w:rPr>
          <w:rFonts w:ascii="Times New Roman" w:eastAsia="Times New Roman" w:hAnsi="Times New Roman"/>
          <w:b/>
          <w:color w:val="000000"/>
        </w:rPr>
      </w:pPr>
      <w:r w:rsidRPr="000165B3">
        <w:rPr>
          <w:rFonts w:ascii="Times New Roman" w:eastAsia="Times New Roman" w:hAnsi="Times New Roman"/>
          <w:b/>
          <w:color w:val="000000"/>
        </w:rPr>
        <w:t>No</w:t>
      </w:r>
    </w:p>
    <w:p w:rsidR="00B00078" w:rsidRPr="000165B3" w:rsidRDefault="00B00078" w:rsidP="00B00078">
      <w:pPr>
        <w:spacing w:after="0" w:line="240" w:lineRule="auto"/>
        <w:ind w:left="1080"/>
        <w:rPr>
          <w:rFonts w:ascii="Times New Roman" w:eastAsia="Times New Roman" w:hAnsi="Times New Roman"/>
          <w:b/>
          <w:color w:val="000000"/>
        </w:rPr>
      </w:pPr>
    </w:p>
    <w:p w:rsidR="00B00078" w:rsidRPr="000165B3" w:rsidRDefault="00B00078" w:rsidP="00600659">
      <w:pPr>
        <w:numPr>
          <w:ilvl w:val="0"/>
          <w:numId w:val="43"/>
        </w:numPr>
        <w:spacing w:after="0" w:line="240" w:lineRule="auto"/>
        <w:rPr>
          <w:rFonts w:ascii="Times New Roman" w:eastAsia="Times New Roman" w:hAnsi="Times New Roman"/>
          <w:i/>
          <w:color w:val="000000"/>
        </w:rPr>
      </w:pPr>
      <w:r w:rsidRPr="000165B3">
        <w:rPr>
          <w:rFonts w:ascii="Times New Roman" w:eastAsia="Times New Roman" w:hAnsi="Times New Roman"/>
          <w:b/>
          <w:color w:val="000000"/>
          <w:u w:val="single"/>
        </w:rPr>
        <w:t>Remediation Plans</w:t>
      </w:r>
      <w:r w:rsidRPr="000165B3">
        <w:rPr>
          <w:rFonts w:ascii="Times New Roman" w:eastAsia="Times New Roman" w:hAnsi="Times New Roman"/>
          <w:color w:val="000000"/>
        </w:rPr>
        <w:t xml:space="preserve">:  If any of the above currently does not comply with ADA standards, please describe in detail your remediation plan, including: </w:t>
      </w:r>
    </w:p>
    <w:p w:rsidR="00B00078" w:rsidRPr="000165B3" w:rsidRDefault="00B00078" w:rsidP="00600659">
      <w:pPr>
        <w:numPr>
          <w:ilvl w:val="0"/>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The details of what you will renovate:  For example, describe, if applicable:</w:t>
      </w:r>
    </w:p>
    <w:p w:rsidR="00B00078" w:rsidRPr="000165B3" w:rsidRDefault="00B00078" w:rsidP="00600659">
      <w:pPr>
        <w:numPr>
          <w:ilvl w:val="1"/>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how you will modify parking and entrances to be accessible; </w:t>
      </w:r>
    </w:p>
    <w:p w:rsidR="00B00078" w:rsidRPr="000165B3" w:rsidRDefault="00B00078" w:rsidP="00B00078">
      <w:pPr>
        <w:spacing w:after="0" w:line="240" w:lineRule="auto"/>
        <w:ind w:left="1440"/>
        <w:rPr>
          <w:rFonts w:ascii="Times New Roman" w:eastAsia="Times New Roman" w:hAnsi="Times New Roman"/>
          <w:color w:val="000000"/>
        </w:rPr>
      </w:pPr>
    </w:p>
    <w:p w:rsidR="00B00078" w:rsidRPr="000165B3" w:rsidRDefault="00B00078" w:rsidP="00B00078">
      <w:pPr>
        <w:spacing w:after="0" w:line="240" w:lineRule="auto"/>
        <w:ind w:left="2160"/>
        <w:rPr>
          <w:rFonts w:ascii="Times New Roman" w:eastAsia="Times New Roman" w:hAnsi="Times New Roman"/>
          <w:b/>
          <w:color w:val="000000"/>
        </w:rPr>
      </w:pPr>
      <w:r w:rsidRPr="000165B3">
        <w:rPr>
          <w:rFonts w:ascii="Times New Roman" w:eastAsia="Times New Roman" w:hAnsi="Times New Roman"/>
          <w:b/>
          <w:color w:val="000000"/>
        </w:rPr>
        <w:t>Lot will be re-striped to include the appropriate amount of accessible parking, space sizes, aisle widths and path of travel to main entrance. Where a non compliant to current standards ramp exists, slope, location and materials will be modified or created to meet current standards.</w:t>
      </w:r>
    </w:p>
    <w:p w:rsidR="00B00078" w:rsidRPr="000165B3" w:rsidRDefault="00B00078" w:rsidP="00B00078">
      <w:pPr>
        <w:spacing w:after="0" w:line="240" w:lineRule="auto"/>
        <w:ind w:left="2160"/>
        <w:rPr>
          <w:rFonts w:ascii="Times New Roman" w:eastAsia="Times New Roman" w:hAnsi="Times New Roman"/>
          <w:color w:val="000000"/>
        </w:rPr>
      </w:pPr>
    </w:p>
    <w:p w:rsidR="00B00078" w:rsidRPr="000165B3" w:rsidRDefault="00B00078" w:rsidP="00600659">
      <w:pPr>
        <w:numPr>
          <w:ilvl w:val="1"/>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how you will provide vertical access to any currently inaccessible floor levels;</w:t>
      </w:r>
    </w:p>
    <w:p w:rsidR="00B00078" w:rsidRPr="000165B3" w:rsidRDefault="00B00078" w:rsidP="00B00078">
      <w:pPr>
        <w:spacing w:after="0" w:line="240" w:lineRule="auto"/>
        <w:ind w:left="1440"/>
        <w:rPr>
          <w:rFonts w:ascii="Times New Roman" w:eastAsia="Times New Roman" w:hAnsi="Times New Roman"/>
          <w:color w:val="000000"/>
        </w:rPr>
      </w:pPr>
    </w:p>
    <w:p w:rsidR="00B00078" w:rsidRPr="000165B3" w:rsidRDefault="00B00078" w:rsidP="00B00078">
      <w:pPr>
        <w:spacing w:after="0" w:line="240" w:lineRule="auto"/>
        <w:ind w:left="2160"/>
        <w:rPr>
          <w:rFonts w:ascii="Times New Roman" w:eastAsia="Times New Roman" w:hAnsi="Times New Roman"/>
          <w:b/>
          <w:color w:val="000000"/>
        </w:rPr>
      </w:pPr>
      <w:r w:rsidRPr="000165B3">
        <w:rPr>
          <w:rFonts w:ascii="Times New Roman" w:eastAsia="Times New Roman" w:hAnsi="Times New Roman"/>
          <w:b/>
          <w:color w:val="000000"/>
        </w:rPr>
        <w:t>LU/LA lift or elevator will be installed to provide vertical access</w:t>
      </w:r>
    </w:p>
    <w:p w:rsidR="00B00078" w:rsidRPr="000165B3" w:rsidRDefault="00B00078" w:rsidP="00B00078">
      <w:pPr>
        <w:spacing w:after="0" w:line="240" w:lineRule="auto"/>
        <w:ind w:left="2160"/>
        <w:rPr>
          <w:rFonts w:ascii="Times New Roman" w:eastAsia="Times New Roman" w:hAnsi="Times New Roman"/>
          <w:b/>
          <w:color w:val="000000"/>
        </w:rPr>
      </w:pPr>
    </w:p>
    <w:p w:rsidR="00B00078" w:rsidRPr="000165B3" w:rsidRDefault="00B00078" w:rsidP="00600659">
      <w:pPr>
        <w:numPr>
          <w:ilvl w:val="1"/>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which and how many restrooms you will make accessible; </w:t>
      </w:r>
    </w:p>
    <w:p w:rsidR="00B00078" w:rsidRPr="000165B3" w:rsidRDefault="00B00078" w:rsidP="00B00078">
      <w:pPr>
        <w:spacing w:after="0" w:line="240" w:lineRule="auto"/>
        <w:ind w:left="2160"/>
        <w:rPr>
          <w:rFonts w:ascii="Times New Roman" w:eastAsia="Times New Roman" w:hAnsi="Times New Roman"/>
          <w:color w:val="000000"/>
        </w:rPr>
      </w:pPr>
    </w:p>
    <w:p w:rsidR="00B00078" w:rsidRPr="000165B3" w:rsidRDefault="00B00078" w:rsidP="00B00078">
      <w:pPr>
        <w:spacing w:after="0" w:line="240" w:lineRule="auto"/>
        <w:ind w:left="2160"/>
        <w:rPr>
          <w:rFonts w:ascii="Times New Roman" w:eastAsia="Times New Roman" w:hAnsi="Times New Roman"/>
          <w:b/>
          <w:color w:val="000000"/>
        </w:rPr>
      </w:pPr>
      <w:r w:rsidRPr="000165B3">
        <w:rPr>
          <w:rFonts w:ascii="Times New Roman" w:eastAsia="Times New Roman" w:hAnsi="Times New Roman"/>
          <w:b/>
          <w:color w:val="000000"/>
        </w:rPr>
        <w:t>Current restrooms will be made accessible and additional restrooms as required will be created as accessible</w:t>
      </w:r>
    </w:p>
    <w:p w:rsidR="00B00078" w:rsidRPr="000165B3" w:rsidRDefault="00B00078" w:rsidP="00B00078">
      <w:pPr>
        <w:spacing w:after="0" w:line="240" w:lineRule="auto"/>
        <w:ind w:left="2160"/>
        <w:rPr>
          <w:rFonts w:ascii="Times New Roman" w:eastAsia="Times New Roman" w:hAnsi="Times New Roman"/>
          <w:color w:val="000000"/>
        </w:rPr>
      </w:pPr>
    </w:p>
    <w:p w:rsidR="00B00078" w:rsidRPr="000165B3" w:rsidRDefault="00B00078" w:rsidP="00600659">
      <w:pPr>
        <w:numPr>
          <w:ilvl w:val="1"/>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lastRenderedPageBreak/>
        <w:t>and for any element which you described as not accessible above, what specific renovation or other measure you will undertake to make it accessible;</w:t>
      </w:r>
    </w:p>
    <w:p w:rsidR="00B00078" w:rsidRPr="000165B3" w:rsidRDefault="00B00078" w:rsidP="00B00078">
      <w:pPr>
        <w:spacing w:after="0" w:line="240" w:lineRule="auto"/>
        <w:ind w:left="1440"/>
        <w:rPr>
          <w:rFonts w:ascii="Times New Roman" w:eastAsia="Times New Roman" w:hAnsi="Times New Roman"/>
          <w:color w:val="000000"/>
        </w:rPr>
      </w:pPr>
    </w:p>
    <w:p w:rsidR="00B00078" w:rsidRPr="000165B3" w:rsidRDefault="00B00078" w:rsidP="00B00078">
      <w:pPr>
        <w:spacing w:after="0" w:line="240" w:lineRule="auto"/>
        <w:ind w:left="2160"/>
        <w:rPr>
          <w:rFonts w:ascii="Times New Roman" w:eastAsia="Times New Roman" w:hAnsi="Times New Roman"/>
          <w:b/>
          <w:color w:val="000000"/>
        </w:rPr>
      </w:pPr>
      <w:r w:rsidRPr="000165B3">
        <w:rPr>
          <w:rFonts w:ascii="Times New Roman" w:eastAsia="Times New Roman" w:hAnsi="Times New Roman"/>
          <w:b/>
          <w:color w:val="000000"/>
        </w:rPr>
        <w:t>ADA-Compliant visual strobe alarms to be installed. Any new classrooms, corridors or spaces will be made to fully comply with Accessibility requirements</w:t>
      </w:r>
    </w:p>
    <w:p w:rsidR="00B00078" w:rsidRPr="000165B3" w:rsidRDefault="00B00078" w:rsidP="00B00078">
      <w:pPr>
        <w:spacing w:after="0" w:line="240" w:lineRule="auto"/>
        <w:ind w:left="2160"/>
        <w:rPr>
          <w:rFonts w:ascii="Times New Roman" w:eastAsia="Times New Roman" w:hAnsi="Times New Roman"/>
          <w:b/>
          <w:color w:val="000000"/>
        </w:rPr>
      </w:pPr>
    </w:p>
    <w:p w:rsidR="00B00078" w:rsidRPr="000165B3" w:rsidRDefault="00B00078" w:rsidP="00B00078">
      <w:pPr>
        <w:spacing w:after="0" w:line="240" w:lineRule="auto"/>
        <w:rPr>
          <w:rFonts w:ascii="Times New Roman" w:eastAsia="Times New Roman" w:hAnsi="Times New Roman"/>
          <w:color w:val="000000"/>
        </w:rPr>
      </w:pPr>
    </w:p>
    <w:p w:rsidR="00B00078" w:rsidRPr="000165B3" w:rsidRDefault="00B00078" w:rsidP="00600659">
      <w:pPr>
        <w:numPr>
          <w:ilvl w:val="0"/>
          <w:numId w:val="45"/>
        </w:numPr>
        <w:spacing w:after="0" w:line="240" w:lineRule="auto"/>
        <w:rPr>
          <w:rFonts w:ascii="Times New Roman" w:eastAsia="Times New Roman" w:hAnsi="Times New Roman"/>
          <w:color w:val="000000"/>
        </w:rPr>
      </w:pPr>
      <w:r w:rsidRPr="000165B3">
        <w:rPr>
          <w:rFonts w:ascii="Times New Roman" w:eastAsia="Times New Roman" w:hAnsi="Times New Roman"/>
          <w:b/>
          <w:color w:val="000000"/>
        </w:rPr>
        <w:t>Your deadline for completion of the renovation</w:t>
      </w:r>
      <w:r w:rsidRPr="000165B3">
        <w:rPr>
          <w:rFonts w:ascii="Times New Roman" w:eastAsia="Times New Roman" w:hAnsi="Times New Roman"/>
          <w:color w:val="000000"/>
        </w:rPr>
        <w:t>;</w:t>
      </w:r>
    </w:p>
    <w:p w:rsidR="00B00078" w:rsidRPr="000165B3" w:rsidRDefault="00B00078" w:rsidP="00B00078">
      <w:pPr>
        <w:spacing w:after="0" w:line="240" w:lineRule="auto"/>
        <w:ind w:left="360"/>
        <w:rPr>
          <w:rFonts w:ascii="Times New Roman" w:eastAsia="Times New Roman" w:hAnsi="Times New Roman"/>
          <w:color w:val="000000"/>
        </w:rPr>
      </w:pPr>
    </w:p>
    <w:p w:rsidR="00B00078" w:rsidRPr="000165B3" w:rsidRDefault="00B00078" w:rsidP="00B00078">
      <w:pPr>
        <w:spacing w:after="0" w:line="240" w:lineRule="auto"/>
        <w:ind w:left="144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1440"/>
        <w:rPr>
          <w:rFonts w:ascii="Times New Roman" w:eastAsia="Times New Roman" w:hAnsi="Times New Roman"/>
          <w:color w:val="000000"/>
        </w:rPr>
      </w:pPr>
    </w:p>
    <w:p w:rsidR="00B00078" w:rsidRPr="000165B3" w:rsidRDefault="00B00078" w:rsidP="00600659">
      <w:pPr>
        <w:numPr>
          <w:ilvl w:val="0"/>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Any interim alternate access measures planned; and/or</w:t>
      </w:r>
    </w:p>
    <w:p w:rsidR="00B00078" w:rsidRPr="000165B3" w:rsidRDefault="00B00078" w:rsidP="00B00078">
      <w:pPr>
        <w:spacing w:after="0" w:line="240" w:lineRule="auto"/>
        <w:ind w:left="720" w:firstLine="720"/>
        <w:rPr>
          <w:rFonts w:ascii="Times New Roman" w:eastAsia="Times New Roman" w:hAnsi="Times New Roman"/>
          <w:color w:val="000000"/>
        </w:rPr>
      </w:pPr>
    </w:p>
    <w:p w:rsidR="00B00078" w:rsidRPr="000165B3" w:rsidRDefault="00B00078" w:rsidP="00B00078">
      <w:pPr>
        <w:spacing w:after="0" w:line="240" w:lineRule="auto"/>
        <w:ind w:left="720" w:firstLine="72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360"/>
        <w:rPr>
          <w:rFonts w:ascii="Times New Roman" w:eastAsia="Times New Roman" w:hAnsi="Times New Roman"/>
          <w:color w:val="000000"/>
        </w:rPr>
      </w:pPr>
    </w:p>
    <w:p w:rsidR="00B00078" w:rsidRPr="000165B3" w:rsidRDefault="00B00078" w:rsidP="00600659">
      <w:pPr>
        <w:numPr>
          <w:ilvl w:val="0"/>
          <w:numId w:val="45"/>
        </w:numPr>
        <w:spacing w:after="0" w:line="240" w:lineRule="auto"/>
        <w:rPr>
          <w:rFonts w:ascii="Times New Roman" w:eastAsia="Times New Roman" w:hAnsi="Times New Roman"/>
          <w:color w:val="000000"/>
        </w:rPr>
      </w:pPr>
      <w:r w:rsidRPr="000165B3">
        <w:rPr>
          <w:rFonts w:ascii="Times New Roman" w:eastAsia="Times New Roman" w:hAnsi="Times New Roman"/>
          <w:color w:val="000000"/>
        </w:rPr>
        <w:t xml:space="preserve">Any legal justifications for non-compliance.  </w:t>
      </w:r>
    </w:p>
    <w:p w:rsidR="00B00078" w:rsidRPr="000165B3" w:rsidRDefault="00B00078" w:rsidP="00B00078">
      <w:pPr>
        <w:spacing w:after="0" w:line="240" w:lineRule="auto"/>
        <w:ind w:left="1440"/>
        <w:rPr>
          <w:rFonts w:ascii="Times New Roman" w:eastAsia="Times New Roman" w:hAnsi="Times New Roman"/>
          <w:color w:val="000000"/>
        </w:rPr>
      </w:pPr>
    </w:p>
    <w:p w:rsidR="00B00078" w:rsidRPr="000165B3" w:rsidRDefault="00B00078" w:rsidP="00B00078">
      <w:pPr>
        <w:spacing w:after="0" w:line="240" w:lineRule="auto"/>
        <w:ind w:left="144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spacing w:after="0" w:line="240" w:lineRule="auto"/>
        <w:ind w:left="720"/>
        <w:rPr>
          <w:rFonts w:ascii="Times New Roman" w:eastAsia="Times New Roman" w:hAnsi="Times New Roman"/>
          <w:color w:val="000000"/>
        </w:rPr>
      </w:pPr>
    </w:p>
    <w:p w:rsidR="00B00078" w:rsidRPr="000165B3" w:rsidRDefault="00B00078" w:rsidP="00B00078">
      <w:pPr>
        <w:spacing w:after="0" w:line="240" w:lineRule="auto"/>
        <w:ind w:left="360"/>
        <w:rPr>
          <w:rFonts w:ascii="Times New Roman" w:eastAsia="Times New Roman" w:hAnsi="Times New Roman"/>
          <w:color w:val="000000"/>
        </w:rPr>
      </w:pPr>
    </w:p>
    <w:p w:rsidR="00B00078" w:rsidRPr="000165B3" w:rsidRDefault="00B00078" w:rsidP="00600659">
      <w:pPr>
        <w:numPr>
          <w:ilvl w:val="0"/>
          <w:numId w:val="45"/>
        </w:numPr>
        <w:tabs>
          <w:tab w:val="num" w:pos="720"/>
        </w:tabs>
        <w:spacing w:after="0" w:line="240" w:lineRule="auto"/>
        <w:rPr>
          <w:rFonts w:ascii="Times New Roman" w:eastAsia="Times New Roman" w:hAnsi="Times New Roman"/>
          <w:color w:val="000000"/>
        </w:rPr>
      </w:pPr>
      <w:r w:rsidRPr="000165B3">
        <w:rPr>
          <w:rFonts w:ascii="Times New Roman" w:eastAsia="Times New Roman" w:hAnsi="Times New Roman"/>
          <w:color w:val="000000"/>
        </w:rPr>
        <w:t>Make sure to describe the details of any spaces for which you intend to change the use (e.g., converting a storage area into a lunchroom).</w:t>
      </w:r>
    </w:p>
    <w:p w:rsidR="00B00078" w:rsidRPr="000165B3" w:rsidRDefault="00B00078" w:rsidP="00B00078">
      <w:pPr>
        <w:spacing w:after="0" w:line="240" w:lineRule="auto"/>
        <w:rPr>
          <w:rFonts w:ascii="Times New Roman" w:eastAsia="Times New Roman" w:hAnsi="Times New Roman"/>
          <w:i/>
          <w:color w:val="000000"/>
        </w:rPr>
      </w:pPr>
    </w:p>
    <w:p w:rsidR="00B00078" w:rsidRPr="000165B3" w:rsidRDefault="00B00078" w:rsidP="00B00078">
      <w:pPr>
        <w:spacing w:after="0" w:line="240" w:lineRule="auto"/>
        <w:ind w:left="1440"/>
        <w:rPr>
          <w:rFonts w:ascii="Times New Roman" w:eastAsia="Times New Roman" w:hAnsi="Times New Roman"/>
          <w:b/>
          <w:color w:val="000000"/>
        </w:rPr>
      </w:pPr>
      <w:r w:rsidRPr="000165B3">
        <w:rPr>
          <w:rFonts w:ascii="Times New Roman" w:eastAsia="Times New Roman" w:hAnsi="Times New Roman"/>
          <w:b/>
          <w:color w:val="000000"/>
        </w:rPr>
        <w:t>N/A</w:t>
      </w:r>
    </w:p>
    <w:p w:rsidR="00B00078" w:rsidRPr="000165B3" w:rsidRDefault="00B00078" w:rsidP="00B00078">
      <w:pPr>
        <w:rPr>
          <w:rFonts w:ascii="Times New Roman" w:hAnsi="Times New Roman"/>
        </w:rPr>
      </w:pPr>
    </w:p>
    <w:p w:rsidR="00674698" w:rsidRPr="00674698" w:rsidRDefault="00674698" w:rsidP="00674698">
      <w:pPr>
        <w:spacing w:after="0" w:line="240" w:lineRule="auto"/>
        <w:jc w:val="center"/>
        <w:rPr>
          <w:rFonts w:ascii="Times New Roman" w:eastAsia="Times New Roman" w:hAnsi="Times New Roman"/>
          <w:b/>
          <w:color w:val="000000"/>
          <w:u w:val="single"/>
        </w:rPr>
      </w:pPr>
      <w:r w:rsidRPr="00674698">
        <w:rPr>
          <w:rFonts w:ascii="Times New Roman" w:eastAsia="Times New Roman" w:hAnsi="Times New Roman"/>
          <w:b/>
          <w:color w:val="000000"/>
          <w:u w:val="single"/>
        </w:rPr>
        <w:t>ADA REPORT</w:t>
      </w: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r w:rsidRPr="00674698">
        <w:rPr>
          <w:rFonts w:ascii="Times New Roman" w:eastAsia="Times New Roman" w:hAnsi="Times New Roman"/>
          <w:b/>
          <w:color w:val="000000"/>
        </w:rPr>
        <w:t>This report is to be completed by a building professional and signed below by a representative of your school with the authority to commit to any necessary building and policy remediation.</w:t>
      </w: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b/>
          <w:color w:val="000000"/>
        </w:rPr>
      </w:pPr>
    </w:p>
    <w:p w:rsidR="00674698" w:rsidRPr="00674698" w:rsidRDefault="00674698" w:rsidP="00674698">
      <w:pPr>
        <w:spacing w:after="0" w:line="240" w:lineRule="auto"/>
        <w:jc w:val="center"/>
        <w:rPr>
          <w:rFonts w:ascii="Times New Roman" w:eastAsia="Times New Roman" w:hAnsi="Times New Roman"/>
          <w:color w:val="000000"/>
        </w:rPr>
      </w:pPr>
      <w:r w:rsidRPr="00674698">
        <w:rPr>
          <w:rFonts w:ascii="Times New Roman" w:eastAsia="Times New Roman" w:hAnsi="Times New Roman"/>
          <w:color w:val="000000"/>
        </w:rPr>
        <w:t>I have read the below report and commit to the remediation plan described in Section VII.</w:t>
      </w:r>
    </w:p>
    <w:p w:rsidR="00674698" w:rsidRPr="00674698" w:rsidRDefault="00674698" w:rsidP="00674698">
      <w:pPr>
        <w:spacing w:after="0" w:line="240" w:lineRule="auto"/>
        <w:jc w:val="center"/>
        <w:rPr>
          <w:rFonts w:ascii="Times New Roman" w:eastAsia="Times New Roman" w:hAnsi="Times New Roman"/>
          <w:color w:val="000000"/>
        </w:rPr>
      </w:pPr>
    </w:p>
    <w:p w:rsidR="00674698" w:rsidRPr="00674698" w:rsidRDefault="00674698" w:rsidP="00674698">
      <w:pPr>
        <w:spacing w:after="0" w:line="240" w:lineRule="auto"/>
        <w:jc w:val="center"/>
        <w:rPr>
          <w:rFonts w:ascii="Times New Roman" w:eastAsia="Times New Roman" w:hAnsi="Times New Roman"/>
          <w:color w:val="000000"/>
        </w:rPr>
        <w:sectPr w:rsidR="00674698" w:rsidRPr="00674698" w:rsidSect="00CE5CAC">
          <w:footerReference w:type="even" r:id="rId70"/>
          <w:footerReference w:type="default" r:id="rId71"/>
          <w:pgSz w:w="15840" w:h="12240" w:orient="landscape"/>
          <w:pgMar w:top="720" w:right="1440" w:bottom="720" w:left="1440" w:header="720" w:footer="720" w:gutter="0"/>
          <w:cols w:space="720"/>
          <w:docGrid w:linePitch="360"/>
        </w:sectPr>
      </w:pPr>
    </w:p>
    <w:p w:rsidR="00674698" w:rsidRPr="00674698" w:rsidRDefault="00674698" w:rsidP="00674698">
      <w:pPr>
        <w:spacing w:after="0" w:line="360" w:lineRule="auto"/>
        <w:rPr>
          <w:rFonts w:ascii="Times New Roman" w:eastAsia="Times New Roman" w:hAnsi="Times New Roman"/>
          <w:color w:val="000000"/>
        </w:rPr>
      </w:pPr>
      <w:r w:rsidRPr="00674698">
        <w:rPr>
          <w:rFonts w:ascii="Times New Roman" w:eastAsia="Times New Roman" w:hAnsi="Times New Roman"/>
          <w:color w:val="000000"/>
        </w:rPr>
        <w:lastRenderedPageBreak/>
        <w:t>Signature:___</w:t>
      </w:r>
    </w:p>
    <w:p w:rsidR="00674698" w:rsidRPr="00674698" w:rsidRDefault="00674698" w:rsidP="00674698">
      <w:pPr>
        <w:spacing w:after="0" w:line="360" w:lineRule="auto"/>
        <w:rPr>
          <w:rFonts w:ascii="Times New Roman" w:eastAsia="Times New Roman" w:hAnsi="Times New Roman"/>
          <w:color w:val="000000"/>
        </w:rPr>
      </w:pPr>
      <w:r w:rsidRPr="00674698">
        <w:rPr>
          <w:rFonts w:ascii="Times New Roman" w:eastAsia="Times New Roman" w:hAnsi="Times New Roman"/>
          <w:color w:val="000000"/>
        </w:rPr>
        <w:t>Name (printed): _Sharon Crowe</w:t>
      </w:r>
    </w:p>
    <w:p w:rsidR="00674698" w:rsidRPr="00674698" w:rsidRDefault="00674698" w:rsidP="00674698">
      <w:pPr>
        <w:spacing w:after="0" w:line="360" w:lineRule="auto"/>
        <w:rPr>
          <w:rFonts w:ascii="Times New Roman" w:eastAsia="Times New Roman" w:hAnsi="Times New Roman"/>
          <w:color w:val="000000"/>
        </w:rPr>
      </w:pPr>
      <w:r w:rsidRPr="00674698">
        <w:rPr>
          <w:rFonts w:ascii="Times New Roman" w:eastAsia="Times New Roman" w:hAnsi="Times New Roman"/>
          <w:color w:val="000000"/>
        </w:rPr>
        <w:t>Title:____President_______________________________</w:t>
      </w:r>
      <w:r w:rsidRPr="00674698">
        <w:rPr>
          <w:rFonts w:ascii="Times New Roman" w:eastAsia="Times New Roman" w:hAnsi="Times New Roman"/>
          <w:color w:val="000000"/>
        </w:rPr>
        <w:br w:type="column"/>
      </w:r>
      <w:r w:rsidRPr="00674698">
        <w:rPr>
          <w:rFonts w:ascii="Times New Roman" w:eastAsia="Times New Roman" w:hAnsi="Times New Roman"/>
          <w:color w:val="000000"/>
        </w:rPr>
        <w:lastRenderedPageBreak/>
        <w:t>Date:</w:t>
      </w:r>
      <w:r w:rsidRPr="00674698">
        <w:rPr>
          <w:rFonts w:ascii="Times New Roman" w:eastAsia="Times New Roman" w:hAnsi="Times New Roman"/>
          <w:color w:val="000000"/>
        </w:rPr>
        <w:tab/>
        <w:t xml:space="preserve"> _04-18-2017____</w:t>
      </w:r>
    </w:p>
    <w:p w:rsidR="00674698" w:rsidRPr="00674698" w:rsidRDefault="00674698" w:rsidP="00674698">
      <w:pPr>
        <w:tabs>
          <w:tab w:val="left" w:pos="5760"/>
        </w:tabs>
        <w:spacing w:after="0" w:line="360" w:lineRule="auto"/>
        <w:ind w:right="270"/>
        <w:rPr>
          <w:rFonts w:ascii="Times New Roman" w:eastAsia="Times New Roman" w:hAnsi="Times New Roman"/>
          <w:color w:val="000000"/>
        </w:rPr>
      </w:pPr>
      <w:r w:rsidRPr="00674698">
        <w:rPr>
          <w:rFonts w:ascii="Times New Roman" w:eastAsia="Times New Roman" w:hAnsi="Times New Roman"/>
          <w:color w:val="000000"/>
        </w:rPr>
        <w:t>School/Organization: Evelyn Ann Charter Institute____________________</w:t>
      </w:r>
    </w:p>
    <w:p w:rsidR="00674698" w:rsidRPr="00674698" w:rsidRDefault="00674698" w:rsidP="00674698">
      <w:pPr>
        <w:spacing w:after="0" w:line="360" w:lineRule="auto"/>
        <w:rPr>
          <w:rFonts w:ascii="Times New Roman" w:eastAsia="Times New Roman" w:hAnsi="Times New Roman"/>
          <w:color w:val="000000"/>
        </w:rPr>
        <w:sectPr w:rsidR="00674698" w:rsidRPr="00674698" w:rsidSect="00CE5CAC">
          <w:type w:val="continuous"/>
          <w:pgSz w:w="15840" w:h="12240" w:orient="landscape"/>
          <w:pgMar w:top="720" w:right="1440" w:bottom="720" w:left="1440" w:header="720" w:footer="720" w:gutter="0"/>
          <w:cols w:num="2" w:space="720"/>
          <w:docGrid w:linePitch="360"/>
        </w:sectPr>
      </w:pPr>
      <w:r w:rsidRPr="00674698">
        <w:rPr>
          <w:rFonts w:ascii="Times New Roman" w:eastAsia="Times New Roman" w:hAnsi="Times New Roman"/>
          <w:color w:val="000000"/>
        </w:rPr>
        <w:t>_____________________________________</w:t>
      </w:r>
    </w:p>
    <w:p w:rsidR="00674698" w:rsidRPr="00674698" w:rsidRDefault="00674698" w:rsidP="00674698">
      <w:pPr>
        <w:spacing w:after="0" w:line="240" w:lineRule="auto"/>
        <w:jc w:val="center"/>
        <w:rPr>
          <w:rFonts w:ascii="Times New Roman" w:eastAsia="Times New Roman" w:hAnsi="Times New Roman"/>
          <w:color w:val="000000"/>
        </w:rPr>
      </w:pPr>
      <w:r w:rsidRPr="00674698">
        <w:rPr>
          <w:rFonts w:ascii="Times New Roman" w:eastAsia="Times New Roman" w:hAnsi="Times New Roman"/>
          <w:color w:val="000000"/>
        </w:rPr>
        <w:lastRenderedPageBreak/>
        <w:br w:type="page"/>
      </w:r>
    </w:p>
    <w:p w:rsidR="00674698" w:rsidRPr="00674698" w:rsidRDefault="00674698" w:rsidP="00674698">
      <w:pPr>
        <w:spacing w:after="0" w:line="240" w:lineRule="auto"/>
        <w:jc w:val="center"/>
        <w:rPr>
          <w:rFonts w:ascii="Times New Roman" w:eastAsia="Times New Roman" w:hAnsi="Times New Roman"/>
          <w:b/>
          <w:color w:val="000000"/>
        </w:rPr>
      </w:pPr>
      <w:r w:rsidRPr="00674698">
        <w:rPr>
          <w:rFonts w:ascii="Times New Roman" w:eastAsia="Times New Roman" w:hAnsi="Times New Roman"/>
          <w:b/>
          <w:color w:val="000000"/>
        </w:rPr>
        <w:lastRenderedPageBreak/>
        <w:t>Instructions:</w:t>
      </w: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00659">
      <w:pPr>
        <w:numPr>
          <w:ilvl w:val="0"/>
          <w:numId w:val="44"/>
        </w:numPr>
        <w:tabs>
          <w:tab w:val="num" w:pos="720"/>
        </w:tabs>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Please fill out a separate ADA Report for each of the following: </w:t>
      </w:r>
    </w:p>
    <w:p w:rsidR="00674698" w:rsidRPr="00674698" w:rsidRDefault="00674698" w:rsidP="00600659">
      <w:pPr>
        <w:numPr>
          <w:ilvl w:val="1"/>
          <w:numId w:val="44"/>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Your proposed facility; </w:t>
      </w:r>
    </w:p>
    <w:p w:rsidR="00674698" w:rsidRPr="00674698" w:rsidRDefault="00674698" w:rsidP="00600659">
      <w:pPr>
        <w:numPr>
          <w:ilvl w:val="1"/>
          <w:numId w:val="44"/>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Your back-up facility; and</w:t>
      </w:r>
    </w:p>
    <w:p w:rsidR="00674698" w:rsidRPr="00674698" w:rsidRDefault="00674698" w:rsidP="00600659">
      <w:pPr>
        <w:numPr>
          <w:ilvl w:val="1"/>
          <w:numId w:val="44"/>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Any temporary facility you contemplate using if your facility is not ready in time for your school’s opening.  </w:t>
      </w:r>
    </w:p>
    <w:p w:rsidR="00674698" w:rsidRPr="00674698" w:rsidRDefault="00674698" w:rsidP="00674698">
      <w:pPr>
        <w:spacing w:after="0" w:line="240" w:lineRule="auto"/>
        <w:ind w:left="720"/>
        <w:rPr>
          <w:rFonts w:ascii="Times New Roman" w:eastAsia="Times New Roman" w:hAnsi="Times New Roman"/>
          <w:b/>
          <w:color w:val="000000"/>
        </w:rPr>
      </w:pPr>
    </w:p>
    <w:p w:rsidR="00674698" w:rsidRPr="00674698" w:rsidRDefault="00674698" w:rsidP="00600659">
      <w:pPr>
        <w:numPr>
          <w:ilvl w:val="0"/>
          <w:numId w:val="44"/>
        </w:numPr>
        <w:tabs>
          <w:tab w:val="num" w:pos="720"/>
        </w:tabs>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Answer the questions in Sections I-VII with regard to the </w:t>
      </w:r>
      <w:r w:rsidRPr="00674698">
        <w:rPr>
          <w:rFonts w:ascii="Times New Roman" w:eastAsia="Times New Roman" w:hAnsi="Times New Roman"/>
          <w:b/>
          <w:i/>
          <w:color w:val="000000"/>
          <w:u w:val="single"/>
        </w:rPr>
        <w:t>current state of the facility</w:t>
      </w:r>
      <w:r w:rsidRPr="00674698">
        <w:rPr>
          <w:rFonts w:ascii="Times New Roman" w:eastAsia="Times New Roman" w:hAnsi="Times New Roman"/>
          <w:b/>
          <w:i/>
          <w:color w:val="000000"/>
        </w:rPr>
        <w:t>, regardless of any plans you may have to renovate it</w:t>
      </w:r>
      <w:r w:rsidRPr="00674698">
        <w:rPr>
          <w:rFonts w:ascii="Times New Roman" w:eastAsia="Times New Roman" w:hAnsi="Times New Roman"/>
          <w:b/>
          <w:color w:val="000000"/>
        </w:rPr>
        <w:t>; detail any planned renovations in Section VIII.  Note in that section the details of any spaces for which you intend to change the use (e.g., converting a storage area into a lunchroom).</w:t>
      </w:r>
    </w:p>
    <w:p w:rsidR="00674698" w:rsidRPr="00674698" w:rsidRDefault="00674698" w:rsidP="00674698">
      <w:pPr>
        <w:tabs>
          <w:tab w:val="num" w:pos="720"/>
        </w:tabs>
        <w:spacing w:after="0" w:line="240" w:lineRule="auto"/>
        <w:ind w:left="360"/>
        <w:rPr>
          <w:rFonts w:ascii="Times New Roman" w:eastAsia="Times New Roman" w:hAnsi="Times New Roman"/>
          <w:b/>
          <w:color w:val="000000"/>
        </w:rPr>
      </w:pPr>
    </w:p>
    <w:p w:rsidR="00674698" w:rsidRPr="00674698" w:rsidRDefault="00674698" w:rsidP="00600659">
      <w:pPr>
        <w:numPr>
          <w:ilvl w:val="0"/>
          <w:numId w:val="44"/>
        </w:numPr>
        <w:tabs>
          <w:tab w:val="num" w:pos="720"/>
        </w:tabs>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Survey each building for compliance with the </w:t>
      </w:r>
      <w:r w:rsidRPr="00674698">
        <w:rPr>
          <w:rFonts w:ascii="Times New Roman" w:eastAsia="Times New Roman" w:hAnsi="Times New Roman"/>
          <w:b/>
        </w:rPr>
        <w:t>2010 ADA Standards for Accessible Design, 28 C.F.R. Pt. 36, Subpart D (2010) &amp; 36 CFR pt. 1191, App. B &amp; D. (2009)</w:t>
      </w:r>
      <w:r w:rsidRPr="00674698">
        <w:rPr>
          <w:rFonts w:ascii="Times New Roman" w:eastAsia="Times New Roman" w:hAnsi="Times New Roman"/>
          <w:b/>
          <w:i/>
          <w:color w:val="FF0000"/>
        </w:rPr>
        <w:t xml:space="preserve"> </w:t>
      </w:r>
      <w:r w:rsidRPr="00674698">
        <w:rPr>
          <w:rFonts w:ascii="Times New Roman" w:eastAsia="Times New Roman" w:hAnsi="Times New Roman"/>
          <w:b/>
          <w:color w:val="000000"/>
        </w:rPr>
        <w:t xml:space="preserve">(available at </w:t>
      </w:r>
      <w:hyperlink r:id="rId72" w:history="1">
        <w:r w:rsidRPr="000165B3">
          <w:rPr>
            <w:rFonts w:ascii="Times New Roman" w:eastAsia="Times New Roman" w:hAnsi="Times New Roman"/>
            <w:b/>
            <w:color w:val="0000FF"/>
            <w:u w:val="single"/>
          </w:rPr>
          <w:t>www.ada.gov</w:t>
        </w:r>
      </w:hyperlink>
      <w:r w:rsidRPr="00674698">
        <w:rPr>
          <w:rFonts w:ascii="Times New Roman" w:eastAsia="Times New Roman" w:hAnsi="Times New Roman"/>
          <w:b/>
        </w:rPr>
        <w:t xml:space="preserve">) </w:t>
      </w:r>
      <w:r w:rsidRPr="00674698">
        <w:rPr>
          <w:rFonts w:ascii="Times New Roman" w:eastAsia="Times New Roman" w:hAnsi="Times New Roman"/>
          <w:b/>
          <w:color w:val="000000"/>
        </w:rPr>
        <w:t>which are strictly required in new construction and alterations and are used as a guide in pre-existing, unaltered buildings/spaces.</w:t>
      </w:r>
    </w:p>
    <w:p w:rsidR="00674698" w:rsidRPr="00674698" w:rsidRDefault="00674698" w:rsidP="00674698">
      <w:pPr>
        <w:tabs>
          <w:tab w:val="num" w:pos="720"/>
        </w:tabs>
        <w:spacing w:after="0" w:line="240" w:lineRule="auto"/>
        <w:rPr>
          <w:rFonts w:ascii="Times New Roman" w:eastAsia="Times New Roman" w:hAnsi="Times New Roman"/>
          <w:b/>
          <w:color w:val="000000"/>
        </w:rPr>
      </w:pPr>
    </w:p>
    <w:p w:rsidR="00674698" w:rsidRPr="00674698" w:rsidRDefault="00674698" w:rsidP="00600659">
      <w:pPr>
        <w:numPr>
          <w:ilvl w:val="0"/>
          <w:numId w:val="44"/>
        </w:numPr>
        <w:tabs>
          <w:tab w:val="num" w:pos="720"/>
        </w:tabs>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You or your building professional should survey each building feature listed below for each standard listed parenthetically after.  Small deviations from ADA standards can amount to total exclusion from a facility for some persons with disabilities, and visual surveys alone, without careful measurements, will not be sufficient to detect these often critical deviations.  Please note that the below-cited standards are not necessarily all of the standards applicable to the particular feature or to your building.</w:t>
      </w:r>
    </w:p>
    <w:p w:rsidR="00674698" w:rsidRPr="00674698" w:rsidRDefault="00674698" w:rsidP="00674698">
      <w:pPr>
        <w:tabs>
          <w:tab w:val="num" w:pos="720"/>
        </w:tabs>
        <w:spacing w:after="0" w:line="240" w:lineRule="auto"/>
        <w:rPr>
          <w:rFonts w:ascii="Times New Roman" w:eastAsia="Times New Roman" w:hAnsi="Times New Roman"/>
          <w:b/>
          <w:color w:val="000000"/>
        </w:rPr>
      </w:pPr>
    </w:p>
    <w:p w:rsidR="00674698" w:rsidRPr="00674698" w:rsidRDefault="00674698" w:rsidP="00600659">
      <w:pPr>
        <w:numPr>
          <w:ilvl w:val="0"/>
          <w:numId w:val="44"/>
        </w:numPr>
        <w:tabs>
          <w:tab w:val="num" w:pos="720"/>
        </w:tabs>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City permits or Certificates of Occupancy do not demonstrate or ensure ADA compliance.   </w:t>
      </w:r>
    </w:p>
    <w:p w:rsidR="00674698" w:rsidRPr="00674698" w:rsidRDefault="00674698" w:rsidP="00674698">
      <w:pPr>
        <w:tabs>
          <w:tab w:val="num" w:pos="720"/>
        </w:tabs>
        <w:spacing w:after="0" w:line="240" w:lineRule="auto"/>
        <w:rPr>
          <w:rFonts w:ascii="Times New Roman" w:eastAsia="Times New Roman" w:hAnsi="Times New Roman"/>
          <w:b/>
          <w:color w:val="000000"/>
        </w:rPr>
      </w:pPr>
    </w:p>
    <w:p w:rsidR="00674698" w:rsidRPr="00674698" w:rsidRDefault="00674698" w:rsidP="00600659">
      <w:pPr>
        <w:numPr>
          <w:ilvl w:val="0"/>
          <w:numId w:val="44"/>
        </w:numPr>
        <w:tabs>
          <w:tab w:val="num" w:pos="720"/>
        </w:tabs>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CPS will provide assistance in completing this Report upon request.  Please contact CPS to submit a request or if you have any questions about this Report.</w:t>
      </w:r>
    </w:p>
    <w:p w:rsidR="00674698" w:rsidRPr="00674698" w:rsidRDefault="00674698" w:rsidP="00674698">
      <w:p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br w:type="page"/>
      </w: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sectPr w:rsidR="00674698" w:rsidRPr="00674698" w:rsidSect="00CE5CAC">
          <w:type w:val="continuous"/>
          <w:pgSz w:w="15840" w:h="12240" w:orient="landscape"/>
          <w:pgMar w:top="720" w:right="1440" w:bottom="720" w:left="1440" w:header="720" w:footer="720" w:gutter="0"/>
          <w:cols w:space="720"/>
          <w:docGrid w:linePitch="360"/>
        </w:sectPr>
      </w:pP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lastRenderedPageBreak/>
        <w:t>Name of School or Proposed School</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____________________________________________________</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color w:val="000000"/>
        </w:rPr>
      </w:pPr>
      <w:r w:rsidRPr="00674698">
        <w:rPr>
          <w:rFonts w:ascii="Times New Roman" w:eastAsia="Times New Roman" w:hAnsi="Times New Roman"/>
          <w:color w:val="000000"/>
        </w:rPr>
        <w:t>Alfred D. Kohn Elementary School</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____________________________________________________</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Address of Facility</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____________________________________________________</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color w:val="000000"/>
        </w:rPr>
      </w:pPr>
      <w:r w:rsidRPr="00674698">
        <w:rPr>
          <w:rFonts w:ascii="Times New Roman" w:eastAsia="Times New Roman" w:hAnsi="Times New Roman"/>
          <w:color w:val="000000"/>
        </w:rPr>
        <w:t>10414 S. State Street Chicago, IL 60628</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____________________________________________________</w:t>
      </w:r>
    </w:p>
    <w:p w:rsidR="00674698" w:rsidRPr="00674698" w:rsidRDefault="00674698" w:rsidP="00674698">
      <w:pPr>
        <w:pBdr>
          <w:top w:val="single" w:sz="4" w:space="23" w:color="auto" w:shadow="1"/>
          <w:left w:val="single" w:sz="4" w:space="4" w:color="auto" w:shadow="1"/>
          <w:bottom w:val="single" w:sz="4" w:space="1" w:color="auto" w:shadow="1"/>
          <w:right w:val="single" w:sz="4" w:space="4" w:color="auto" w:shadow="1"/>
        </w:pBdr>
        <w:shd w:val="clear" w:color="auto" w:fill="E0E0E0"/>
        <w:spacing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Year Constructed</w:t>
      </w:r>
      <w:r w:rsidRPr="00674698">
        <w:rPr>
          <w:rFonts w:ascii="Times New Roman" w:eastAsia="Times New Roman" w:hAnsi="Times New Roman"/>
          <w:b/>
          <w:color w:val="000000"/>
        </w:rPr>
        <w:tab/>
        <w:t>____________________________________</w:t>
      </w: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color w:val="000000"/>
        </w:rPr>
      </w:pPr>
      <w:r w:rsidRPr="00674698">
        <w:rPr>
          <w:rFonts w:ascii="Times New Roman" w:eastAsia="Times New Roman" w:hAnsi="Times New Roman"/>
          <w:color w:val="000000"/>
        </w:rPr>
        <w:t>1911</w:t>
      </w: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Dates of Any Known Alterations</w:t>
      </w: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________________________________________________________</w:t>
      </w: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________________________________________________________</w:t>
      </w: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1"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sectPr w:rsidR="00674698" w:rsidRPr="00674698" w:rsidSect="00CE5CAC">
          <w:type w:val="continuous"/>
          <w:pgSz w:w="15840" w:h="12240" w:orient="landscape"/>
          <w:pgMar w:top="720" w:right="1440" w:bottom="720" w:left="1440" w:header="720" w:footer="720" w:gutter="0"/>
          <w:cols w:num="2" w:space="432"/>
          <w:docGrid w:linePitch="360"/>
        </w:sectPr>
      </w:pP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 xml:space="preserve">(check one) </w:t>
      </w:r>
      <w:r w:rsidRPr="00674698">
        <w:rPr>
          <w:rFonts w:ascii="Times New Roman" w:eastAsia="Times New Roman" w:hAnsi="Times New Roman"/>
          <w:b/>
          <w:color w:val="000000"/>
        </w:rPr>
        <w:tab/>
        <w:t>proposed location __X___</w:t>
      </w:r>
      <w:r w:rsidRPr="00674698">
        <w:rPr>
          <w:rFonts w:ascii="Times New Roman" w:eastAsia="Times New Roman" w:hAnsi="Times New Roman"/>
          <w:b/>
          <w:color w:val="000000"/>
        </w:rPr>
        <w:tab/>
        <w:t>back-up location________</w:t>
      </w:r>
      <w:r w:rsidRPr="00674698">
        <w:rPr>
          <w:rFonts w:ascii="Times New Roman" w:eastAsia="Times New Roman" w:hAnsi="Times New Roman"/>
          <w:b/>
          <w:color w:val="000000"/>
        </w:rPr>
        <w:tab/>
        <w:t>temporary location _______</w:t>
      </w: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ind w:left="6480" w:hanging="6480"/>
        <w:rPr>
          <w:rFonts w:ascii="Times New Roman" w:eastAsia="Times New Roman" w:hAnsi="Times New Roman"/>
          <w:b/>
          <w:color w:val="000000"/>
        </w:rPr>
      </w:pPr>
      <w:r w:rsidRPr="00674698">
        <w:rPr>
          <w:rFonts w:ascii="Times New Roman" w:eastAsia="Times New Roman" w:hAnsi="Times New Roman"/>
          <w:b/>
          <w:color w:val="000000"/>
        </w:rPr>
        <w:t>Person Completing Report (name &amp; title)</w:t>
      </w:r>
      <w:r w:rsidRPr="00674698">
        <w:rPr>
          <w:rFonts w:ascii="Times New Roman" w:eastAsia="Times New Roman" w:hAnsi="Times New Roman"/>
          <w:b/>
          <w:color w:val="000000"/>
        </w:rPr>
        <w:tab/>
        <w:t>School Organization/Design Team Member Attesting to Information &amp; Remediation Plan (name &amp; title)</w:t>
      </w: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tabs>
          <w:tab w:val="left" w:pos="6480"/>
        </w:tabs>
        <w:spacing w:after="0" w:line="240" w:lineRule="auto"/>
        <w:rPr>
          <w:rFonts w:ascii="Times New Roman" w:eastAsia="Times New Roman" w:hAnsi="Times New Roman"/>
          <w:color w:val="000000"/>
        </w:rPr>
      </w:pPr>
      <w:r w:rsidRPr="00674698">
        <w:rPr>
          <w:rFonts w:ascii="Times New Roman" w:eastAsia="Times New Roman" w:hAnsi="Times New Roman"/>
          <w:color w:val="000000"/>
        </w:rPr>
        <w:t>Michael Kinsella, Senior Architect</w:t>
      </w:r>
      <w:r w:rsidRPr="00674698">
        <w:rPr>
          <w:rFonts w:ascii="Times New Roman" w:eastAsia="Times New Roman" w:hAnsi="Times New Roman"/>
          <w:color w:val="000000"/>
        </w:rPr>
        <w:tab/>
        <w:t>UrbanWorks – Architecture Firm</w:t>
      </w: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___________________________________________________</w:t>
      </w:r>
      <w:r w:rsidRPr="00674698">
        <w:rPr>
          <w:rFonts w:ascii="Times New Roman" w:eastAsia="Times New Roman" w:hAnsi="Times New Roman"/>
          <w:b/>
          <w:color w:val="000000"/>
        </w:rPr>
        <w:tab/>
      </w:r>
      <w:r w:rsidRPr="00674698">
        <w:rPr>
          <w:rFonts w:ascii="Times New Roman" w:eastAsia="Times New Roman" w:hAnsi="Times New Roman"/>
          <w:b/>
          <w:color w:val="000000"/>
        </w:rPr>
        <w:tab/>
        <w:t>________________________________________________________</w:t>
      </w: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Date of Report</w:t>
      </w:r>
      <w:r w:rsidRPr="00674698">
        <w:rPr>
          <w:rFonts w:ascii="Times New Roman" w:eastAsia="Times New Roman" w:hAnsi="Times New Roman"/>
          <w:b/>
          <w:color w:val="000000"/>
        </w:rPr>
        <w:tab/>
        <w:t>______________________________________</w:t>
      </w: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color w:val="000000"/>
        </w:rPr>
      </w:pPr>
      <w:r w:rsidRPr="00674698">
        <w:rPr>
          <w:rFonts w:ascii="Times New Roman" w:eastAsia="Times New Roman" w:hAnsi="Times New Roman"/>
          <w:color w:val="000000"/>
        </w:rPr>
        <w:t>April 21, 2017</w:t>
      </w:r>
    </w:p>
    <w:p w:rsidR="00674698" w:rsidRPr="00674698" w:rsidRDefault="00674698" w:rsidP="00674698">
      <w:pPr>
        <w:pBdr>
          <w:top w:val="single" w:sz="4" w:space="0" w:color="auto" w:shadow="1"/>
          <w:left w:val="single" w:sz="4" w:space="4" w:color="auto" w:shadow="1"/>
          <w:bottom w:val="single" w:sz="4" w:space="1" w:color="auto" w:shadow="1"/>
          <w:right w:val="single" w:sz="4" w:space="4" w:color="auto" w:shadow="1"/>
        </w:pBdr>
        <w:shd w:val="clear" w:color="auto" w:fill="E0E0E0"/>
        <w:spacing w:after="0" w:line="240" w:lineRule="auto"/>
        <w:rPr>
          <w:rFonts w:ascii="Times New Roman" w:eastAsia="Times New Roman" w:hAnsi="Times New Roman"/>
          <w:b/>
          <w:color w:val="000000"/>
        </w:rPr>
      </w:pP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74698">
      <w:pPr>
        <w:spacing w:after="0" w:line="240" w:lineRule="auto"/>
        <w:rPr>
          <w:rFonts w:ascii="Times New Roman" w:eastAsia="Times New Roman" w:hAnsi="Times New Roman"/>
          <w:b/>
          <w:color w:val="000000"/>
        </w:rPr>
      </w:pPr>
    </w:p>
    <w:p w:rsidR="00674698" w:rsidRPr="00674698" w:rsidRDefault="00674698" w:rsidP="00600659">
      <w:pPr>
        <w:keepNext/>
        <w:numPr>
          <w:ilvl w:val="0"/>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u w:val="single"/>
        </w:rPr>
        <w:t>Site</w:t>
      </w:r>
      <w:r w:rsidRPr="00674698">
        <w:rPr>
          <w:rFonts w:ascii="Times New Roman" w:eastAsia="Times New Roman" w:hAnsi="Times New Roman"/>
          <w:b/>
          <w:color w:val="000000"/>
        </w:rPr>
        <w:t>:</w:t>
      </w:r>
    </w:p>
    <w:p w:rsidR="00674698" w:rsidRPr="00674698" w:rsidRDefault="00674698" w:rsidP="00674698">
      <w:pPr>
        <w:keepNext/>
        <w:spacing w:after="0" w:line="240" w:lineRule="auto"/>
        <w:rPr>
          <w:rFonts w:ascii="Times New Roman" w:eastAsia="Times New Roman" w:hAnsi="Times New Roman"/>
          <w:b/>
          <w:color w:val="000000"/>
        </w:rPr>
      </w:pPr>
    </w:p>
    <w:p w:rsidR="00674698" w:rsidRPr="00674698" w:rsidRDefault="00674698" w:rsidP="00600659">
      <w:pPr>
        <w:keepNext/>
        <w:numPr>
          <w:ilvl w:val="1"/>
          <w:numId w:val="43"/>
        </w:numPr>
        <w:spacing w:after="0" w:line="240" w:lineRule="auto"/>
        <w:rPr>
          <w:rFonts w:ascii="Times New Roman" w:eastAsia="Times New Roman" w:hAnsi="Times New Roman"/>
          <w:i/>
          <w:color w:val="000000"/>
        </w:rPr>
      </w:pPr>
      <w:r w:rsidRPr="00674698">
        <w:rPr>
          <w:rFonts w:ascii="Times New Roman" w:eastAsia="Times New Roman" w:hAnsi="Times New Roman"/>
          <w:color w:val="000000"/>
        </w:rPr>
        <w:t xml:space="preserve">Do the parking lot and the routes from the parking lot, bus drop-off, and sidewalks comply with all ADA Standards?  </w:t>
      </w:r>
      <w:r w:rsidRPr="00674698">
        <w:rPr>
          <w:rFonts w:ascii="Times New Roman" w:eastAsia="Times New Roman" w:hAnsi="Times New Roman"/>
          <w:i/>
          <w:color w:val="000000"/>
        </w:rPr>
        <w:t xml:space="preserve">(E.g.,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206 &amp;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402 [accessible routes-general]; </w:t>
      </w:r>
      <w:r w:rsidRPr="00674698">
        <w:rPr>
          <w:rFonts w:ascii="Times New Roman" w:eastAsia="Times New Roman" w:hAnsi="Times New Roman"/>
          <w:color w:val="000000"/>
        </w:rPr>
        <w:t>§</w:t>
      </w:r>
      <w:r w:rsidRPr="00674698">
        <w:rPr>
          <w:rFonts w:ascii="Times New Roman" w:eastAsia="Times New Roman" w:hAnsi="Times New Roman"/>
          <w:i/>
          <w:color w:val="000000"/>
        </w:rPr>
        <w:t>403 [walking surfaces];</w:t>
      </w:r>
      <w:r w:rsidRPr="00674698">
        <w:rPr>
          <w:rFonts w:ascii="Times New Roman" w:eastAsia="Times New Roman" w:hAnsi="Times New Roman"/>
          <w:color w:val="000000"/>
        </w:rPr>
        <w:t xml:space="preserve"> §</w:t>
      </w:r>
      <w:r w:rsidRPr="00674698">
        <w:rPr>
          <w:rFonts w:ascii="Times New Roman" w:eastAsia="Times New Roman" w:hAnsi="Times New Roman"/>
          <w:i/>
          <w:color w:val="000000"/>
        </w:rPr>
        <w:t xml:space="preserve">404 [doors, doorways &amp; gates];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405 [ramps-note: for areas primarily serving children 12 &amp; under, some guidance recommends slopes  ≤1:16 &amp; ramp runs ≤ 20’];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406 [curb ramps];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208 &amp;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502 [parking spaces];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209 &amp; </w:t>
      </w:r>
      <w:r w:rsidRPr="00674698">
        <w:rPr>
          <w:rFonts w:ascii="Times New Roman" w:eastAsia="Times New Roman" w:hAnsi="Times New Roman"/>
          <w:color w:val="000000"/>
        </w:rPr>
        <w:t>§</w:t>
      </w:r>
      <w:r w:rsidRPr="00674698">
        <w:rPr>
          <w:rFonts w:ascii="Times New Roman" w:eastAsia="Times New Roman" w:hAnsi="Times New Roman"/>
          <w:i/>
          <w:color w:val="000000"/>
        </w:rPr>
        <w:t>503 [drop-off zones])</w:t>
      </w:r>
    </w:p>
    <w:p w:rsidR="00674698" w:rsidRPr="00674698" w:rsidRDefault="00674698" w:rsidP="00674698">
      <w:pPr>
        <w:keepNext/>
        <w:tabs>
          <w:tab w:val="left" w:pos="7888"/>
        </w:tabs>
        <w:spacing w:after="0" w:line="240" w:lineRule="auto"/>
        <w:ind w:left="720"/>
        <w:rPr>
          <w:rFonts w:ascii="Times New Roman" w:eastAsia="Times New Roman" w:hAnsi="Times New Roman"/>
          <w:b/>
          <w:i/>
          <w:color w:val="000000"/>
        </w:rPr>
      </w:pPr>
      <w:r w:rsidRPr="00674698">
        <w:rPr>
          <w:rFonts w:ascii="Times New Roman" w:eastAsia="Times New Roman" w:hAnsi="Times New Roman"/>
          <w:b/>
          <w:i/>
          <w:color w:val="000000"/>
        </w:rPr>
        <w:t xml:space="preserve"> </w:t>
      </w:r>
      <w:r w:rsidRPr="00674698">
        <w:rPr>
          <w:rFonts w:ascii="Times New Roman" w:eastAsia="Times New Roman" w:hAnsi="Times New Roman"/>
          <w:b/>
          <w:i/>
          <w:color w:val="000000"/>
        </w:rPr>
        <w:tab/>
      </w:r>
    </w:p>
    <w:p w:rsidR="00674698" w:rsidRPr="00674698" w:rsidRDefault="00674698" w:rsidP="00674698">
      <w:pPr>
        <w:tabs>
          <w:tab w:val="left" w:pos="1080"/>
        </w:tabs>
        <w:spacing w:after="0" w:line="240" w:lineRule="auto"/>
        <w:rPr>
          <w:rFonts w:ascii="Times New Roman" w:eastAsia="Times New Roman" w:hAnsi="Times New Roman"/>
          <w:b/>
          <w:color w:val="000000"/>
        </w:rPr>
      </w:pPr>
      <w:r w:rsidRPr="00674698">
        <w:rPr>
          <w:rFonts w:ascii="Times New Roman" w:eastAsia="Times New Roman" w:hAnsi="Times New Roman"/>
          <w:color w:val="000000"/>
        </w:rPr>
        <w:tab/>
      </w:r>
      <w:r w:rsidRPr="00674698">
        <w:rPr>
          <w:rFonts w:ascii="Times New Roman" w:eastAsia="Times New Roman" w:hAnsi="Times New Roman"/>
          <w:b/>
          <w:color w:val="000000"/>
        </w:rPr>
        <w:t>NO</w:t>
      </w:r>
    </w:p>
    <w:p w:rsidR="00674698" w:rsidRPr="00674698" w:rsidRDefault="00674698" w:rsidP="00600659">
      <w:pPr>
        <w:numPr>
          <w:ilvl w:val="1"/>
          <w:numId w:val="43"/>
        </w:numPr>
        <w:spacing w:after="0" w:line="240" w:lineRule="auto"/>
        <w:rPr>
          <w:rFonts w:ascii="Times New Roman" w:eastAsia="Times New Roman" w:hAnsi="Times New Roman"/>
          <w:i/>
          <w:color w:val="000000"/>
        </w:rPr>
      </w:pPr>
      <w:r w:rsidRPr="00674698">
        <w:rPr>
          <w:rFonts w:ascii="Times New Roman" w:eastAsia="Times New Roman" w:hAnsi="Times New Roman"/>
          <w:color w:val="000000"/>
        </w:rPr>
        <w:lastRenderedPageBreak/>
        <w:t>Is there a playground area? (y/n)  _</w:t>
      </w:r>
      <w:r w:rsidRPr="00674698">
        <w:rPr>
          <w:rFonts w:ascii="Times New Roman" w:eastAsia="Times New Roman" w:hAnsi="Times New Roman"/>
          <w:b/>
          <w:color w:val="000000"/>
        </w:rPr>
        <w:t>YES</w:t>
      </w:r>
      <w:r w:rsidRPr="00674698">
        <w:rPr>
          <w:rFonts w:ascii="Times New Roman" w:eastAsia="Times New Roman" w:hAnsi="Times New Roman"/>
          <w:color w:val="000000"/>
        </w:rPr>
        <w:t xml:space="preserve">__   If so, does it comply with all ADA play area guidelines? </w:t>
      </w:r>
      <w:r w:rsidRPr="00674698">
        <w:rPr>
          <w:rFonts w:ascii="Times New Roman" w:eastAsia="Times New Roman" w:hAnsi="Times New Roman"/>
          <w:i/>
          <w:color w:val="000000"/>
        </w:rPr>
        <w:t>(E.g., §240 &amp; §1008 [play areas])</w:t>
      </w:r>
    </w:p>
    <w:p w:rsidR="00674698" w:rsidRPr="00674698" w:rsidRDefault="00674698" w:rsidP="00674698">
      <w:pPr>
        <w:spacing w:after="0" w:line="240" w:lineRule="auto"/>
        <w:rPr>
          <w:rFonts w:ascii="Times New Roman" w:eastAsia="Times New Roman" w:hAnsi="Times New Roman"/>
          <w:b/>
          <w:color w:val="000000"/>
          <w:u w:val="single"/>
        </w:rPr>
      </w:pPr>
    </w:p>
    <w:p w:rsidR="00674698" w:rsidRPr="00674698" w:rsidRDefault="00674698" w:rsidP="00674698">
      <w:pPr>
        <w:spacing w:after="0" w:line="240" w:lineRule="auto"/>
        <w:rPr>
          <w:rFonts w:ascii="Times New Roman" w:eastAsia="Times New Roman" w:hAnsi="Times New Roman"/>
          <w:b/>
          <w:color w:val="000000"/>
          <w:u w:val="single"/>
        </w:rPr>
      </w:pPr>
    </w:p>
    <w:p w:rsidR="00674698" w:rsidRPr="00674698" w:rsidRDefault="00674698" w:rsidP="00600659">
      <w:pPr>
        <w:keepNext/>
        <w:numPr>
          <w:ilvl w:val="0"/>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u w:val="single"/>
        </w:rPr>
        <w:t>Entrance</w:t>
      </w:r>
      <w:r w:rsidRPr="00674698">
        <w:rPr>
          <w:rFonts w:ascii="Times New Roman" w:eastAsia="Times New Roman" w:hAnsi="Times New Roman"/>
          <w:b/>
          <w:color w:val="000000"/>
        </w:rPr>
        <w:t>:</w:t>
      </w:r>
    </w:p>
    <w:p w:rsidR="00674698" w:rsidRPr="00674698" w:rsidRDefault="00674698" w:rsidP="00674698">
      <w:pPr>
        <w:keepNext/>
        <w:spacing w:after="0" w:line="240" w:lineRule="auto"/>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Does the main building entrance comply with all ADA Standards? </w:t>
      </w:r>
      <w:r w:rsidRPr="00674698">
        <w:rPr>
          <w:rFonts w:ascii="Times New Roman" w:eastAsia="Times New Roman" w:hAnsi="Times New Roman"/>
          <w:i/>
          <w:color w:val="000000"/>
        </w:rPr>
        <w:t xml:space="preserve">(E.g, §206.4 [entrances - general]; §206.5 [doors, doorways &amp; gates]; §405 [ramps - note: for areas primarily serving children 12 &amp; under, some guidance recommends slopes  ≤1:16 &amp; ramp runs ≤ 20’ ]; §216.2,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216.3, </w:t>
      </w:r>
      <w:r w:rsidRPr="00674698">
        <w:rPr>
          <w:rFonts w:ascii="Times New Roman" w:eastAsia="Times New Roman" w:hAnsi="Times New Roman"/>
          <w:color w:val="000000"/>
        </w:rPr>
        <w:t>§</w:t>
      </w:r>
      <w:r w:rsidRPr="00674698">
        <w:rPr>
          <w:rFonts w:ascii="Times New Roman" w:eastAsia="Times New Roman" w:hAnsi="Times New Roman"/>
          <w:i/>
          <w:color w:val="000000"/>
        </w:rPr>
        <w:t>216.6 &amp; §703.7 [signs]; §205, §308, §309, §309.4 [intercoms: scoping, reach ranges, operability])</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ind w:left="720"/>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If there are other, inaccessible entrances, do they have signage directing to the accessible entrance? (</w:t>
      </w:r>
      <w:r w:rsidRPr="00674698">
        <w:rPr>
          <w:rFonts w:ascii="Times New Roman" w:eastAsia="Times New Roman" w:hAnsi="Times New Roman"/>
          <w:i/>
          <w:color w:val="000000"/>
        </w:rPr>
        <w:t xml:space="preserve">E.g., §216.3,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216.5, </w:t>
      </w:r>
      <w:r w:rsidRPr="00674698">
        <w:rPr>
          <w:rFonts w:ascii="Times New Roman" w:eastAsia="Times New Roman" w:hAnsi="Times New Roman"/>
          <w:color w:val="000000"/>
        </w:rPr>
        <w:t>§</w:t>
      </w:r>
      <w:r w:rsidRPr="00674698">
        <w:rPr>
          <w:rFonts w:ascii="Times New Roman" w:eastAsia="Times New Roman" w:hAnsi="Times New Roman"/>
          <w:i/>
          <w:color w:val="000000"/>
        </w:rPr>
        <w:t>703.5)</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00659">
      <w:pPr>
        <w:numPr>
          <w:ilvl w:val="0"/>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u w:val="single"/>
        </w:rPr>
        <w:t>Interior Routes</w:t>
      </w:r>
      <w:r w:rsidRPr="00674698">
        <w:rPr>
          <w:rFonts w:ascii="Times New Roman" w:eastAsia="Times New Roman" w:hAnsi="Times New Roman"/>
          <w:b/>
          <w:color w:val="000000"/>
        </w:rPr>
        <w:t xml:space="preserve">: </w:t>
      </w:r>
    </w:p>
    <w:p w:rsidR="00674698" w:rsidRPr="00674698" w:rsidRDefault="00674698" w:rsidP="00674698">
      <w:pPr>
        <w:spacing w:after="0" w:line="240" w:lineRule="auto"/>
        <w:ind w:left="720"/>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Are all floor levels (including basements, half-levels &amp; mezzanines that have functional rooms) served by an ADA-compliant elevator or other allowable means of vertical access (specify)? </w:t>
      </w:r>
      <w:r w:rsidRPr="00674698">
        <w:rPr>
          <w:rFonts w:ascii="Times New Roman" w:eastAsia="Times New Roman" w:hAnsi="Times New Roman"/>
          <w:i/>
          <w:color w:val="000000"/>
        </w:rPr>
        <w:t xml:space="preserve">(E.g., </w:t>
      </w:r>
      <w:r w:rsidRPr="00674698">
        <w:rPr>
          <w:rFonts w:ascii="Times New Roman" w:eastAsia="Times New Roman" w:hAnsi="Times New Roman"/>
          <w:color w:val="000000"/>
        </w:rPr>
        <w:t>§</w:t>
      </w:r>
      <w:r w:rsidRPr="00674698">
        <w:rPr>
          <w:rFonts w:ascii="Times New Roman" w:eastAsia="Times New Roman" w:hAnsi="Times New Roman"/>
          <w:i/>
          <w:color w:val="000000"/>
        </w:rPr>
        <w:t>206.2.3</w:t>
      </w:r>
      <w:r w:rsidRPr="00674698">
        <w:rPr>
          <w:rFonts w:ascii="Times New Roman" w:eastAsia="Times New Roman" w:hAnsi="Times New Roman"/>
          <w:color w:val="000000"/>
        </w:rPr>
        <w:t>, §</w:t>
      </w:r>
      <w:r w:rsidRPr="00674698">
        <w:rPr>
          <w:rFonts w:ascii="Times New Roman" w:eastAsia="Times New Roman" w:hAnsi="Times New Roman"/>
          <w:i/>
          <w:color w:val="000000"/>
        </w:rPr>
        <w:t xml:space="preserve">206.6, </w:t>
      </w:r>
      <w:r w:rsidRPr="00674698">
        <w:rPr>
          <w:rFonts w:ascii="Times New Roman" w:eastAsia="Times New Roman" w:hAnsi="Times New Roman"/>
          <w:color w:val="000000"/>
        </w:rPr>
        <w:t>§</w:t>
      </w:r>
      <w:r w:rsidRPr="00674698">
        <w:rPr>
          <w:rFonts w:ascii="Times New Roman" w:eastAsia="Times New Roman" w:hAnsi="Times New Roman"/>
          <w:i/>
          <w:color w:val="000000"/>
        </w:rPr>
        <w:t xml:space="preserve">206.7 [accessible routes in multi-story buildings &amp; facilities-scoping]; </w:t>
      </w:r>
      <w:r w:rsidRPr="00674698">
        <w:rPr>
          <w:rFonts w:ascii="Times New Roman" w:eastAsia="Times New Roman" w:hAnsi="Times New Roman"/>
          <w:color w:val="000000"/>
        </w:rPr>
        <w:t>§</w:t>
      </w:r>
      <w:r w:rsidRPr="00674698">
        <w:rPr>
          <w:rFonts w:ascii="Times New Roman" w:eastAsia="Times New Roman" w:hAnsi="Times New Roman"/>
          <w:i/>
          <w:color w:val="000000"/>
        </w:rPr>
        <w:t>407 [elevators];</w:t>
      </w:r>
      <w:r w:rsidRPr="00674698">
        <w:rPr>
          <w:rFonts w:ascii="Times New Roman" w:eastAsia="Times New Roman" w:hAnsi="Times New Roman"/>
          <w:color w:val="000000"/>
        </w:rPr>
        <w:t xml:space="preserve"> §</w:t>
      </w:r>
      <w:r w:rsidRPr="00674698">
        <w:rPr>
          <w:rFonts w:ascii="Times New Roman" w:eastAsia="Times New Roman" w:hAnsi="Times New Roman"/>
          <w:i/>
          <w:color w:val="000000"/>
        </w:rPr>
        <w:t xml:space="preserve">408 [Limited-Use-Limited-Application “LULA” elevators]; </w:t>
      </w:r>
      <w:r w:rsidRPr="00674698">
        <w:rPr>
          <w:rFonts w:ascii="Times New Roman" w:eastAsia="Times New Roman" w:hAnsi="Times New Roman"/>
          <w:color w:val="000000"/>
        </w:rPr>
        <w:t>§</w:t>
      </w:r>
      <w:r w:rsidRPr="00674698">
        <w:rPr>
          <w:rFonts w:ascii="Times New Roman" w:eastAsia="Times New Roman" w:hAnsi="Times New Roman"/>
          <w:i/>
          <w:color w:val="000000"/>
        </w:rPr>
        <w:t>410 [platform lifts])</w:t>
      </w:r>
    </w:p>
    <w:p w:rsidR="00674698" w:rsidRPr="00674698" w:rsidRDefault="00674698" w:rsidP="00674698">
      <w:pPr>
        <w:spacing w:after="0" w:line="240" w:lineRule="auto"/>
        <w:ind w:left="1080"/>
        <w:rPr>
          <w:rFonts w:ascii="Times New Roman" w:eastAsia="Times New Roman" w:hAnsi="Times New Roman"/>
          <w:color w:val="000000"/>
        </w:rPr>
      </w:pP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tabs>
          <w:tab w:val="left" w:pos="5484"/>
        </w:tabs>
        <w:spacing w:after="0" w:line="240" w:lineRule="auto"/>
        <w:ind w:firstLine="5484"/>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Are all rooms &amp; spaces on each floor on accessible routes (i.e., no rooms up a step or curb from the regular floor level; no rooms set off from the regular floor by a narrow corridor)? </w:t>
      </w:r>
      <w:r w:rsidRPr="00674698">
        <w:rPr>
          <w:rFonts w:ascii="Times New Roman" w:eastAsia="Times New Roman" w:hAnsi="Times New Roman"/>
          <w:i/>
          <w:color w:val="000000"/>
        </w:rPr>
        <w:t>(E.g., §206.2.3</w:t>
      </w:r>
      <w:r w:rsidRPr="00674698">
        <w:rPr>
          <w:rFonts w:ascii="Times New Roman" w:eastAsia="Times New Roman" w:hAnsi="Times New Roman"/>
          <w:color w:val="000000"/>
        </w:rPr>
        <w:t>)</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Yes</w:t>
      </w:r>
    </w:p>
    <w:p w:rsidR="00674698" w:rsidRPr="00674698" w:rsidRDefault="00674698" w:rsidP="00674698">
      <w:pPr>
        <w:spacing w:after="0" w:line="240" w:lineRule="auto"/>
        <w:ind w:left="1080"/>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i/>
          <w:color w:val="000000"/>
        </w:rPr>
      </w:pPr>
      <w:r w:rsidRPr="00674698">
        <w:rPr>
          <w:rFonts w:ascii="Times New Roman" w:eastAsia="Times New Roman" w:hAnsi="Times New Roman"/>
          <w:color w:val="000000"/>
        </w:rPr>
        <w:t xml:space="preserve">If the school includes student lockers, does the appropriate number meet ADA Standards for reach and operability? </w:t>
      </w:r>
      <w:r w:rsidRPr="00674698">
        <w:rPr>
          <w:rFonts w:ascii="Times New Roman" w:eastAsia="Times New Roman" w:hAnsi="Times New Roman"/>
          <w:i/>
          <w:color w:val="000000"/>
        </w:rPr>
        <w:t>(E.g., §225.2.1 &amp; §811)</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rPr>
          <w:rFonts w:ascii="Times New Roman" w:eastAsia="Times New Roman" w:hAnsi="Times New Roman"/>
          <w:color w:val="000000"/>
          <w:highlight w:val="yellow"/>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Are there objects that protrude more than 4” into circulation paths, which may pose a danger to people who are blind or visually impaired</w:t>
      </w:r>
      <w:r w:rsidRPr="00674698">
        <w:rPr>
          <w:rFonts w:ascii="Times New Roman" w:eastAsia="Times New Roman" w:hAnsi="Times New Roman"/>
          <w:i/>
          <w:color w:val="000000"/>
        </w:rPr>
        <w:t>? (E.g., §204.1, §307)</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Yes</w:t>
      </w:r>
    </w:p>
    <w:p w:rsidR="00674698" w:rsidRPr="00674698" w:rsidRDefault="00674698" w:rsidP="00674698">
      <w:pPr>
        <w:spacing w:after="0" w:line="240" w:lineRule="auto"/>
        <w:ind w:left="720"/>
        <w:rPr>
          <w:rFonts w:ascii="Times New Roman" w:eastAsia="Times New Roman" w:hAnsi="Times New Roman"/>
          <w:color w:val="000000"/>
        </w:rPr>
      </w:pPr>
    </w:p>
    <w:p w:rsidR="00674698" w:rsidRPr="00674698" w:rsidRDefault="00674698" w:rsidP="00600659">
      <w:pPr>
        <w:numPr>
          <w:ilvl w:val="0"/>
          <w:numId w:val="43"/>
        </w:numPr>
        <w:spacing w:after="0" w:line="240" w:lineRule="auto"/>
        <w:rPr>
          <w:rFonts w:ascii="Times New Roman" w:eastAsia="Times New Roman" w:hAnsi="Times New Roman"/>
          <w:b/>
          <w:color w:val="000000"/>
          <w:u w:val="single"/>
        </w:rPr>
      </w:pPr>
      <w:r w:rsidRPr="00674698">
        <w:rPr>
          <w:rFonts w:ascii="Times New Roman" w:eastAsia="Times New Roman" w:hAnsi="Times New Roman"/>
          <w:b/>
          <w:color w:val="000000"/>
          <w:u w:val="single"/>
        </w:rPr>
        <w:t>Classrooms</w:t>
      </w: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i/>
          <w:color w:val="000000"/>
        </w:rPr>
      </w:pPr>
      <w:r w:rsidRPr="00674698">
        <w:rPr>
          <w:rFonts w:ascii="Times New Roman" w:eastAsia="Times New Roman" w:hAnsi="Times New Roman"/>
          <w:color w:val="000000"/>
        </w:rPr>
        <w:t xml:space="preserve">Do all classrooms &amp; instructional spaces comply with ADA Standards? </w:t>
      </w:r>
      <w:r w:rsidRPr="00674698">
        <w:rPr>
          <w:rFonts w:ascii="Times New Roman" w:eastAsia="Times New Roman" w:hAnsi="Times New Roman"/>
          <w:i/>
          <w:color w:val="000000"/>
        </w:rPr>
        <w:t>(E.g.: §404 [doors &amp; doorways]; §216.2 &amp; §703 [signs]; §225 &amp; §811 [shelves/storage]; §606 [sinks]; §204.1 &amp; §307 [protruding objects]; §308 [whiteboards]; §205, §309 [controls]; §226 &amp; §902 [lab stations/work surfaces], §902.4 [work surfaces for children 12 &amp; under])</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List any classrooms that are on an inaccessible floor level, noting any that are specially equipped classrooms (e.g., rooms with built-in lab </w:t>
      </w:r>
      <w:r w:rsidRPr="00674698">
        <w:rPr>
          <w:rFonts w:ascii="Times New Roman" w:eastAsia="Times New Roman" w:hAnsi="Times New Roman"/>
          <w:color w:val="000000"/>
        </w:rPr>
        <w:tab/>
        <w:t>tables, kitchen equipment, computer labs)?</w:t>
      </w:r>
    </w:p>
    <w:p w:rsidR="00674698" w:rsidRPr="00674698" w:rsidRDefault="00674698" w:rsidP="00674698">
      <w:pPr>
        <w:spacing w:after="0" w:line="240" w:lineRule="auto"/>
        <w:ind w:left="720"/>
        <w:rPr>
          <w:rFonts w:ascii="Times New Roman" w:eastAsia="Times New Roman" w:hAnsi="Times New Roman"/>
          <w:color w:val="000000"/>
        </w:rPr>
      </w:pP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u w:val="single"/>
        </w:rPr>
        <w:t>SECOND FLOOR</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Room 201 to 210: Class Rooms</w:t>
      </w:r>
    </w:p>
    <w:p w:rsidR="00674698" w:rsidRPr="00674698" w:rsidRDefault="00674698" w:rsidP="00674698">
      <w:pPr>
        <w:spacing w:after="0" w:line="240" w:lineRule="auto"/>
        <w:ind w:left="1080"/>
        <w:rPr>
          <w:rFonts w:ascii="Times New Roman" w:eastAsia="Times New Roman" w:hAnsi="Times New Roman"/>
          <w:b/>
          <w:color w:val="000000"/>
        </w:rPr>
      </w:pP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u w:val="single"/>
        </w:rPr>
        <w:t>THIRD FLOOR</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Room 301 to 302: Class Rooms</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Room 303: Science Room</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Room 304 to 310: Class Rooms</w:t>
      </w:r>
    </w:p>
    <w:p w:rsidR="00674698" w:rsidRPr="00674698" w:rsidRDefault="00674698" w:rsidP="00674698">
      <w:pPr>
        <w:spacing w:after="0" w:line="240" w:lineRule="auto"/>
        <w:rPr>
          <w:rFonts w:ascii="Times New Roman" w:eastAsia="Times New Roman" w:hAnsi="Times New Roman"/>
          <w:color w:val="000000"/>
        </w:rPr>
      </w:pPr>
    </w:p>
    <w:p w:rsidR="00674698" w:rsidRPr="00674698" w:rsidRDefault="00674698" w:rsidP="00600659">
      <w:pPr>
        <w:numPr>
          <w:ilvl w:val="0"/>
          <w:numId w:val="43"/>
        </w:numPr>
        <w:spacing w:after="0" w:line="240" w:lineRule="auto"/>
        <w:rPr>
          <w:rFonts w:ascii="Times New Roman" w:eastAsia="Times New Roman" w:hAnsi="Times New Roman"/>
          <w:color w:val="000000"/>
        </w:rPr>
      </w:pPr>
      <w:r w:rsidRPr="00674698">
        <w:rPr>
          <w:rFonts w:ascii="Times New Roman" w:eastAsia="Times New Roman" w:hAnsi="Times New Roman"/>
          <w:b/>
          <w:color w:val="000000"/>
          <w:u w:val="single"/>
        </w:rPr>
        <w:t>Unique Purpose Rooms</w:t>
      </w:r>
      <w:r w:rsidRPr="00674698">
        <w:rPr>
          <w:rFonts w:ascii="Times New Roman" w:eastAsia="Times New Roman" w:hAnsi="Times New Roman"/>
          <w:color w:val="000000"/>
        </w:rPr>
        <w:t xml:space="preserve"> (e.g., gym, locker rooms, auditorium, multipurpose room, cafeteria, library, administrative offices)</w:t>
      </w:r>
    </w:p>
    <w:p w:rsidR="00674698" w:rsidRPr="00674698" w:rsidRDefault="00674698" w:rsidP="00674698">
      <w:pPr>
        <w:spacing w:after="0" w:line="240" w:lineRule="auto"/>
        <w:ind w:left="720"/>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List any unique purpose rooms or spaces that are on a floor level for which there is no wheelchair access. </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Stage Platform</w:t>
      </w:r>
    </w:p>
    <w:p w:rsidR="00674698" w:rsidRPr="00674698" w:rsidRDefault="00674698" w:rsidP="00674698">
      <w:p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ab/>
      </w:r>
    </w:p>
    <w:p w:rsidR="00674698" w:rsidRPr="00674698" w:rsidRDefault="00674698" w:rsidP="00600659">
      <w:pPr>
        <w:numPr>
          <w:ilvl w:val="1"/>
          <w:numId w:val="43"/>
        </w:numPr>
        <w:tabs>
          <w:tab w:val="num" w:pos="1080"/>
        </w:tabs>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Other than access to their floor level, do all unique purpose rooms &amp; spaces comply with ADA Standards? </w:t>
      </w:r>
      <w:r w:rsidRPr="00674698">
        <w:rPr>
          <w:rFonts w:ascii="Times New Roman" w:eastAsia="Times New Roman" w:hAnsi="Times New Roman"/>
          <w:i/>
          <w:color w:val="000000"/>
        </w:rPr>
        <w:t xml:space="preserve">(E.g.: §404 [doors &amp; doorways]; §216.2 &amp; §703 [signs]; §225 &amp; §811[shelves/storage]; §221 &amp; §802 </w:t>
      </w:r>
      <w:r w:rsidRPr="00674698">
        <w:rPr>
          <w:rFonts w:ascii="Times New Roman" w:eastAsia="Times New Roman" w:hAnsi="Times New Roman"/>
          <w:color w:val="000000"/>
        </w:rPr>
        <w:t xml:space="preserve"> </w:t>
      </w:r>
      <w:r w:rsidRPr="00674698">
        <w:rPr>
          <w:rFonts w:ascii="Times New Roman" w:eastAsia="Times New Roman" w:hAnsi="Times New Roman"/>
          <w:i/>
          <w:color w:val="000000"/>
        </w:rPr>
        <w:t>[gym &amp; auditorium seating], §219 &amp; §706 [assistive listening systems]; cafeterias: §227 &amp; §904.5 [food service lines], §226 &amp; §902 [dining surfaces-note §902.4 for children 12 &amp; under]; locker rooms: §222 &amp; §803 [dressing areas], §213 &amp; §§601-610 [toilet &amp; bathing rooms - note §604.5 advisory for children 12 &amp; under]; libraries &amp; administrative offices: §227 &amp; §904.3 [counters &amp; check-out aisles], §226 &amp; §902 [work surfaces-note §902.4 for children 12 &amp; under])</w:t>
      </w:r>
    </w:p>
    <w:p w:rsidR="00674698" w:rsidRPr="00674698" w:rsidRDefault="00674698" w:rsidP="00674698">
      <w:pPr>
        <w:spacing w:after="0" w:line="240" w:lineRule="auto"/>
        <w:rPr>
          <w:rFonts w:ascii="Times New Roman" w:eastAsia="Times New Roman" w:hAnsi="Times New Roman"/>
          <w:i/>
          <w:color w:val="000000"/>
        </w:rPr>
      </w:pPr>
    </w:p>
    <w:p w:rsidR="00674698" w:rsidRPr="00674698" w:rsidRDefault="00674698" w:rsidP="00674698">
      <w:pPr>
        <w:spacing w:after="0" w:line="240" w:lineRule="auto"/>
        <w:rPr>
          <w:rFonts w:ascii="Times New Roman" w:eastAsia="Times New Roman" w:hAnsi="Times New Roman"/>
          <w:color w:val="000000"/>
        </w:rPr>
        <w:sectPr w:rsidR="00674698" w:rsidRPr="00674698" w:rsidSect="00CE5CAC">
          <w:type w:val="continuous"/>
          <w:pgSz w:w="15840" w:h="12240" w:orient="landscape"/>
          <w:pgMar w:top="720" w:right="1440" w:bottom="720" w:left="1440" w:header="720" w:footer="720" w:gutter="0"/>
          <w:cols w:space="720"/>
          <w:docGrid w:linePitch="360"/>
        </w:sect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lastRenderedPageBreak/>
        <w:t>Gym</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Yes-The Gym main floor is accessible from the corridor, but other accessibility standards need to be addressed here.</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Locker Rooms</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Pool/Natatorium</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N/A</w:t>
      </w:r>
    </w:p>
    <w:p w:rsidR="00674698" w:rsidRPr="00674698" w:rsidRDefault="00674698" w:rsidP="00674698">
      <w:pPr>
        <w:spacing w:after="0" w:line="240" w:lineRule="auto"/>
        <w:ind w:left="1440"/>
        <w:rPr>
          <w:rFonts w:ascii="Times New Roman" w:eastAsia="Times New Roman" w:hAnsi="Times New Roman"/>
          <w:b/>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Auditorium</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 xml:space="preserve">Yes-The Auditorium floor is accessible from the corridor, but there are no reserved wheelchair </w:t>
      </w:r>
      <w:r w:rsidRPr="00674698">
        <w:rPr>
          <w:rFonts w:ascii="Times New Roman" w:eastAsia="Times New Roman" w:hAnsi="Times New Roman"/>
          <w:b/>
          <w:color w:val="000000"/>
        </w:rPr>
        <w:lastRenderedPageBreak/>
        <w:t>seating areas, and other accessibility standards need to be addressed here.</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Multipurpose Room</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N/A</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Cafeteria</w:t>
      </w:r>
    </w:p>
    <w:p w:rsidR="00674698" w:rsidRPr="00674698" w:rsidRDefault="00674698" w:rsidP="00674698">
      <w:pPr>
        <w:spacing w:after="0" w:line="240" w:lineRule="auto"/>
        <w:ind w:left="1080"/>
        <w:rPr>
          <w:rFonts w:ascii="Times New Roman" w:eastAsia="Times New Roman" w:hAnsi="Times New Roman"/>
          <w:b/>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Library</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Principal’s/Administrative Office</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Yes-There is general access into the Admin. Office, but other accessibility standards need to be addressed</w:t>
      </w:r>
    </w:p>
    <w:p w:rsidR="00674698" w:rsidRPr="00674698" w:rsidRDefault="00674698" w:rsidP="00674698">
      <w:pPr>
        <w:spacing w:after="0" w:line="240" w:lineRule="auto"/>
        <w:ind w:left="1440"/>
        <w:rPr>
          <w:rFonts w:ascii="Times New Roman" w:eastAsia="Times New Roman" w:hAnsi="Times New Roman"/>
          <w:b/>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Courtyard</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N/A</w:t>
      </w:r>
    </w:p>
    <w:p w:rsidR="00674698" w:rsidRPr="00674698" w:rsidRDefault="00674698" w:rsidP="00674698">
      <w:pPr>
        <w:spacing w:after="0" w:line="240" w:lineRule="auto"/>
        <w:ind w:left="1440"/>
        <w:rPr>
          <w:rFonts w:ascii="Times New Roman" w:eastAsia="Times New Roman" w:hAnsi="Times New Roman"/>
          <w:b/>
          <w:color w:val="000000"/>
        </w:rPr>
      </w:pPr>
    </w:p>
    <w:p w:rsidR="00674698" w:rsidRPr="00674698" w:rsidRDefault="00674698" w:rsidP="00600659">
      <w:pPr>
        <w:numPr>
          <w:ilvl w:val="2"/>
          <w:numId w:val="43"/>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Greenhouse/Public-Use Green Roof/Garden</w:t>
      </w:r>
    </w:p>
    <w:p w:rsidR="00674698" w:rsidRPr="00674698" w:rsidRDefault="00674698" w:rsidP="00674698">
      <w:p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N/A</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00659">
      <w:pPr>
        <w:numPr>
          <w:ilvl w:val="2"/>
          <w:numId w:val="43"/>
        </w:numPr>
        <w:spacing w:after="0" w:line="240" w:lineRule="auto"/>
        <w:rPr>
          <w:rFonts w:ascii="Times New Roman" w:eastAsia="Times New Roman" w:hAnsi="Times New Roman"/>
          <w:color w:val="000000"/>
        </w:rPr>
      </w:pPr>
      <w:r w:rsidRPr="00674698">
        <w:rPr>
          <w:rFonts w:ascii="Times New Roman" w:eastAsia="Times New Roman" w:hAnsi="Times New Roman"/>
          <w:b/>
          <w:color w:val="000000"/>
        </w:rPr>
        <w:t>Other Unique Space</w:t>
      </w:r>
      <w:r w:rsidRPr="00674698">
        <w:rPr>
          <w:rFonts w:ascii="Times New Roman" w:eastAsia="Times New Roman" w:hAnsi="Times New Roman"/>
          <w:color w:val="000000"/>
        </w:rPr>
        <w:t xml:space="preserve"> (specify)_____________</w:t>
      </w: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74698">
      <w:pPr>
        <w:spacing w:after="0" w:line="240" w:lineRule="auto"/>
        <w:ind w:left="1440"/>
        <w:rPr>
          <w:rFonts w:ascii="Times New Roman" w:eastAsia="Times New Roman" w:hAnsi="Times New Roman"/>
          <w:color w:val="000000"/>
        </w:rPr>
      </w:pPr>
    </w:p>
    <w:p w:rsidR="00674698" w:rsidRPr="00674698" w:rsidRDefault="00674698" w:rsidP="00674698">
      <w:pPr>
        <w:spacing w:after="0" w:line="240" w:lineRule="auto"/>
        <w:ind w:left="1080"/>
        <w:rPr>
          <w:rFonts w:ascii="Times New Roman" w:eastAsia="Times New Roman" w:hAnsi="Times New Roman"/>
          <w:color w:val="000000"/>
        </w:rPr>
        <w:sectPr w:rsidR="00674698" w:rsidRPr="00674698" w:rsidSect="00CE5CAC">
          <w:type w:val="continuous"/>
          <w:pgSz w:w="15840" w:h="12240" w:orient="landscape"/>
          <w:pgMar w:top="720" w:right="1440" w:bottom="720" w:left="1440" w:header="720" w:footer="720" w:gutter="0"/>
          <w:cols w:num="2" w:space="720"/>
          <w:docGrid w:linePitch="360"/>
        </w:sectPr>
      </w:pPr>
    </w:p>
    <w:p w:rsidR="00674698" w:rsidRPr="00674698" w:rsidRDefault="00674698" w:rsidP="00674698">
      <w:pPr>
        <w:spacing w:after="0" w:line="240" w:lineRule="auto"/>
        <w:ind w:left="1440" w:right="6840"/>
        <w:rPr>
          <w:rFonts w:ascii="Times New Roman" w:eastAsia="Times New Roman" w:hAnsi="Times New Roman"/>
          <w:b/>
          <w:color w:val="000000"/>
        </w:rPr>
      </w:pPr>
      <w:r w:rsidRPr="00674698">
        <w:rPr>
          <w:rFonts w:ascii="Times New Roman" w:eastAsia="Times New Roman" w:hAnsi="Times New Roman"/>
          <w:b/>
          <w:color w:val="000000"/>
        </w:rPr>
        <w:lastRenderedPageBreak/>
        <w:t>Yes-The Cafeteria floor is accessible from the corridor, but other accessibility standards need to be addressed here</w:t>
      </w:r>
    </w:p>
    <w:p w:rsidR="00674698" w:rsidRPr="00674698" w:rsidRDefault="00674698" w:rsidP="00600659">
      <w:pPr>
        <w:numPr>
          <w:ilvl w:val="0"/>
          <w:numId w:val="43"/>
        </w:numPr>
        <w:spacing w:after="0" w:line="240" w:lineRule="auto"/>
        <w:rPr>
          <w:rFonts w:ascii="Times New Roman" w:eastAsia="Times New Roman" w:hAnsi="Times New Roman"/>
          <w:color w:val="000000"/>
        </w:rPr>
      </w:pPr>
      <w:r w:rsidRPr="00674698">
        <w:rPr>
          <w:rFonts w:ascii="Times New Roman" w:eastAsia="Times New Roman" w:hAnsi="Times New Roman"/>
          <w:b/>
          <w:color w:val="000000"/>
          <w:u w:val="single"/>
        </w:rPr>
        <w:t>Restrooms &amp; Water Fountains</w:t>
      </w:r>
      <w:r w:rsidRPr="00674698">
        <w:rPr>
          <w:rFonts w:ascii="Times New Roman" w:eastAsia="Times New Roman" w:hAnsi="Times New Roman"/>
          <w:color w:val="000000"/>
        </w:rPr>
        <w:t>:</w:t>
      </w: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 xml:space="preserve">Are all restrooms accessible?  </w:t>
      </w:r>
      <w:r w:rsidRPr="00674698">
        <w:rPr>
          <w:rFonts w:ascii="Times New Roman" w:eastAsia="Times New Roman" w:hAnsi="Times New Roman"/>
          <w:i/>
          <w:color w:val="000000"/>
        </w:rPr>
        <w:t>(E.g., §213 &amp; §§603-606 [note standards for children 12 &amp; under])</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ind w:left="1080"/>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If there are other, inaccessible restrooms, do they have signage directing to the accessible entrance? (</w:t>
      </w:r>
      <w:r w:rsidRPr="00674698">
        <w:rPr>
          <w:rFonts w:ascii="Times New Roman" w:eastAsia="Times New Roman" w:hAnsi="Times New Roman"/>
          <w:i/>
          <w:color w:val="000000"/>
        </w:rPr>
        <w:t>E.g., §216.8)</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ind w:left="1080"/>
        <w:rPr>
          <w:rFonts w:ascii="Times New Roman" w:eastAsia="Times New Roman" w:hAnsi="Times New Roman"/>
          <w:color w:val="000000"/>
        </w:rPr>
      </w:pPr>
    </w:p>
    <w:p w:rsidR="00674698" w:rsidRPr="00674698" w:rsidRDefault="00674698" w:rsidP="00600659">
      <w:pPr>
        <w:numPr>
          <w:ilvl w:val="1"/>
          <w:numId w:val="43"/>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If drinking fountains exist, are there accessible fountains in close proximity? (</w:t>
      </w:r>
      <w:r w:rsidRPr="00674698">
        <w:rPr>
          <w:rFonts w:ascii="Times New Roman" w:eastAsia="Times New Roman" w:hAnsi="Times New Roman"/>
          <w:i/>
          <w:color w:val="000000"/>
        </w:rPr>
        <w:t xml:space="preserve">E.g. §211 &amp; §602-note §602.2 standard for clear floor space &amp; spout height of fountains primarily serving children 12 &amp; under) </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74698">
      <w:pPr>
        <w:spacing w:after="0" w:line="240" w:lineRule="auto"/>
        <w:ind w:left="1080"/>
        <w:rPr>
          <w:rFonts w:ascii="Times New Roman" w:eastAsia="Times New Roman" w:hAnsi="Times New Roman"/>
          <w:color w:val="000000"/>
        </w:rPr>
      </w:pPr>
    </w:p>
    <w:p w:rsidR="00674698" w:rsidRPr="00674698" w:rsidRDefault="00674698" w:rsidP="00600659">
      <w:pPr>
        <w:numPr>
          <w:ilvl w:val="0"/>
          <w:numId w:val="43"/>
        </w:numPr>
        <w:spacing w:after="0" w:line="240" w:lineRule="auto"/>
        <w:rPr>
          <w:rFonts w:ascii="Times New Roman" w:eastAsia="Times New Roman" w:hAnsi="Times New Roman"/>
          <w:color w:val="000000"/>
        </w:rPr>
      </w:pPr>
      <w:r w:rsidRPr="00674698">
        <w:rPr>
          <w:rFonts w:ascii="Times New Roman" w:eastAsia="Times New Roman" w:hAnsi="Times New Roman"/>
          <w:b/>
          <w:color w:val="000000"/>
          <w:u w:val="single"/>
        </w:rPr>
        <w:t>Fire Alarms</w:t>
      </w:r>
      <w:r w:rsidRPr="00674698">
        <w:rPr>
          <w:rFonts w:ascii="Times New Roman" w:eastAsia="Times New Roman" w:hAnsi="Times New Roman"/>
          <w:color w:val="000000"/>
        </w:rPr>
        <w:t>:  Does the building have ADA-compliant visual (strobe) alarms? (</w:t>
      </w:r>
      <w:r w:rsidRPr="00674698">
        <w:rPr>
          <w:rFonts w:ascii="Times New Roman" w:eastAsia="Times New Roman" w:hAnsi="Times New Roman"/>
          <w:i/>
          <w:color w:val="000000"/>
        </w:rPr>
        <w:t xml:space="preserve">E.g. §215 &amp; §702) </w:t>
      </w:r>
    </w:p>
    <w:p w:rsidR="00674698" w:rsidRPr="00674698" w:rsidRDefault="00674698" w:rsidP="00674698">
      <w:pPr>
        <w:spacing w:after="0" w:line="240" w:lineRule="auto"/>
        <w:ind w:left="1080"/>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00659">
      <w:pPr>
        <w:numPr>
          <w:ilvl w:val="0"/>
          <w:numId w:val="43"/>
        </w:numPr>
        <w:spacing w:after="0" w:line="240" w:lineRule="auto"/>
        <w:rPr>
          <w:rFonts w:ascii="Times New Roman" w:eastAsia="Times New Roman" w:hAnsi="Times New Roman"/>
          <w:i/>
          <w:color w:val="000000"/>
        </w:rPr>
      </w:pPr>
      <w:r w:rsidRPr="00674698">
        <w:rPr>
          <w:rFonts w:ascii="Times New Roman" w:eastAsia="Times New Roman" w:hAnsi="Times New Roman"/>
          <w:b/>
          <w:color w:val="000000"/>
          <w:u w:val="single"/>
        </w:rPr>
        <w:t>Remediation Plans</w:t>
      </w:r>
      <w:r w:rsidRPr="00674698">
        <w:rPr>
          <w:rFonts w:ascii="Times New Roman" w:eastAsia="Times New Roman" w:hAnsi="Times New Roman"/>
          <w:color w:val="000000"/>
        </w:rPr>
        <w:t xml:space="preserve">:  If any of the above currently does not comply with ADA standards, please describe in detail your remediation plan, including: </w:t>
      </w:r>
    </w:p>
    <w:p w:rsidR="00674698" w:rsidRPr="00674698" w:rsidRDefault="00674698" w:rsidP="00600659">
      <w:pPr>
        <w:numPr>
          <w:ilvl w:val="0"/>
          <w:numId w:val="45"/>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The details of what you will renovate:  For example, describe, if applicable:</w:t>
      </w:r>
    </w:p>
    <w:p w:rsidR="00674698" w:rsidRPr="00674698" w:rsidRDefault="00674698" w:rsidP="00600659">
      <w:pPr>
        <w:numPr>
          <w:ilvl w:val="1"/>
          <w:numId w:val="45"/>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t xml:space="preserve">how you will modify parking and entrances to be accessible; </w:t>
      </w:r>
    </w:p>
    <w:p w:rsidR="00674698" w:rsidRPr="00674698" w:rsidRDefault="00674698" w:rsidP="00600659">
      <w:pPr>
        <w:numPr>
          <w:ilvl w:val="2"/>
          <w:numId w:val="45"/>
        </w:num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Entrances: provide ramps and motorized door actuators as required</w:t>
      </w:r>
    </w:p>
    <w:p w:rsidR="00674698" w:rsidRPr="00674698" w:rsidRDefault="00674698" w:rsidP="00600659">
      <w:pPr>
        <w:numPr>
          <w:ilvl w:val="2"/>
          <w:numId w:val="45"/>
        </w:num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Parking: provide required H.C. parking stalls per occupancy load</w:t>
      </w:r>
    </w:p>
    <w:p w:rsidR="00674698" w:rsidRPr="00674698" w:rsidRDefault="00674698" w:rsidP="00600659">
      <w:pPr>
        <w:numPr>
          <w:ilvl w:val="1"/>
          <w:numId w:val="45"/>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t>how you will provide vertical access to any currently inaccessible floor levels;</w:t>
      </w:r>
    </w:p>
    <w:p w:rsidR="00674698" w:rsidRPr="00674698" w:rsidRDefault="00674698" w:rsidP="00600659">
      <w:pPr>
        <w:numPr>
          <w:ilvl w:val="2"/>
          <w:numId w:val="45"/>
        </w:num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Provide an accessible elevator to serve upper floors</w:t>
      </w:r>
    </w:p>
    <w:p w:rsidR="00674698" w:rsidRPr="00674698" w:rsidRDefault="00674698" w:rsidP="00600659">
      <w:pPr>
        <w:numPr>
          <w:ilvl w:val="2"/>
          <w:numId w:val="45"/>
        </w:numPr>
        <w:spacing w:after="0" w:line="240" w:lineRule="auto"/>
        <w:ind w:left="1440"/>
        <w:rPr>
          <w:rFonts w:ascii="Times New Roman" w:eastAsia="Times New Roman" w:hAnsi="Times New Roman"/>
          <w:b/>
          <w:color w:val="000000"/>
        </w:rPr>
      </w:pPr>
      <w:r w:rsidRPr="00674698">
        <w:rPr>
          <w:rFonts w:ascii="Times New Roman" w:eastAsia="Times New Roman" w:hAnsi="Times New Roman"/>
          <w:b/>
          <w:color w:val="000000"/>
        </w:rPr>
        <w:t>Provide wheelchair lifts for Stage Platform</w:t>
      </w:r>
    </w:p>
    <w:p w:rsidR="00674698" w:rsidRPr="00674698" w:rsidRDefault="00674698" w:rsidP="00600659">
      <w:pPr>
        <w:numPr>
          <w:ilvl w:val="1"/>
          <w:numId w:val="45"/>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t xml:space="preserve">which and how many restrooms you will make accessible; </w:t>
      </w:r>
    </w:p>
    <w:p w:rsidR="00674698" w:rsidRPr="00674698" w:rsidRDefault="00674698" w:rsidP="00600659">
      <w:pPr>
        <w:numPr>
          <w:ilvl w:val="2"/>
          <w:numId w:val="45"/>
        </w:numPr>
        <w:spacing w:after="0" w:line="240" w:lineRule="auto"/>
        <w:ind w:left="1440"/>
        <w:rPr>
          <w:rFonts w:ascii="Times New Roman" w:eastAsia="Times New Roman" w:hAnsi="Times New Roman"/>
          <w:color w:val="000000"/>
        </w:rPr>
      </w:pPr>
      <w:r w:rsidRPr="00674698">
        <w:rPr>
          <w:rFonts w:ascii="Times New Roman" w:eastAsia="Times New Roman" w:hAnsi="Times New Roman"/>
          <w:b/>
          <w:color w:val="000000"/>
        </w:rPr>
        <w:t xml:space="preserve">All Toilet Rooms will be made to provide for accessibility, with accessible sinks and toilet stalls, </w:t>
      </w:r>
    </w:p>
    <w:p w:rsidR="00674698" w:rsidRPr="00674698" w:rsidRDefault="00674698" w:rsidP="00600659">
      <w:pPr>
        <w:numPr>
          <w:ilvl w:val="2"/>
          <w:numId w:val="45"/>
        </w:numPr>
        <w:spacing w:after="0" w:line="240" w:lineRule="auto"/>
        <w:ind w:left="1440"/>
        <w:rPr>
          <w:rFonts w:ascii="Times New Roman" w:eastAsia="Times New Roman" w:hAnsi="Times New Roman"/>
          <w:color w:val="000000"/>
        </w:rPr>
      </w:pPr>
      <w:r w:rsidRPr="00674698">
        <w:rPr>
          <w:rFonts w:ascii="Times New Roman" w:eastAsia="Times New Roman" w:hAnsi="Times New Roman"/>
          <w:b/>
          <w:color w:val="000000"/>
        </w:rPr>
        <w:t>Note: There are currently 6 existing Toilet Rooms in total; 2 on each floor for each sex</w:t>
      </w:r>
    </w:p>
    <w:p w:rsidR="00674698" w:rsidRPr="00674698" w:rsidRDefault="00674698" w:rsidP="00600659">
      <w:pPr>
        <w:numPr>
          <w:ilvl w:val="1"/>
          <w:numId w:val="45"/>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t>and for any element which you described as not accessible above, what specific renovation or other measure you will undertake to make it accessible;</w:t>
      </w:r>
    </w:p>
    <w:p w:rsidR="00674698" w:rsidRPr="00674698" w:rsidRDefault="00674698" w:rsidP="00600659">
      <w:pPr>
        <w:numPr>
          <w:ilvl w:val="0"/>
          <w:numId w:val="45"/>
        </w:numPr>
        <w:spacing w:after="0" w:line="240" w:lineRule="auto"/>
        <w:rPr>
          <w:rFonts w:ascii="Times New Roman" w:eastAsia="Times New Roman" w:hAnsi="Times New Roman"/>
          <w:color w:val="000000"/>
        </w:rPr>
      </w:pPr>
      <w:r w:rsidRPr="00674698">
        <w:rPr>
          <w:rFonts w:ascii="Times New Roman" w:eastAsia="Times New Roman" w:hAnsi="Times New Roman"/>
          <w:color w:val="000000"/>
        </w:rPr>
        <w:t>Your deadline for completion of the renovation;</w:t>
      </w:r>
    </w:p>
    <w:p w:rsidR="00674698" w:rsidRPr="00674698" w:rsidRDefault="00674698" w:rsidP="00600659">
      <w:pPr>
        <w:numPr>
          <w:ilvl w:val="0"/>
          <w:numId w:val="46"/>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t>Any interim alternate access measures planned; and/or</w:t>
      </w:r>
    </w:p>
    <w:p w:rsidR="00674698" w:rsidRPr="00674698" w:rsidRDefault="00674698" w:rsidP="00600659">
      <w:pPr>
        <w:numPr>
          <w:ilvl w:val="1"/>
          <w:numId w:val="46"/>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This is to be determined.</w:t>
      </w:r>
    </w:p>
    <w:p w:rsidR="00674698" w:rsidRPr="00674698" w:rsidRDefault="00674698" w:rsidP="00600659">
      <w:pPr>
        <w:numPr>
          <w:ilvl w:val="0"/>
          <w:numId w:val="46"/>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t>Any legal justifications for non-compliance.</w:t>
      </w:r>
    </w:p>
    <w:p w:rsidR="00674698" w:rsidRPr="00674698" w:rsidRDefault="00674698" w:rsidP="00600659">
      <w:pPr>
        <w:numPr>
          <w:ilvl w:val="1"/>
          <w:numId w:val="46"/>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No</w:t>
      </w:r>
    </w:p>
    <w:p w:rsidR="00674698" w:rsidRPr="00674698" w:rsidRDefault="00674698" w:rsidP="00600659">
      <w:pPr>
        <w:numPr>
          <w:ilvl w:val="0"/>
          <w:numId w:val="46"/>
        </w:numPr>
        <w:spacing w:after="0" w:line="240" w:lineRule="auto"/>
        <w:ind w:left="1080"/>
        <w:rPr>
          <w:rFonts w:ascii="Times New Roman" w:eastAsia="Times New Roman" w:hAnsi="Times New Roman"/>
          <w:color w:val="000000"/>
        </w:rPr>
      </w:pPr>
      <w:r w:rsidRPr="00674698">
        <w:rPr>
          <w:rFonts w:ascii="Times New Roman" w:eastAsia="Times New Roman" w:hAnsi="Times New Roman"/>
          <w:color w:val="000000"/>
        </w:rPr>
        <w:lastRenderedPageBreak/>
        <w:t>Make sure to describe the details of any spaces for which you intend to change the use (e.g., converting a storage area into a lunchroom).</w:t>
      </w:r>
    </w:p>
    <w:p w:rsidR="00674698" w:rsidRPr="00674698" w:rsidRDefault="00674698" w:rsidP="00600659">
      <w:pPr>
        <w:numPr>
          <w:ilvl w:val="1"/>
          <w:numId w:val="46"/>
        </w:numPr>
        <w:spacing w:after="0" w:line="240" w:lineRule="auto"/>
        <w:rPr>
          <w:rFonts w:ascii="Times New Roman" w:eastAsia="Times New Roman" w:hAnsi="Times New Roman"/>
          <w:b/>
          <w:color w:val="000000"/>
        </w:rPr>
      </w:pPr>
      <w:r w:rsidRPr="00674698">
        <w:rPr>
          <w:rFonts w:ascii="Times New Roman" w:eastAsia="Times New Roman" w:hAnsi="Times New Roman"/>
          <w:b/>
          <w:color w:val="000000"/>
        </w:rPr>
        <w:t>This is to be determined.</w:t>
      </w:r>
    </w:p>
    <w:p w:rsidR="00674698" w:rsidRPr="00674698" w:rsidRDefault="00674698" w:rsidP="00674698">
      <w:pPr>
        <w:spacing w:after="0" w:line="240" w:lineRule="auto"/>
        <w:ind w:left="1080"/>
        <w:rPr>
          <w:rFonts w:ascii="Times New Roman" w:eastAsia="Times New Roman" w:hAnsi="Times New Roman"/>
          <w:i/>
          <w:color w:val="000000"/>
        </w:rPr>
      </w:pPr>
    </w:p>
    <w:p w:rsidR="00674698" w:rsidRPr="000165B3" w:rsidRDefault="00674698" w:rsidP="00B00078">
      <w:pPr>
        <w:rPr>
          <w:rFonts w:ascii="Times New Roman" w:hAnsi="Times New Roman"/>
        </w:rPr>
      </w:pPr>
    </w:p>
    <w:p w:rsidR="001762E4" w:rsidRDefault="001762E4" w:rsidP="00702256">
      <w:pPr>
        <w:rPr>
          <w:rFonts w:ascii="Calisto MT" w:hAnsi="Calisto MT"/>
          <w:sz w:val="18"/>
          <w:szCs w:val="18"/>
        </w:rPr>
      </w:pPr>
    </w:p>
    <w:p w:rsidR="001762E4" w:rsidRPr="00D33338" w:rsidRDefault="001762E4" w:rsidP="00702256">
      <w:pPr>
        <w:rPr>
          <w:rFonts w:ascii="Calisto MT" w:hAnsi="Calisto MT"/>
          <w:sz w:val="18"/>
          <w:szCs w:val="18"/>
        </w:rPr>
      </w:pPr>
    </w:p>
    <w:p w:rsidR="00D94EF5" w:rsidRDefault="00D94EF5" w:rsidP="007A2446">
      <w:pPr>
        <w:shd w:val="clear" w:color="auto" w:fill="FFFFFF"/>
        <w:spacing w:after="0" w:line="240" w:lineRule="auto"/>
        <w:rPr>
          <w:rFonts w:ascii="Times New Roman" w:eastAsia="Times New Roman" w:hAnsi="Times New Roman"/>
          <w:color w:val="000000"/>
          <w:sz w:val="24"/>
          <w:szCs w:val="24"/>
        </w:rPr>
      </w:pPr>
    </w:p>
    <w:p w:rsidR="00D94EF5" w:rsidRDefault="00D94EF5" w:rsidP="007A2446">
      <w:pPr>
        <w:shd w:val="clear" w:color="auto" w:fill="FFFFFF"/>
        <w:spacing w:after="0" w:line="240" w:lineRule="auto"/>
        <w:rPr>
          <w:rFonts w:ascii="Times New Roman" w:eastAsia="Times New Roman" w:hAnsi="Times New Roman"/>
          <w:color w:val="000000"/>
          <w:sz w:val="24"/>
          <w:szCs w:val="24"/>
        </w:rPr>
      </w:pPr>
    </w:p>
    <w:p w:rsidR="00D94EF5" w:rsidRDefault="00D94EF5" w:rsidP="007A2446">
      <w:pPr>
        <w:shd w:val="clear" w:color="auto" w:fill="FFFFFF"/>
        <w:spacing w:after="0" w:line="240" w:lineRule="auto"/>
        <w:rPr>
          <w:rFonts w:ascii="Times New Roman" w:eastAsia="Times New Roman" w:hAnsi="Times New Roman"/>
          <w:color w:val="000000"/>
          <w:sz w:val="24"/>
          <w:szCs w:val="24"/>
        </w:rPr>
      </w:pPr>
    </w:p>
    <w:p w:rsidR="00D94EF5" w:rsidRDefault="00D94EF5" w:rsidP="007A2446">
      <w:pPr>
        <w:shd w:val="clear" w:color="auto" w:fill="FFFFFF"/>
        <w:spacing w:after="0" w:line="240" w:lineRule="auto"/>
        <w:rPr>
          <w:rFonts w:ascii="Times New Roman" w:eastAsia="Times New Roman" w:hAnsi="Times New Roman"/>
          <w:color w:val="000000"/>
          <w:sz w:val="24"/>
          <w:szCs w:val="24"/>
        </w:rPr>
      </w:pPr>
    </w:p>
    <w:p w:rsidR="00317709" w:rsidRDefault="00317709" w:rsidP="007A2446">
      <w:pPr>
        <w:shd w:val="clear" w:color="auto" w:fill="FFFFFF"/>
        <w:spacing w:after="0" w:line="240" w:lineRule="auto"/>
        <w:rPr>
          <w:rFonts w:ascii="Times New Roman" w:eastAsia="Times New Roman" w:hAnsi="Times New Roman"/>
          <w:color w:val="000000"/>
          <w:sz w:val="24"/>
          <w:szCs w:val="24"/>
        </w:rPr>
      </w:pPr>
    </w:p>
    <w:p w:rsidR="00317709" w:rsidRDefault="00317709" w:rsidP="007A2446">
      <w:pPr>
        <w:shd w:val="clear" w:color="auto" w:fill="FFFFFF"/>
        <w:spacing w:after="0" w:line="240" w:lineRule="auto"/>
        <w:rPr>
          <w:rFonts w:ascii="Times New Roman" w:eastAsia="Times New Roman" w:hAnsi="Times New Roman"/>
          <w:color w:val="000000"/>
          <w:sz w:val="24"/>
          <w:szCs w:val="24"/>
        </w:rPr>
      </w:pPr>
    </w:p>
    <w:p w:rsidR="00D94EF5" w:rsidRDefault="00D94EF5" w:rsidP="007A2446">
      <w:pPr>
        <w:shd w:val="clear" w:color="auto" w:fill="FFFFFF"/>
        <w:spacing w:after="0" w:line="240" w:lineRule="auto"/>
        <w:rPr>
          <w:rFonts w:ascii="Times New Roman" w:eastAsia="Times New Roman" w:hAnsi="Times New Roman"/>
          <w:color w:val="000000"/>
          <w:sz w:val="24"/>
          <w:szCs w:val="24"/>
        </w:rPr>
      </w:pPr>
    </w:p>
    <w:p w:rsidR="006560DA" w:rsidRDefault="006560DA" w:rsidP="007A2446">
      <w:pPr>
        <w:shd w:val="clear" w:color="auto" w:fill="FFFFFF"/>
        <w:spacing w:after="0" w:line="240" w:lineRule="auto"/>
        <w:rPr>
          <w:rFonts w:ascii="Times New Roman" w:eastAsia="Times New Roman" w:hAnsi="Times New Roman"/>
          <w:color w:val="000000"/>
          <w:sz w:val="24"/>
          <w:szCs w:val="24"/>
        </w:rPr>
      </w:pPr>
    </w:p>
    <w:p w:rsidR="006560DA" w:rsidRDefault="00195939" w:rsidP="007A2446">
      <w:pPr>
        <w:shd w:val="clear" w:color="auto" w:fill="FFFFFF"/>
        <w:spacing w:after="0" w:line="240" w:lineRule="auto"/>
        <w:rPr>
          <w:rFonts w:ascii="Times New Roman" w:eastAsia="Times New Roman" w:hAnsi="Times New Roman"/>
          <w:b/>
          <w:color w:val="000000"/>
          <w:sz w:val="24"/>
          <w:szCs w:val="24"/>
        </w:rPr>
      </w:pPr>
      <w:r>
        <w:rPr>
          <w:rFonts w:ascii="Times New Roman" w:eastAsia="Times New Roman" w:hAnsi="Times New Roman"/>
          <w:b/>
          <w:color w:val="000000"/>
          <w:sz w:val="24"/>
          <w:szCs w:val="24"/>
        </w:rPr>
        <w:t>Community Outreach/</w:t>
      </w:r>
      <w:r w:rsidR="006560DA" w:rsidRPr="006560DA">
        <w:rPr>
          <w:rFonts w:ascii="Times New Roman" w:eastAsia="Times New Roman" w:hAnsi="Times New Roman"/>
          <w:b/>
          <w:color w:val="000000"/>
          <w:sz w:val="24"/>
          <w:szCs w:val="24"/>
        </w:rPr>
        <w:t>Letters of Support</w:t>
      </w:r>
    </w:p>
    <w:p w:rsidR="00317709" w:rsidRDefault="00317709" w:rsidP="007A2446">
      <w:pPr>
        <w:shd w:val="clear" w:color="auto" w:fill="FFFFFF"/>
        <w:spacing w:after="0" w:line="240" w:lineRule="auto"/>
        <w:rPr>
          <w:rFonts w:ascii="Times New Roman" w:eastAsia="Times New Roman" w:hAnsi="Times New Roman"/>
          <w:b/>
          <w:color w:val="000000"/>
          <w:sz w:val="24"/>
          <w:szCs w:val="24"/>
        </w:rPr>
      </w:pPr>
    </w:p>
    <w:p w:rsidR="00CF24EF" w:rsidRPr="006560DA" w:rsidRDefault="00CF24EF" w:rsidP="007A2446">
      <w:pPr>
        <w:shd w:val="clear" w:color="auto" w:fill="FFFFFF"/>
        <w:spacing w:after="0" w:line="240" w:lineRule="auto"/>
        <w:rPr>
          <w:rFonts w:ascii="Times New Roman" w:eastAsia="Times New Roman" w:hAnsi="Times New Roman"/>
          <w:b/>
          <w:color w:val="000000"/>
          <w:sz w:val="24"/>
          <w:szCs w:val="24"/>
        </w:rPr>
      </w:pPr>
      <w:r>
        <w:rPr>
          <w:noProof/>
        </w:rPr>
        <w:lastRenderedPageBreak/>
        <w:drawing>
          <wp:inline distT="0" distB="0" distL="0" distR="0" wp14:anchorId="1C87CE1A" wp14:editId="20FA6FAC">
            <wp:extent cx="5943600" cy="70046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54A73C.tmp"/>
                    <pic:cNvPicPr/>
                  </pic:nvPicPr>
                  <pic:blipFill>
                    <a:blip r:embed="rId73">
                      <a:extLst>
                        <a:ext uri="{28A0092B-C50C-407E-A947-70E740481C1C}">
                          <a14:useLocalDpi xmlns:a14="http://schemas.microsoft.com/office/drawing/2010/main" val="0"/>
                        </a:ext>
                      </a:extLst>
                    </a:blip>
                    <a:stretch>
                      <a:fillRect/>
                    </a:stretch>
                  </pic:blipFill>
                  <pic:spPr>
                    <a:xfrm>
                      <a:off x="0" y="0"/>
                      <a:ext cx="5943600" cy="7004685"/>
                    </a:xfrm>
                    <a:prstGeom prst="rect">
                      <a:avLst/>
                    </a:prstGeom>
                  </pic:spPr>
                </pic:pic>
              </a:graphicData>
            </a:graphic>
          </wp:inline>
        </w:drawing>
      </w:r>
    </w:p>
    <w:p w:rsidR="009369DC" w:rsidRPr="006560DA" w:rsidRDefault="009369DC" w:rsidP="007A2446">
      <w:pPr>
        <w:shd w:val="clear" w:color="auto" w:fill="FFFFFF"/>
        <w:spacing w:after="0" w:line="240" w:lineRule="auto"/>
        <w:rPr>
          <w:rFonts w:ascii="Times New Roman" w:eastAsia="Times New Roman" w:hAnsi="Times New Roman"/>
          <w:color w:val="000000"/>
          <w:sz w:val="24"/>
          <w:szCs w:val="24"/>
        </w:rPr>
      </w:pPr>
    </w:p>
    <w:p w:rsidR="009369DC" w:rsidRPr="00E455C2" w:rsidRDefault="00CF24EF" w:rsidP="007A2446">
      <w:pPr>
        <w:shd w:val="clear" w:color="auto" w:fill="FFFFFF"/>
        <w:spacing w:after="0" w:line="240" w:lineRule="auto"/>
        <w:rPr>
          <w:rFonts w:ascii="Times New Roman" w:eastAsia="Times New Roman" w:hAnsi="Times New Roman"/>
          <w:color w:val="000000"/>
          <w:sz w:val="20"/>
          <w:szCs w:val="20"/>
        </w:rPr>
      </w:pPr>
      <w:r>
        <w:rPr>
          <w:noProof/>
        </w:rPr>
        <w:lastRenderedPageBreak/>
        <w:drawing>
          <wp:inline distT="0" distB="0" distL="0" distR="0" wp14:anchorId="22897A12" wp14:editId="0F1CC5CE">
            <wp:extent cx="5943600" cy="70046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54A73C.tmp"/>
                    <pic:cNvPicPr/>
                  </pic:nvPicPr>
                  <pic:blipFill>
                    <a:blip r:embed="rId73">
                      <a:extLst>
                        <a:ext uri="{28A0092B-C50C-407E-A947-70E740481C1C}">
                          <a14:useLocalDpi xmlns:a14="http://schemas.microsoft.com/office/drawing/2010/main" val="0"/>
                        </a:ext>
                      </a:extLst>
                    </a:blip>
                    <a:stretch>
                      <a:fillRect/>
                    </a:stretch>
                  </pic:blipFill>
                  <pic:spPr>
                    <a:xfrm>
                      <a:off x="0" y="0"/>
                      <a:ext cx="5943600" cy="7004685"/>
                    </a:xfrm>
                    <a:prstGeom prst="rect">
                      <a:avLst/>
                    </a:prstGeom>
                  </pic:spPr>
                </pic:pic>
              </a:graphicData>
            </a:graphic>
          </wp:inline>
        </w:drawing>
      </w:r>
    </w:p>
    <w:p w:rsidR="00CF24EF" w:rsidRDefault="00CF24E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CF24EF" w:rsidRDefault="00CF24E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CF24EF" w:rsidRDefault="00CF24E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CF24EF" w:rsidRDefault="00CF24E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4BA598FD" wp14:editId="2AEAF1DC">
            <wp:extent cx="5943600" cy="7724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54B458.tmp"/>
                    <pic:cNvPicPr/>
                  </pic:nvPicPr>
                  <pic:blipFill>
                    <a:blip r:embed="rId74">
                      <a:extLst>
                        <a:ext uri="{28A0092B-C50C-407E-A947-70E740481C1C}">
                          <a14:useLocalDpi xmlns:a14="http://schemas.microsoft.com/office/drawing/2010/main" val="0"/>
                        </a:ext>
                      </a:extLst>
                    </a:blip>
                    <a:stretch>
                      <a:fillRect/>
                    </a:stretch>
                  </pic:blipFill>
                  <pic:spPr>
                    <a:xfrm>
                      <a:off x="0" y="0"/>
                      <a:ext cx="5943600" cy="7724775"/>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0781E7C8" wp14:editId="1DA58839">
            <wp:extent cx="5943600" cy="77247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54B458.tmp"/>
                    <pic:cNvPicPr/>
                  </pic:nvPicPr>
                  <pic:blipFill>
                    <a:blip r:embed="rId74">
                      <a:extLst>
                        <a:ext uri="{28A0092B-C50C-407E-A947-70E740481C1C}">
                          <a14:useLocalDpi xmlns:a14="http://schemas.microsoft.com/office/drawing/2010/main" val="0"/>
                        </a:ext>
                      </a:extLst>
                    </a:blip>
                    <a:stretch>
                      <a:fillRect/>
                    </a:stretch>
                  </pic:blipFill>
                  <pic:spPr>
                    <a:xfrm>
                      <a:off x="0" y="0"/>
                      <a:ext cx="5943600" cy="7724775"/>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728BF506" wp14:editId="7E43D519">
            <wp:extent cx="5943600" cy="76727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5492F2.tmp"/>
                    <pic:cNvPicPr/>
                  </pic:nvPicPr>
                  <pic:blipFill>
                    <a:blip r:embed="rId75">
                      <a:extLst>
                        <a:ext uri="{28A0092B-C50C-407E-A947-70E740481C1C}">
                          <a14:useLocalDpi xmlns:a14="http://schemas.microsoft.com/office/drawing/2010/main" val="0"/>
                        </a:ext>
                      </a:extLst>
                    </a:blip>
                    <a:stretch>
                      <a:fillRect/>
                    </a:stretch>
                  </pic:blipFill>
                  <pic:spPr>
                    <a:xfrm>
                      <a:off x="0" y="0"/>
                      <a:ext cx="5943600" cy="7672705"/>
                    </a:xfrm>
                    <a:prstGeom prst="rect">
                      <a:avLst/>
                    </a:prstGeom>
                  </pic:spPr>
                </pic:pic>
              </a:graphicData>
            </a:graphic>
          </wp:inline>
        </w:drawing>
      </w:r>
    </w:p>
    <w:p w:rsidR="005E4ED1" w:rsidRDefault="00726AC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6C3A7488" wp14:editId="19957F64">
            <wp:extent cx="5943600" cy="76879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547511.tmp"/>
                    <pic:cNvPicPr/>
                  </pic:nvPicPr>
                  <pic:blipFill>
                    <a:blip r:embed="rId76">
                      <a:extLst>
                        <a:ext uri="{28A0092B-C50C-407E-A947-70E740481C1C}">
                          <a14:useLocalDpi xmlns:a14="http://schemas.microsoft.com/office/drawing/2010/main" val="0"/>
                        </a:ext>
                      </a:extLst>
                    </a:blip>
                    <a:stretch>
                      <a:fillRect/>
                    </a:stretch>
                  </pic:blipFill>
                  <pic:spPr>
                    <a:xfrm>
                      <a:off x="0" y="0"/>
                      <a:ext cx="5943600" cy="7687945"/>
                    </a:xfrm>
                    <a:prstGeom prst="rect">
                      <a:avLst/>
                    </a:prstGeom>
                  </pic:spPr>
                </pic:pic>
              </a:graphicData>
            </a:graphic>
          </wp:inline>
        </w:drawing>
      </w:r>
    </w:p>
    <w:p w:rsidR="00726ACF" w:rsidRDefault="00726AC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4DC78531" wp14:editId="7A4D87A8">
            <wp:extent cx="5943600" cy="76854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541682.tmp"/>
                    <pic:cNvPicPr/>
                  </pic:nvPicPr>
                  <pic:blipFill>
                    <a:blip r:embed="rId77">
                      <a:extLst>
                        <a:ext uri="{28A0092B-C50C-407E-A947-70E740481C1C}">
                          <a14:useLocalDpi xmlns:a14="http://schemas.microsoft.com/office/drawing/2010/main" val="0"/>
                        </a:ext>
                      </a:extLst>
                    </a:blip>
                    <a:stretch>
                      <a:fillRect/>
                    </a:stretch>
                  </pic:blipFill>
                  <pic:spPr>
                    <a:xfrm>
                      <a:off x="0" y="0"/>
                      <a:ext cx="5943600" cy="7685405"/>
                    </a:xfrm>
                    <a:prstGeom prst="rect">
                      <a:avLst/>
                    </a:prstGeom>
                  </pic:spPr>
                </pic:pic>
              </a:graphicData>
            </a:graphic>
          </wp:inline>
        </w:drawing>
      </w:r>
    </w:p>
    <w:p w:rsidR="005E4ED1" w:rsidRDefault="00CC548E"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347F0398" wp14:editId="07B9B211">
            <wp:extent cx="5943600" cy="76231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54E976.tmp"/>
                    <pic:cNvPicPr/>
                  </pic:nvPicPr>
                  <pic:blipFill>
                    <a:blip r:embed="rId78">
                      <a:extLst>
                        <a:ext uri="{28A0092B-C50C-407E-A947-70E740481C1C}">
                          <a14:useLocalDpi xmlns:a14="http://schemas.microsoft.com/office/drawing/2010/main" val="0"/>
                        </a:ext>
                      </a:extLst>
                    </a:blip>
                    <a:stretch>
                      <a:fillRect/>
                    </a:stretch>
                  </pic:blipFill>
                  <pic:spPr>
                    <a:xfrm>
                      <a:off x="0" y="0"/>
                      <a:ext cx="5943600" cy="7623175"/>
                    </a:xfrm>
                    <a:prstGeom prst="rect">
                      <a:avLst/>
                    </a:prstGeom>
                  </pic:spPr>
                </pic:pic>
              </a:graphicData>
            </a:graphic>
          </wp:inline>
        </w:drawing>
      </w:r>
    </w:p>
    <w:p w:rsidR="00CC548E" w:rsidRDefault="00CC548E" w:rsidP="009369DC">
      <w:pPr>
        <w:shd w:val="clear" w:color="auto" w:fill="FFFFFF"/>
        <w:spacing w:after="0" w:line="525" w:lineRule="atLeast"/>
        <w:ind w:left="555" w:right="1050"/>
        <w:outlineLvl w:val="2"/>
        <w:rPr>
          <w:noProof/>
        </w:rPr>
      </w:pPr>
    </w:p>
    <w:p w:rsidR="005E4ED1" w:rsidRDefault="00CC548E"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1EF9E045" wp14:editId="731D758E">
            <wp:extent cx="5943600" cy="75946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54803F.tmp"/>
                    <pic:cNvPicPr/>
                  </pic:nvPicPr>
                  <pic:blipFill>
                    <a:blip r:embed="rId79">
                      <a:extLst>
                        <a:ext uri="{28A0092B-C50C-407E-A947-70E740481C1C}">
                          <a14:useLocalDpi xmlns:a14="http://schemas.microsoft.com/office/drawing/2010/main" val="0"/>
                        </a:ext>
                      </a:extLst>
                    </a:blip>
                    <a:stretch>
                      <a:fillRect/>
                    </a:stretch>
                  </pic:blipFill>
                  <pic:spPr>
                    <a:xfrm>
                      <a:off x="0" y="0"/>
                      <a:ext cx="5943600" cy="7594600"/>
                    </a:xfrm>
                    <a:prstGeom prst="rect">
                      <a:avLst/>
                    </a:prstGeom>
                  </pic:spPr>
                </pic:pic>
              </a:graphicData>
            </a:graphic>
          </wp:inline>
        </w:drawing>
      </w:r>
    </w:p>
    <w:p w:rsidR="005E4ED1" w:rsidRDefault="00CC548E"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5546723" wp14:editId="22058DE5">
            <wp:extent cx="5943600" cy="76053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54128D.tmp"/>
                    <pic:cNvPicPr/>
                  </pic:nvPicPr>
                  <pic:blipFill>
                    <a:blip r:embed="rId80">
                      <a:extLst>
                        <a:ext uri="{28A0092B-C50C-407E-A947-70E740481C1C}">
                          <a14:useLocalDpi xmlns:a14="http://schemas.microsoft.com/office/drawing/2010/main" val="0"/>
                        </a:ext>
                      </a:extLst>
                    </a:blip>
                    <a:stretch>
                      <a:fillRect/>
                    </a:stretch>
                  </pic:blipFill>
                  <pic:spPr>
                    <a:xfrm>
                      <a:off x="0" y="0"/>
                      <a:ext cx="5943600" cy="7605395"/>
                    </a:xfrm>
                    <a:prstGeom prst="rect">
                      <a:avLst/>
                    </a:prstGeom>
                  </pic:spPr>
                </pic:pic>
              </a:graphicData>
            </a:graphic>
          </wp:inline>
        </w:drawing>
      </w:r>
    </w:p>
    <w:p w:rsidR="005E4ED1" w:rsidRDefault="00CC548E"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3700171" wp14:editId="0AF430D5">
            <wp:extent cx="5943600" cy="76155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5496B2.tmp"/>
                    <pic:cNvPicPr/>
                  </pic:nvPicPr>
                  <pic:blipFill>
                    <a:blip r:embed="rId81">
                      <a:extLst>
                        <a:ext uri="{28A0092B-C50C-407E-A947-70E740481C1C}">
                          <a14:useLocalDpi xmlns:a14="http://schemas.microsoft.com/office/drawing/2010/main" val="0"/>
                        </a:ext>
                      </a:extLst>
                    </a:blip>
                    <a:stretch>
                      <a:fillRect/>
                    </a:stretch>
                  </pic:blipFill>
                  <pic:spPr>
                    <a:xfrm>
                      <a:off x="0" y="0"/>
                      <a:ext cx="5943600" cy="7615555"/>
                    </a:xfrm>
                    <a:prstGeom prst="rect">
                      <a:avLst/>
                    </a:prstGeom>
                  </pic:spPr>
                </pic:pic>
              </a:graphicData>
            </a:graphic>
          </wp:inline>
        </w:drawing>
      </w:r>
    </w:p>
    <w:p w:rsidR="00FA7166"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C9943E1" wp14:editId="7ECE074B">
            <wp:extent cx="5943600" cy="76028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541E33.tmp"/>
                    <pic:cNvPicPr/>
                  </pic:nvPicPr>
                  <pic:blipFill rotWithShape="1">
                    <a:blip r:embed="rId82">
                      <a:extLst>
                        <a:ext uri="{28A0092B-C50C-407E-A947-70E740481C1C}">
                          <a14:useLocalDpi xmlns:a14="http://schemas.microsoft.com/office/drawing/2010/main" val="0"/>
                        </a:ext>
                      </a:extLst>
                    </a:blip>
                    <a:srcRect l="321" t="125" r="-321" b="-125"/>
                    <a:stretch/>
                  </pic:blipFill>
                  <pic:spPr>
                    <a:xfrm>
                      <a:off x="0" y="0"/>
                      <a:ext cx="5943600" cy="7602855"/>
                    </a:xfrm>
                    <a:prstGeom prst="rect">
                      <a:avLst/>
                    </a:prstGeom>
                  </pic:spPr>
                </pic:pic>
              </a:graphicData>
            </a:graphic>
          </wp:inline>
        </w:drawing>
      </w:r>
    </w:p>
    <w:p w:rsidR="00FA7166"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3602F29D" wp14:editId="2A223FDD">
            <wp:extent cx="5943600" cy="76073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54E905.tmp"/>
                    <pic:cNvPicPr/>
                  </pic:nvPicPr>
                  <pic:blipFill>
                    <a:blip r:embed="rId83">
                      <a:extLst>
                        <a:ext uri="{28A0092B-C50C-407E-A947-70E740481C1C}">
                          <a14:useLocalDpi xmlns:a14="http://schemas.microsoft.com/office/drawing/2010/main" val="0"/>
                        </a:ext>
                      </a:extLst>
                    </a:blip>
                    <a:stretch>
                      <a:fillRect/>
                    </a:stretch>
                  </pic:blipFill>
                  <pic:spPr>
                    <a:xfrm>
                      <a:off x="0" y="0"/>
                      <a:ext cx="5943600" cy="7607300"/>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5E4ED1"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1F73C53E" wp14:editId="376298BE">
            <wp:extent cx="5943600" cy="76212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54486C.tmp"/>
                    <pic:cNvPicPr/>
                  </pic:nvPicPr>
                  <pic:blipFill rotWithShape="1">
                    <a:blip r:embed="rId84">
                      <a:extLst>
                        <a:ext uri="{28A0092B-C50C-407E-A947-70E740481C1C}">
                          <a14:useLocalDpi xmlns:a14="http://schemas.microsoft.com/office/drawing/2010/main" val="0"/>
                        </a:ext>
                      </a:extLst>
                    </a:blip>
                    <a:srcRect l="321" t="-250" r="-321" b="250"/>
                    <a:stretch/>
                  </pic:blipFill>
                  <pic:spPr>
                    <a:xfrm>
                      <a:off x="0" y="0"/>
                      <a:ext cx="5943600" cy="7621270"/>
                    </a:xfrm>
                    <a:prstGeom prst="rect">
                      <a:avLst/>
                    </a:prstGeom>
                  </pic:spPr>
                </pic:pic>
              </a:graphicData>
            </a:graphic>
          </wp:inline>
        </w:drawing>
      </w:r>
    </w:p>
    <w:p w:rsidR="00FA7166"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FA7166"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742F7331" wp14:editId="5B63224C">
            <wp:extent cx="5943600" cy="76130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541E6B.tmp"/>
                    <pic:cNvPicPr/>
                  </pic:nvPicPr>
                  <pic:blipFill>
                    <a:blip r:embed="rId85">
                      <a:extLst>
                        <a:ext uri="{28A0092B-C50C-407E-A947-70E740481C1C}">
                          <a14:useLocalDpi xmlns:a14="http://schemas.microsoft.com/office/drawing/2010/main" val="0"/>
                        </a:ext>
                      </a:extLst>
                    </a:blip>
                    <a:stretch>
                      <a:fillRect/>
                    </a:stretch>
                  </pic:blipFill>
                  <pic:spPr>
                    <a:xfrm>
                      <a:off x="0" y="0"/>
                      <a:ext cx="5943600" cy="7613015"/>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5E4ED1"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6AEA4827" wp14:editId="38DEFAD4">
            <wp:extent cx="5943600" cy="76155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5487F3.tmp"/>
                    <pic:cNvPicPr/>
                  </pic:nvPicPr>
                  <pic:blipFill>
                    <a:blip r:embed="rId86">
                      <a:extLst>
                        <a:ext uri="{28A0092B-C50C-407E-A947-70E740481C1C}">
                          <a14:useLocalDpi xmlns:a14="http://schemas.microsoft.com/office/drawing/2010/main" val="0"/>
                        </a:ext>
                      </a:extLst>
                    </a:blip>
                    <a:stretch>
                      <a:fillRect/>
                    </a:stretch>
                  </pic:blipFill>
                  <pic:spPr>
                    <a:xfrm>
                      <a:off x="0" y="0"/>
                      <a:ext cx="5943600" cy="7615555"/>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FA7166" w:rsidRDefault="00FA7166"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40B8913F" wp14:editId="03A8F901">
            <wp:extent cx="5943600" cy="7607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54F5B2.tmp"/>
                    <pic:cNvPicPr/>
                  </pic:nvPicPr>
                  <pic:blipFill>
                    <a:blip r:embed="rId87">
                      <a:extLst>
                        <a:ext uri="{28A0092B-C50C-407E-A947-70E740481C1C}">
                          <a14:useLocalDpi xmlns:a14="http://schemas.microsoft.com/office/drawing/2010/main" val="0"/>
                        </a:ext>
                      </a:extLst>
                    </a:blip>
                    <a:stretch>
                      <a:fillRect/>
                    </a:stretch>
                  </pic:blipFill>
                  <pic:spPr>
                    <a:xfrm>
                      <a:off x="0" y="0"/>
                      <a:ext cx="5943600" cy="7607300"/>
                    </a:xfrm>
                    <a:prstGeom prst="rect">
                      <a:avLst/>
                    </a:prstGeom>
                  </pic:spPr>
                </pic:pic>
              </a:graphicData>
            </a:graphic>
          </wp:inline>
        </w:drawing>
      </w: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689D1C09" wp14:editId="6E49615B">
            <wp:extent cx="5943600" cy="79133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54D82D.tmp"/>
                    <pic:cNvPicPr/>
                  </pic:nvPicPr>
                  <pic:blipFill>
                    <a:blip r:embed="rId88">
                      <a:extLst>
                        <a:ext uri="{28A0092B-C50C-407E-A947-70E740481C1C}">
                          <a14:useLocalDpi xmlns:a14="http://schemas.microsoft.com/office/drawing/2010/main" val="0"/>
                        </a:ext>
                      </a:extLst>
                    </a:blip>
                    <a:stretch>
                      <a:fillRect/>
                    </a:stretch>
                  </pic:blipFill>
                  <pic:spPr>
                    <a:xfrm>
                      <a:off x="0" y="0"/>
                      <a:ext cx="5943600" cy="7913370"/>
                    </a:xfrm>
                    <a:prstGeom prst="rect">
                      <a:avLst/>
                    </a:prstGeom>
                  </pic:spPr>
                </pic:pic>
              </a:graphicData>
            </a:graphic>
          </wp:inline>
        </w:drawing>
      </w: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2A74F82" wp14:editId="77A204EA">
            <wp:extent cx="5943600" cy="76879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54F007.tmp"/>
                    <pic:cNvPicPr/>
                  </pic:nvPicPr>
                  <pic:blipFill>
                    <a:blip r:embed="rId89">
                      <a:extLst>
                        <a:ext uri="{28A0092B-C50C-407E-A947-70E740481C1C}">
                          <a14:useLocalDpi xmlns:a14="http://schemas.microsoft.com/office/drawing/2010/main" val="0"/>
                        </a:ext>
                      </a:extLst>
                    </a:blip>
                    <a:stretch>
                      <a:fillRect/>
                    </a:stretch>
                  </pic:blipFill>
                  <pic:spPr>
                    <a:xfrm>
                      <a:off x="0" y="0"/>
                      <a:ext cx="5943600" cy="7687945"/>
                    </a:xfrm>
                    <a:prstGeom prst="rect">
                      <a:avLst/>
                    </a:prstGeom>
                  </pic:spPr>
                </pic:pic>
              </a:graphicData>
            </a:graphic>
          </wp:inline>
        </w:drawing>
      </w: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0810EEAD" wp14:editId="0CA11B6C">
            <wp:extent cx="5943600" cy="76955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54A2ED.tmp"/>
                    <pic:cNvPicPr/>
                  </pic:nvPicPr>
                  <pic:blipFill>
                    <a:blip r:embed="rId90">
                      <a:extLst>
                        <a:ext uri="{28A0092B-C50C-407E-A947-70E740481C1C}">
                          <a14:useLocalDpi xmlns:a14="http://schemas.microsoft.com/office/drawing/2010/main" val="0"/>
                        </a:ext>
                      </a:extLst>
                    </a:blip>
                    <a:stretch>
                      <a:fillRect/>
                    </a:stretch>
                  </pic:blipFill>
                  <pic:spPr>
                    <a:xfrm>
                      <a:off x="0" y="0"/>
                      <a:ext cx="5943600" cy="7695565"/>
                    </a:xfrm>
                    <a:prstGeom prst="rect">
                      <a:avLst/>
                    </a:prstGeom>
                  </pic:spPr>
                </pic:pic>
              </a:graphicData>
            </a:graphic>
          </wp:inline>
        </w:drawing>
      </w: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576597B" wp14:editId="3853B0DB">
            <wp:extent cx="5943600" cy="77298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54250E.tmp"/>
                    <pic:cNvPicPr/>
                  </pic:nvPicPr>
                  <pic:blipFill>
                    <a:blip r:embed="rId91">
                      <a:extLst>
                        <a:ext uri="{28A0092B-C50C-407E-A947-70E740481C1C}">
                          <a14:useLocalDpi xmlns:a14="http://schemas.microsoft.com/office/drawing/2010/main" val="0"/>
                        </a:ext>
                      </a:extLst>
                    </a:blip>
                    <a:stretch>
                      <a:fillRect/>
                    </a:stretch>
                  </pic:blipFill>
                  <pic:spPr>
                    <a:xfrm>
                      <a:off x="0" y="0"/>
                      <a:ext cx="5943600" cy="7729855"/>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5E4ED1"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35A0F21F" wp14:editId="7A7550AC">
            <wp:extent cx="5943600" cy="771271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54D66A.tmp"/>
                    <pic:cNvPicPr/>
                  </pic:nvPicPr>
                  <pic:blipFill>
                    <a:blip r:embed="rId92">
                      <a:extLst>
                        <a:ext uri="{28A0092B-C50C-407E-A947-70E740481C1C}">
                          <a14:useLocalDpi xmlns:a14="http://schemas.microsoft.com/office/drawing/2010/main" val="0"/>
                        </a:ext>
                      </a:extLst>
                    </a:blip>
                    <a:stretch>
                      <a:fillRect/>
                    </a:stretch>
                  </pic:blipFill>
                  <pic:spPr>
                    <a:xfrm>
                      <a:off x="0" y="0"/>
                      <a:ext cx="5943600" cy="7712710"/>
                    </a:xfrm>
                    <a:prstGeom prst="rect">
                      <a:avLst/>
                    </a:prstGeom>
                  </pic:spPr>
                </pic:pic>
              </a:graphicData>
            </a:graphic>
          </wp:inline>
        </w:drawing>
      </w: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E07D8" w:rsidRDefault="00EE07D8"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3BFD37A6" wp14:editId="7C4CB4C4">
            <wp:extent cx="5943600" cy="77457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54A959.tmp"/>
                    <pic:cNvPicPr/>
                  </pic:nvPicPr>
                  <pic:blipFill>
                    <a:blip r:embed="rId93">
                      <a:extLst>
                        <a:ext uri="{28A0092B-C50C-407E-A947-70E740481C1C}">
                          <a14:useLocalDpi xmlns:a14="http://schemas.microsoft.com/office/drawing/2010/main" val="0"/>
                        </a:ext>
                      </a:extLst>
                    </a:blip>
                    <a:stretch>
                      <a:fillRect/>
                    </a:stretch>
                  </pic:blipFill>
                  <pic:spPr>
                    <a:xfrm>
                      <a:off x="0" y="0"/>
                      <a:ext cx="5943600" cy="7745730"/>
                    </a:xfrm>
                    <a:prstGeom prst="rect">
                      <a:avLst/>
                    </a:prstGeom>
                  </pic:spPr>
                </pic:pic>
              </a:graphicData>
            </a:graphic>
          </wp:inline>
        </w:drawing>
      </w:r>
    </w:p>
    <w:p w:rsidR="00D959F0"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643C6E49" wp14:editId="7D5FDEC7">
            <wp:extent cx="5943600" cy="76854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54B008.tmp"/>
                    <pic:cNvPicPr/>
                  </pic:nvPicPr>
                  <pic:blipFill>
                    <a:blip r:embed="rId94">
                      <a:extLst>
                        <a:ext uri="{28A0092B-C50C-407E-A947-70E740481C1C}">
                          <a14:useLocalDpi xmlns:a14="http://schemas.microsoft.com/office/drawing/2010/main" val="0"/>
                        </a:ext>
                      </a:extLst>
                    </a:blip>
                    <a:stretch>
                      <a:fillRect/>
                    </a:stretch>
                  </pic:blipFill>
                  <pic:spPr>
                    <a:xfrm>
                      <a:off x="0" y="0"/>
                      <a:ext cx="5943600" cy="7685405"/>
                    </a:xfrm>
                    <a:prstGeom prst="rect">
                      <a:avLst/>
                    </a:prstGeom>
                  </pic:spPr>
                </pic:pic>
              </a:graphicData>
            </a:graphic>
          </wp:inline>
        </w:drawing>
      </w:r>
    </w:p>
    <w:p w:rsidR="00D959F0"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D959F0"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292C4FF1" wp14:editId="240397BC">
            <wp:extent cx="5943600" cy="77038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54566B.tmp"/>
                    <pic:cNvPicPr/>
                  </pic:nvPicPr>
                  <pic:blipFill rotWithShape="1">
                    <a:blip r:embed="rId95">
                      <a:extLst>
                        <a:ext uri="{28A0092B-C50C-407E-A947-70E740481C1C}">
                          <a14:useLocalDpi xmlns:a14="http://schemas.microsoft.com/office/drawing/2010/main" val="0"/>
                        </a:ext>
                      </a:extLst>
                    </a:blip>
                    <a:srcRect t="-247" b="247"/>
                    <a:stretch/>
                  </pic:blipFill>
                  <pic:spPr>
                    <a:xfrm>
                      <a:off x="0" y="0"/>
                      <a:ext cx="5943600" cy="7703820"/>
                    </a:xfrm>
                    <a:prstGeom prst="rect">
                      <a:avLst/>
                    </a:prstGeom>
                  </pic:spPr>
                </pic:pic>
              </a:graphicData>
            </a:graphic>
          </wp:inline>
        </w:drawing>
      </w:r>
    </w:p>
    <w:p w:rsidR="00D959F0"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E07D8"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2E630FE1" wp14:editId="296505A1">
            <wp:extent cx="5905500" cy="75946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54F041.tmp"/>
                    <pic:cNvPicPr/>
                  </pic:nvPicPr>
                  <pic:blipFill rotWithShape="1">
                    <a:blip r:embed="rId96">
                      <a:extLst>
                        <a:ext uri="{28A0092B-C50C-407E-A947-70E740481C1C}">
                          <a14:useLocalDpi xmlns:a14="http://schemas.microsoft.com/office/drawing/2010/main" val="0"/>
                        </a:ext>
                      </a:extLst>
                    </a:blip>
                    <a:srcRect l="-1" r="641"/>
                    <a:stretch/>
                  </pic:blipFill>
                  <pic:spPr bwMode="auto">
                    <a:xfrm>
                      <a:off x="0" y="0"/>
                      <a:ext cx="5905500" cy="7594600"/>
                    </a:xfrm>
                    <a:prstGeom prst="rect">
                      <a:avLst/>
                    </a:prstGeom>
                    <a:ln>
                      <a:noFill/>
                    </a:ln>
                    <a:extLst>
                      <a:ext uri="{53640926-AAD7-44D8-BBD7-CCE9431645EC}">
                        <a14:shadowObscured xmlns:a14="http://schemas.microsoft.com/office/drawing/2010/main"/>
                      </a:ext>
                    </a:extLst>
                  </pic:spPr>
                </pic:pic>
              </a:graphicData>
            </a:graphic>
          </wp:inline>
        </w:drawing>
      </w:r>
    </w:p>
    <w:p w:rsidR="00316037" w:rsidRDefault="00316037" w:rsidP="009369DC">
      <w:pPr>
        <w:shd w:val="clear" w:color="auto" w:fill="FFFFFF"/>
        <w:spacing w:after="0" w:line="525" w:lineRule="atLeast"/>
        <w:ind w:left="555" w:right="1050"/>
        <w:outlineLvl w:val="2"/>
        <w:rPr>
          <w:noProof/>
        </w:rPr>
      </w:pPr>
    </w:p>
    <w:p w:rsidR="00316037" w:rsidRDefault="00316037" w:rsidP="009369DC">
      <w:pPr>
        <w:shd w:val="clear" w:color="auto" w:fill="FFFFFF"/>
        <w:spacing w:after="0" w:line="525" w:lineRule="atLeast"/>
        <w:ind w:left="555" w:right="1050"/>
        <w:outlineLvl w:val="2"/>
        <w:rPr>
          <w:noProof/>
        </w:rPr>
      </w:pPr>
    </w:p>
    <w:p w:rsidR="00316037" w:rsidRDefault="00316037" w:rsidP="009369DC">
      <w:pPr>
        <w:shd w:val="clear" w:color="auto" w:fill="FFFFFF"/>
        <w:spacing w:after="0" w:line="525" w:lineRule="atLeast"/>
        <w:ind w:left="555" w:right="1050"/>
        <w:outlineLvl w:val="2"/>
        <w:rPr>
          <w:noProof/>
        </w:rPr>
      </w:pPr>
    </w:p>
    <w:p w:rsidR="00316037" w:rsidRDefault="00316037" w:rsidP="009369DC">
      <w:pPr>
        <w:shd w:val="clear" w:color="auto" w:fill="FFFFFF"/>
        <w:spacing w:after="0" w:line="525" w:lineRule="atLeast"/>
        <w:ind w:left="555" w:right="1050"/>
        <w:outlineLvl w:val="2"/>
        <w:rPr>
          <w:noProof/>
        </w:rPr>
      </w:pPr>
    </w:p>
    <w:p w:rsidR="00EE07D8" w:rsidRDefault="00316037"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071FE10F" wp14:editId="6D09A642">
            <wp:extent cx="5905500" cy="76676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54D62B.tmp"/>
                    <pic:cNvPicPr/>
                  </pic:nvPicPr>
                  <pic:blipFill rotWithShape="1">
                    <a:blip r:embed="rId97">
                      <a:extLst>
                        <a:ext uri="{28A0092B-C50C-407E-A947-70E740481C1C}">
                          <a14:useLocalDpi xmlns:a14="http://schemas.microsoft.com/office/drawing/2010/main" val="0"/>
                        </a:ext>
                      </a:extLst>
                    </a:blip>
                    <a:srcRect l="159" t="1" r="481" b="314"/>
                    <a:stretch/>
                  </pic:blipFill>
                  <pic:spPr bwMode="auto">
                    <a:xfrm>
                      <a:off x="0" y="0"/>
                      <a:ext cx="5905500" cy="7667625"/>
                    </a:xfrm>
                    <a:prstGeom prst="rect">
                      <a:avLst/>
                    </a:prstGeom>
                    <a:ln>
                      <a:noFill/>
                    </a:ln>
                    <a:extLst>
                      <a:ext uri="{53640926-AAD7-44D8-BBD7-CCE9431645EC}">
                        <a14:shadowObscured xmlns:a14="http://schemas.microsoft.com/office/drawing/2010/main"/>
                      </a:ext>
                    </a:extLst>
                  </pic:spPr>
                </pic:pic>
              </a:graphicData>
            </a:graphic>
          </wp:inline>
        </w:drawing>
      </w:r>
    </w:p>
    <w:p w:rsidR="00316037" w:rsidRDefault="00316037"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431F2ED9" wp14:editId="1E550C6E">
            <wp:extent cx="5334000" cy="6870700"/>
            <wp:effectExtent l="0" t="0" r="0" b="6350"/>
            <wp:docPr id="54" name="Picture 5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0E83.tmp"/>
                    <pic:cNvPicPr/>
                  </pic:nvPicPr>
                  <pic:blipFill rotWithShape="1">
                    <a:blip r:embed="rId98">
                      <a:extLst>
                        <a:ext uri="{28A0092B-C50C-407E-A947-70E740481C1C}">
                          <a14:useLocalDpi xmlns:a14="http://schemas.microsoft.com/office/drawing/2010/main" val="0"/>
                        </a:ext>
                      </a:extLst>
                    </a:blip>
                    <a:srcRect t="551"/>
                    <a:stretch/>
                  </pic:blipFill>
                  <pic:spPr bwMode="auto">
                    <a:xfrm>
                      <a:off x="0" y="0"/>
                      <a:ext cx="5334274" cy="6871053"/>
                    </a:xfrm>
                    <a:prstGeom prst="rect">
                      <a:avLst/>
                    </a:prstGeom>
                    <a:ln>
                      <a:noFill/>
                    </a:ln>
                    <a:extLst>
                      <a:ext uri="{53640926-AAD7-44D8-BBD7-CCE9431645EC}">
                        <a14:shadowObscured xmlns:a14="http://schemas.microsoft.com/office/drawing/2010/main"/>
                      </a:ext>
                    </a:extLst>
                  </pic:spPr>
                </pic:pic>
              </a:graphicData>
            </a:graphic>
          </wp:inline>
        </w:drawing>
      </w: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398FA5F9" wp14:editId="56DF26D5">
            <wp:extent cx="5301759" cy="6876415"/>
            <wp:effectExtent l="0" t="0" r="0" b="635"/>
            <wp:docPr id="55" name="Picture 5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0B6F9.tmp"/>
                    <pic:cNvPicPr/>
                  </pic:nvPicPr>
                  <pic:blipFill rotWithShape="1">
                    <a:blip r:embed="rId99">
                      <a:extLst>
                        <a:ext uri="{28A0092B-C50C-407E-A947-70E740481C1C}">
                          <a14:useLocalDpi xmlns:a14="http://schemas.microsoft.com/office/drawing/2010/main" val="0"/>
                        </a:ext>
                      </a:extLst>
                    </a:blip>
                    <a:srcRect l="477" t="277"/>
                    <a:stretch/>
                  </pic:blipFill>
                  <pic:spPr bwMode="auto">
                    <a:xfrm>
                      <a:off x="0" y="0"/>
                      <a:ext cx="5302521" cy="6877403"/>
                    </a:xfrm>
                    <a:prstGeom prst="rect">
                      <a:avLst/>
                    </a:prstGeom>
                    <a:ln>
                      <a:noFill/>
                    </a:ln>
                    <a:extLst>
                      <a:ext uri="{53640926-AAD7-44D8-BBD7-CCE9431645EC}">
                        <a14:shadowObscured xmlns:a14="http://schemas.microsoft.com/office/drawing/2010/main"/>
                      </a:ext>
                    </a:extLst>
                  </pic:spPr>
                </pic:pic>
              </a:graphicData>
            </a:graphic>
          </wp:inline>
        </w:drawing>
      </w: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092049F6" wp14:editId="36C20A74">
            <wp:extent cx="5321300" cy="6877050"/>
            <wp:effectExtent l="0" t="0" r="0" b="0"/>
            <wp:docPr id="1"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04039.tmp"/>
                    <pic:cNvPicPr/>
                  </pic:nvPicPr>
                  <pic:blipFill rotWithShape="1">
                    <a:blip r:embed="rId100">
                      <a:extLst>
                        <a:ext uri="{28A0092B-C50C-407E-A947-70E740481C1C}">
                          <a14:useLocalDpi xmlns:a14="http://schemas.microsoft.com/office/drawing/2010/main" val="0"/>
                        </a:ext>
                      </a:extLst>
                    </a:blip>
                    <a:srcRect t="460" r="357"/>
                    <a:stretch/>
                  </pic:blipFill>
                  <pic:spPr bwMode="auto">
                    <a:xfrm>
                      <a:off x="0" y="0"/>
                      <a:ext cx="5321573" cy="6877403"/>
                    </a:xfrm>
                    <a:prstGeom prst="rect">
                      <a:avLst/>
                    </a:prstGeom>
                    <a:ln>
                      <a:noFill/>
                    </a:ln>
                    <a:extLst>
                      <a:ext uri="{53640926-AAD7-44D8-BBD7-CCE9431645EC}">
                        <a14:shadowObscured xmlns:a14="http://schemas.microsoft.com/office/drawing/2010/main"/>
                      </a:ext>
                    </a:extLst>
                  </pic:spPr>
                </pic:pic>
              </a:graphicData>
            </a:graphic>
          </wp:inline>
        </w:drawing>
      </w: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lastRenderedPageBreak/>
        <w:t>Application Status Update</w:t>
      </w:r>
    </w:p>
    <w:p w:rsidR="00F045FD" w:rsidRPr="00F045FD" w:rsidRDefault="00BC1659" w:rsidP="00F045FD">
      <w:pPr>
        <w:spacing w:after="0" w:line="240" w:lineRule="auto"/>
        <w:rPr>
          <w:rFonts w:asciiTheme="minorHAnsi" w:eastAsiaTheme="minorHAnsi" w:hAnsiTheme="minorHAnsi" w:cstheme="minorBidi"/>
        </w:rPr>
      </w:pPr>
      <w:hyperlink r:id="rId101" w:history="1">
        <w:r w:rsidR="00F045FD" w:rsidRPr="00F045FD">
          <w:rPr>
            <w:rFonts w:asciiTheme="minorHAnsi" w:eastAsiaTheme="minorHAnsi" w:hAnsiTheme="minorHAnsi" w:cstheme="minorBidi"/>
            <w:b/>
            <w:bCs/>
            <w:color w:val="0000FF" w:themeColor="hyperlink"/>
            <w:u w:val="single"/>
          </w:rPr>
          <w:t>XQ: The Super School Project </w:t>
        </w:r>
        <w:r w:rsidR="00F045FD" w:rsidRPr="00F045FD">
          <w:rPr>
            <w:rFonts w:asciiTheme="minorHAnsi" w:eastAsiaTheme="minorHAnsi" w:hAnsiTheme="minorHAnsi" w:cstheme="minorBidi"/>
            <w:color w:val="0000FF" w:themeColor="hyperlink"/>
            <w:u w:val="single"/>
          </w:rPr>
          <w:t>&lt;info@xqsuperschool.org&gt;</w:t>
        </w:r>
      </w:hyperlink>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To</w:t>
      </w:r>
    </w:p>
    <w:p w:rsidR="00F045FD" w:rsidRPr="00F045FD" w:rsidRDefault="00BC1659" w:rsidP="00F045FD">
      <w:pPr>
        <w:spacing w:after="0" w:line="240" w:lineRule="auto"/>
        <w:rPr>
          <w:rFonts w:asciiTheme="minorHAnsi" w:eastAsiaTheme="minorHAnsi" w:hAnsiTheme="minorHAnsi" w:cstheme="minorBidi"/>
        </w:rPr>
      </w:pPr>
      <w:hyperlink r:id="rId102" w:history="1">
        <w:r w:rsidR="00F045FD" w:rsidRPr="00F045FD">
          <w:rPr>
            <w:rFonts w:asciiTheme="minorHAnsi" w:eastAsiaTheme="minorHAnsi" w:hAnsiTheme="minorHAnsi" w:cstheme="minorBidi"/>
            <w:color w:val="0000FF" w:themeColor="hyperlink"/>
            <w:u w:val="single"/>
          </w:rPr>
          <w:t>sdcrowe@sbcglobal.net</w:t>
        </w:r>
      </w:hyperlink>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Apr 8 at 2:01 PM</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After careful review we are so excited to tell you that we think your</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noProof/>
        </w:rPr>
        <w:drawing>
          <wp:inline distT="0" distB="0" distL="0" distR="0" wp14:anchorId="27821A36" wp14:editId="45344855">
            <wp:extent cx="8255" cy="8255"/>
            <wp:effectExtent l="0" t="0" r="0" b="0"/>
            <wp:docPr id="52" name="Picture 52" descr="After careful review we are so excited to tell you that we think y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ter careful review we are so excited to tell you that we think you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tcMar>
              <w:top w:w="225" w:type="dxa"/>
              <w:left w:w="0" w:type="dxa"/>
              <w:bottom w:w="225" w:type="dxa"/>
              <w:right w:w="0" w:type="dxa"/>
            </w:tcMar>
            <w:vAlign w:val="center"/>
            <w:hideMark/>
          </w:tcPr>
          <w:tbl>
            <w:tblPr>
              <w:tblW w:w="9600" w:type="dxa"/>
              <w:jc w:val="center"/>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jc w:val="center"/>
              </w:trPr>
              <w:tc>
                <w:tcPr>
                  <w:tcW w:w="0" w:type="auto"/>
                  <w:hideMark/>
                </w:tcPr>
                <w:tbl>
                  <w:tblPr>
                    <w:tblW w:w="9600" w:type="dxa"/>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tcMar>
                          <w:top w:w="0" w:type="dxa"/>
                          <w:left w:w="0" w:type="dxa"/>
                          <w:bottom w:w="150"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vAlign w:val="center"/>
                              <w:hideMark/>
                            </w:tcPr>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vanish/>
                          </w:rPr>
                        </w:pPr>
                      </w:p>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shd w:val="clear" w:color="auto" w:fill="FFFFFF"/>
                              <w:vAlign w:val="center"/>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shd w:val="clear" w:color="auto" w:fill="auto"/>
                                          <w:tcMar>
                                            <w:top w:w="300" w:type="dxa"/>
                                            <w:left w:w="0" w:type="dxa"/>
                                            <w:bottom w:w="0" w:type="dxa"/>
                                            <w:right w:w="0" w:type="dxa"/>
                                          </w:tcMar>
                                          <w:hideMark/>
                                        </w:tcPr>
                                        <w:tbl>
                                          <w:tblPr>
                                            <w:tblW w:w="0" w:type="auto"/>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hideMark/>
                                              </w:tcPr>
                                              <w:tbl>
                                                <w:tblPr>
                                                  <w:tblW w:w="0" w:type="auto"/>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tcMar>
                                                        <w:top w:w="150" w:type="dxa"/>
                                                        <w:left w:w="2700" w:type="dxa"/>
                                                        <w:bottom w:w="150" w:type="dxa"/>
                                                        <w:right w:w="2700" w:type="dxa"/>
                                                      </w:tcMar>
                                                      <w:hideMark/>
                                                    </w:tcPr>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noProof/>
                                                        </w:rPr>
                                                        <w:drawing>
                                                          <wp:inline distT="0" distB="0" distL="0" distR="0" wp14:anchorId="6DC69FDA" wp14:editId="77EF5F69">
                                                            <wp:extent cx="2663825" cy="755650"/>
                                                            <wp:effectExtent l="0" t="0" r="3175" b="6350"/>
                                                            <wp:docPr id="53" name="Picture 53" descr="http://d31hzlhk6di2h5.cloudfront.net/20160408/44/50/e6/c9/23386de799a857753273e3e2_560x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6_0_ym19_1_1473143841194_2581" descr="http://d31hzlhk6di2h5.cloudfront.net/20160408/44/50/e6/c9/23386de799a857753273e3e2_560x158.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3825" cy="755650"/>
                                                                    </a:xfrm>
                                                                    <a:prstGeom prst="rect">
                                                                      <a:avLst/>
                                                                    </a:prstGeom>
                                                                    <a:noFill/>
                                                                    <a:ln>
                                                                      <a:noFill/>
                                                                    </a:ln>
                                                                  </pic:spPr>
                                                                </pic:pic>
                                                              </a:graphicData>
                                                            </a:graphic>
                                                          </wp:inline>
                                                        </w:drawing>
                                                      </w:r>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vanish/>
                                </w:rPr>
                              </w:pPr>
                            </w:p>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9360"/>
                                    </w:tblGrid>
                                    <w:tr w:rsidR="00F045FD" w:rsidRPr="00F045FD" w:rsidTr="00B00078">
                                      <w:trPr>
                                        <w:tblCellSpacing w:w="0" w:type="dxa"/>
                                      </w:trPr>
                                      <w:tc>
                                        <w:tcPr>
                                          <w:tcW w:w="0" w:type="auto"/>
                                          <w:shd w:val="clear" w:color="auto" w:fill="auto"/>
                                          <w:tcMar>
                                            <w:top w:w="450" w:type="dxa"/>
                                            <w:left w:w="450" w:type="dxa"/>
                                            <w:bottom w:w="300" w:type="dxa"/>
                                            <w:right w:w="450" w:type="dxa"/>
                                          </w:tcMar>
                                          <w:hideMark/>
                                        </w:tcPr>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Dear Sharon,</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 </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After careful review we are so excited to tell you that we think your Evelyn Ann Charter Institute design is truly substantial and promising, and we are including you in the running to take it to the next level! You should be incredibly proud.</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 </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Next step? We will work with you to fine-tune your ideas and transform them into tangible school designs. The next phase is called “Develop”—a series of exercises and questions designed to help you push your imaginative skills and show us your capacity to actually implement your school design.</w:t>
                                          </w:r>
                                        </w:p>
                                        <w:p w:rsidR="00F045FD" w:rsidRPr="00F045FD" w:rsidRDefault="00F045FD" w:rsidP="00F045FD">
                                          <w:pPr>
                                            <w:spacing w:after="0" w:line="240" w:lineRule="auto"/>
                                            <w:rPr>
                                              <w:rFonts w:asciiTheme="minorHAnsi" w:eastAsiaTheme="minorHAnsi" w:hAnsiTheme="minorHAnsi" w:cstheme="minorBidi"/>
                                            </w:rPr>
                                          </w:pP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To help you, we will be launching new tools that allow you to fortify your ideas, share your thinking, and highlight your breakthrough work with others across the nation. That starts today with the brand new XQ Jumpstart Guide. It will guide you through a self-assessment to hone your strength and identify areas for improvement, and it will hopefully help give you new confidence as you move into this next critical phase.</w:t>
                                          </w:r>
                                        </w:p>
                                        <w:p w:rsidR="00F045FD" w:rsidRPr="00F045FD" w:rsidRDefault="00F045FD" w:rsidP="00F045FD">
                                          <w:pPr>
                                            <w:spacing w:after="0" w:line="240" w:lineRule="auto"/>
                                            <w:rPr>
                                              <w:rFonts w:asciiTheme="minorHAnsi" w:eastAsiaTheme="minorHAnsi" w:hAnsiTheme="minorHAnsi" w:cstheme="minorBidi"/>
                                            </w:rPr>
                                          </w:pP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We are deeply humbled by you. Why? Because most people don’t believe they could or should be so bold as to try and invent a new high school. You do. You’re different. You’re rare, and the future depends on you.</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 </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b/>
                                              <w:bCs/>
                                            </w:rPr>
                                            <w:t>Please make a note that the deadline for completing the Develop phase is May 23, 2016.</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 </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We can’t wait to see what you come up with next!</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 </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With great gratitude,</w:t>
                                          </w:r>
                                        </w:p>
                                        <w:p w:rsidR="00F045FD" w:rsidRP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 </w:t>
                                          </w:r>
                                        </w:p>
                                        <w:p w:rsidR="00F045FD" w:rsidRDefault="00F045FD" w:rsidP="00F045FD">
                                          <w:pPr>
                                            <w:spacing w:after="0" w:line="240" w:lineRule="auto"/>
                                            <w:rPr>
                                              <w:rFonts w:asciiTheme="minorHAnsi" w:eastAsiaTheme="minorHAnsi" w:hAnsiTheme="minorHAnsi" w:cstheme="minorBidi"/>
                                            </w:rPr>
                                          </w:pPr>
                                          <w:r w:rsidRPr="00F045FD">
                                            <w:rPr>
                                              <w:rFonts w:asciiTheme="minorHAnsi" w:eastAsiaTheme="minorHAnsi" w:hAnsiTheme="minorHAnsi" w:cstheme="minorBidi"/>
                                            </w:rPr>
                                            <w:t>Russlynn Ali and the entire Super Schools Team</w:t>
                                          </w:r>
                                        </w:p>
                                        <w:p w:rsidR="00BB73B7" w:rsidRDefault="00BB73B7" w:rsidP="00F045FD">
                                          <w:pPr>
                                            <w:spacing w:after="0" w:line="240" w:lineRule="auto"/>
                                            <w:rPr>
                                              <w:rFonts w:asciiTheme="minorHAnsi" w:eastAsiaTheme="minorHAnsi" w:hAnsiTheme="minorHAnsi" w:cstheme="minorBidi"/>
                                            </w:rPr>
                                          </w:pPr>
                                        </w:p>
                                        <w:p w:rsidR="00BB73B7" w:rsidRPr="00F045FD" w:rsidRDefault="00BB73B7" w:rsidP="00F045FD">
                                          <w:pPr>
                                            <w:spacing w:after="0" w:line="240" w:lineRule="auto"/>
                                            <w:rPr>
                                              <w:rFonts w:asciiTheme="minorHAnsi" w:eastAsiaTheme="minorHAnsi" w:hAnsiTheme="minorHAnsi" w:cstheme="minorBidi"/>
                                            </w:rPr>
                                          </w:pPr>
                                          <w:r>
                                            <w:rPr>
                                              <w:noProof/>
                                            </w:rPr>
                                            <w:lastRenderedPageBreak/>
                                            <w:drawing>
                                              <wp:inline distT="0" distB="0" distL="0" distR="0" wp14:anchorId="4FD78D53" wp14:editId="3AD138F9">
                                                <wp:extent cx="5943600" cy="45929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4592955"/>
                                                        </a:xfrm>
                                                        <a:prstGeom prst="rect">
                                                          <a:avLst/>
                                                        </a:prstGeom>
                                                      </pic:spPr>
                                                    </pic:pic>
                                                  </a:graphicData>
                                                </a:graphic>
                                              </wp:inline>
                                            </w:drawing>
                                          </w:r>
                                          <w:bookmarkStart w:id="0" w:name="_GoBack"/>
                                          <w:bookmarkEnd w:id="0"/>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rPr>
                  </w:pPr>
                </w:p>
              </w:tc>
            </w:tr>
          </w:tbl>
          <w:p w:rsidR="00F045FD" w:rsidRPr="00F045FD" w:rsidRDefault="00F045FD" w:rsidP="00F045FD">
            <w:pPr>
              <w:spacing w:after="0" w:line="240" w:lineRule="auto"/>
              <w:rPr>
                <w:rFonts w:asciiTheme="minorHAnsi" w:eastAsiaTheme="minorHAnsi" w:hAnsiTheme="minorHAnsi" w:cstheme="minorBidi"/>
              </w:rPr>
            </w:pPr>
          </w:p>
        </w:tc>
      </w:tr>
    </w:tbl>
    <w:p w:rsidR="00316037" w:rsidRDefault="00316037"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A6616E" w:rsidRPr="00A6616E" w:rsidRDefault="00A6616E" w:rsidP="00A6616E">
      <w:pPr>
        <w:spacing w:after="0" w:line="240" w:lineRule="auto"/>
        <w:jc w:val="both"/>
        <w:rPr>
          <w:rFonts w:ascii="Arial Narrow" w:eastAsiaTheme="minorHAnsi" w:hAnsi="Arial Narrow" w:cs="Arial"/>
          <w:sz w:val="24"/>
          <w:szCs w:val="24"/>
        </w:rPr>
      </w:pPr>
    </w:p>
    <w:p w:rsidR="005E4ED1"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6721CBB" wp14:editId="72C5185C">
            <wp:extent cx="5943600" cy="76714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546371.tmp"/>
                    <pic:cNvPicPr/>
                  </pic:nvPicPr>
                  <pic:blipFill>
                    <a:blip r:embed="rId106">
                      <a:extLst>
                        <a:ext uri="{28A0092B-C50C-407E-A947-70E740481C1C}">
                          <a14:useLocalDpi xmlns:a14="http://schemas.microsoft.com/office/drawing/2010/main" val="0"/>
                        </a:ext>
                      </a:extLst>
                    </a:blip>
                    <a:stretch>
                      <a:fillRect/>
                    </a:stretch>
                  </pic:blipFill>
                  <pic:spPr>
                    <a:xfrm>
                      <a:off x="0" y="0"/>
                      <a:ext cx="5943600" cy="7671435"/>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D959F0" w:rsidRDefault="00D959F0" w:rsidP="009369DC">
      <w:pPr>
        <w:shd w:val="clear" w:color="auto" w:fill="FFFFFF"/>
        <w:spacing w:after="0" w:line="525" w:lineRule="atLeast"/>
        <w:ind w:left="555" w:right="1050"/>
        <w:outlineLvl w:val="2"/>
        <w:rPr>
          <w:noProof/>
        </w:rPr>
      </w:pPr>
    </w:p>
    <w:p w:rsidR="00D959F0" w:rsidRDefault="00D959F0" w:rsidP="009369DC">
      <w:pPr>
        <w:shd w:val="clear" w:color="auto" w:fill="FFFFFF"/>
        <w:spacing w:after="0" w:line="525" w:lineRule="atLeast"/>
        <w:ind w:left="555" w:right="1050"/>
        <w:outlineLvl w:val="2"/>
        <w:rPr>
          <w:noProof/>
        </w:rPr>
      </w:pPr>
    </w:p>
    <w:p w:rsidR="00D959F0" w:rsidRDefault="00D959F0" w:rsidP="009369DC">
      <w:pPr>
        <w:shd w:val="clear" w:color="auto" w:fill="FFFFFF"/>
        <w:spacing w:after="0" w:line="525" w:lineRule="atLeast"/>
        <w:ind w:left="555" w:right="1050"/>
        <w:outlineLvl w:val="2"/>
        <w:rPr>
          <w:noProof/>
        </w:rPr>
      </w:pP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D959F0"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drawing>
          <wp:inline distT="0" distB="0" distL="0" distR="0" wp14:anchorId="2EBD834E" wp14:editId="37631D5B">
            <wp:extent cx="5027930" cy="6524491"/>
            <wp:effectExtent l="0" t="508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54990F.tmp"/>
                    <pic:cNvPicPr/>
                  </pic:nvPicPr>
                  <pic:blipFill>
                    <a:blip r:embed="rId107">
                      <a:extLst>
                        <a:ext uri="{28A0092B-C50C-407E-A947-70E740481C1C}">
                          <a14:useLocalDpi xmlns:a14="http://schemas.microsoft.com/office/drawing/2010/main" val="0"/>
                        </a:ext>
                      </a:extLst>
                    </a:blip>
                    <a:stretch>
                      <a:fillRect/>
                    </a:stretch>
                  </pic:blipFill>
                  <pic:spPr>
                    <a:xfrm rot="16200000">
                      <a:off x="0" y="0"/>
                      <a:ext cx="5041117" cy="6541603"/>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5E4ED1" w:rsidRDefault="00D959F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3B46E1FB" wp14:editId="295832AD">
            <wp:extent cx="5279420" cy="6798945"/>
            <wp:effectExtent l="2222"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54A45C.tmp"/>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5290885" cy="6813710"/>
                    </a:xfrm>
                    <a:prstGeom prst="rect">
                      <a:avLst/>
                    </a:prstGeom>
                  </pic:spPr>
                </pic:pic>
              </a:graphicData>
            </a:graphic>
          </wp:inline>
        </w:drawing>
      </w:r>
    </w:p>
    <w:p w:rsidR="005E4ED1" w:rsidRDefault="005E4ED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584E129E" wp14:editId="462D2B76">
            <wp:extent cx="5111849" cy="6620828"/>
            <wp:effectExtent l="7620" t="0" r="127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54D6BD.tmp"/>
                    <pic:cNvPicPr/>
                  </pic:nvPicPr>
                  <pic:blipFill>
                    <a:blip r:embed="rId109">
                      <a:extLst>
                        <a:ext uri="{28A0092B-C50C-407E-A947-70E740481C1C}">
                          <a14:useLocalDpi xmlns:a14="http://schemas.microsoft.com/office/drawing/2010/main" val="0"/>
                        </a:ext>
                      </a:extLst>
                    </a:blip>
                    <a:stretch>
                      <a:fillRect/>
                    </a:stretch>
                  </pic:blipFill>
                  <pic:spPr>
                    <a:xfrm rot="5400000">
                      <a:off x="0" y="0"/>
                      <a:ext cx="5117316" cy="6627909"/>
                    </a:xfrm>
                    <a:prstGeom prst="rect">
                      <a:avLst/>
                    </a:prstGeom>
                  </pic:spPr>
                </pic:pic>
              </a:graphicData>
            </a:graphic>
          </wp:inline>
        </w:drawing>
      </w: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7B4DDD21" wp14:editId="75293F62">
            <wp:extent cx="5209853" cy="6740525"/>
            <wp:effectExtent l="0" t="3493" r="6668" b="6667"/>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54852B.tmp"/>
                    <pic:cNvPicPr/>
                  </pic:nvPicPr>
                  <pic:blipFill>
                    <a:blip r:embed="rId110">
                      <a:extLst>
                        <a:ext uri="{28A0092B-C50C-407E-A947-70E740481C1C}">
                          <a14:useLocalDpi xmlns:a14="http://schemas.microsoft.com/office/drawing/2010/main" val="0"/>
                        </a:ext>
                      </a:extLst>
                    </a:blip>
                    <a:stretch>
                      <a:fillRect/>
                    </a:stretch>
                  </pic:blipFill>
                  <pic:spPr>
                    <a:xfrm rot="16200000">
                      <a:off x="0" y="0"/>
                      <a:ext cx="5217246" cy="6750091"/>
                    </a:xfrm>
                    <a:prstGeom prst="rect">
                      <a:avLst/>
                    </a:prstGeom>
                  </pic:spPr>
                </pic:pic>
              </a:graphicData>
            </a:graphic>
          </wp:inline>
        </w:drawing>
      </w: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1B0760" w:rsidRDefault="001B0760"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Pr>
          <w:noProof/>
        </w:rPr>
        <w:lastRenderedPageBreak/>
        <w:drawing>
          <wp:inline distT="0" distB="0" distL="0" distR="0" wp14:anchorId="28999EB5" wp14:editId="286A3B41">
            <wp:extent cx="5215338" cy="6764338"/>
            <wp:effectExtent l="6668"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54460B.tmp"/>
                    <pic:cNvPicPr/>
                  </pic:nvPicPr>
                  <pic:blipFill>
                    <a:blip r:embed="rId111">
                      <a:extLst>
                        <a:ext uri="{28A0092B-C50C-407E-A947-70E740481C1C}">
                          <a14:useLocalDpi xmlns:a14="http://schemas.microsoft.com/office/drawing/2010/main" val="0"/>
                        </a:ext>
                      </a:extLst>
                    </a:blip>
                    <a:stretch>
                      <a:fillRect/>
                    </a:stretch>
                  </pic:blipFill>
                  <pic:spPr>
                    <a:xfrm rot="16200000">
                      <a:off x="0" y="0"/>
                      <a:ext cx="5233894" cy="6788405"/>
                    </a:xfrm>
                    <a:prstGeom prst="rect">
                      <a:avLst/>
                    </a:prstGeom>
                  </pic:spPr>
                </pic:pic>
              </a:graphicData>
            </a:graphic>
          </wp:inline>
        </w:drawing>
      </w: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E159CB" w:rsidRDefault="00E159CB"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083511" w:rsidRPr="00083511" w:rsidRDefault="00083511" w:rsidP="00083511">
      <w:pPr>
        <w:autoSpaceDE w:val="0"/>
        <w:autoSpaceDN w:val="0"/>
        <w:adjustRightInd w:val="0"/>
        <w:spacing w:after="0" w:line="240" w:lineRule="auto"/>
        <w:rPr>
          <w:rFonts w:ascii="Segoe UI" w:eastAsiaTheme="minorHAnsi" w:hAnsi="Segoe UI" w:cs="Segoe UI"/>
          <w:i/>
          <w:iCs/>
          <w:color w:val="000000"/>
        </w:rPr>
      </w:pPr>
      <w:r>
        <w:rPr>
          <w:rFonts w:ascii="Segoe UI" w:eastAsiaTheme="minorHAnsi" w:hAnsi="Segoe UI" w:cs="Segoe UI"/>
          <w:b/>
          <w:bCs/>
          <w:noProof/>
          <w:color w:val="000000"/>
          <w:sz w:val="32"/>
          <w:szCs w:val="32"/>
        </w:rPr>
        <w:lastRenderedPageBreak/>
        <w:drawing>
          <wp:inline distT="0" distB="0" distL="0" distR="0">
            <wp:extent cx="2009775" cy="213741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9775" cy="2137410"/>
                    </a:xfrm>
                    <a:prstGeom prst="rect">
                      <a:avLst/>
                    </a:prstGeom>
                    <a:noFill/>
                    <a:ln>
                      <a:noFill/>
                    </a:ln>
                  </pic:spPr>
                </pic:pic>
              </a:graphicData>
            </a:graphic>
          </wp:inline>
        </w:drawing>
      </w:r>
      <w:r w:rsidRPr="00083511">
        <w:rPr>
          <w:rFonts w:ascii="Segoe UI" w:eastAsiaTheme="minorHAnsi" w:hAnsi="Segoe UI" w:cs="Segoe UI"/>
          <w:b/>
          <w:bCs/>
          <w:color w:val="000000"/>
          <w:sz w:val="32"/>
          <w:szCs w:val="32"/>
        </w:rPr>
        <w:t>F</w:t>
      </w:r>
      <w:r w:rsidRPr="00083511">
        <w:rPr>
          <w:rFonts w:ascii="Segoe UI" w:eastAsiaTheme="minorHAnsi" w:hAnsi="Segoe UI" w:cs="Segoe UI"/>
          <w:b/>
          <w:bCs/>
          <w:color w:val="000000"/>
          <w:sz w:val="26"/>
          <w:szCs w:val="26"/>
        </w:rPr>
        <w:t xml:space="preserve">AR </w:t>
      </w:r>
      <w:r w:rsidRPr="00083511">
        <w:rPr>
          <w:rFonts w:ascii="Segoe UI" w:eastAsiaTheme="minorHAnsi" w:hAnsi="Segoe UI" w:cs="Segoe UI"/>
          <w:b/>
          <w:bCs/>
          <w:color w:val="000000"/>
          <w:sz w:val="32"/>
          <w:szCs w:val="32"/>
        </w:rPr>
        <w:t>S</w:t>
      </w:r>
      <w:r w:rsidRPr="00083511">
        <w:rPr>
          <w:rFonts w:ascii="Segoe UI" w:eastAsiaTheme="minorHAnsi" w:hAnsi="Segoe UI" w:cs="Segoe UI"/>
          <w:b/>
          <w:bCs/>
          <w:color w:val="000000"/>
          <w:sz w:val="26"/>
          <w:szCs w:val="26"/>
        </w:rPr>
        <w:t xml:space="preserve">OUTH </w:t>
      </w:r>
      <w:r w:rsidRPr="00083511">
        <w:rPr>
          <w:rFonts w:ascii="Segoe UI" w:eastAsiaTheme="minorHAnsi" w:hAnsi="Segoe UI" w:cs="Segoe UI"/>
          <w:b/>
          <w:bCs/>
          <w:color w:val="000000"/>
          <w:sz w:val="32"/>
          <w:szCs w:val="32"/>
        </w:rPr>
        <w:t>C</w:t>
      </w:r>
      <w:r w:rsidRPr="00083511">
        <w:rPr>
          <w:rFonts w:ascii="Segoe UI" w:eastAsiaTheme="minorHAnsi" w:hAnsi="Segoe UI" w:cs="Segoe UI"/>
          <w:b/>
          <w:bCs/>
          <w:color w:val="000000"/>
          <w:sz w:val="26"/>
          <w:szCs w:val="26"/>
        </w:rPr>
        <w:t xml:space="preserve">OMMUNIT Y </w:t>
      </w:r>
      <w:r w:rsidRPr="00083511">
        <w:rPr>
          <w:rFonts w:ascii="Segoe UI" w:eastAsiaTheme="minorHAnsi" w:hAnsi="Segoe UI" w:cs="Segoe UI"/>
          <w:b/>
          <w:bCs/>
          <w:color w:val="000000"/>
          <w:sz w:val="32"/>
          <w:szCs w:val="32"/>
        </w:rPr>
        <w:t>A</w:t>
      </w:r>
      <w:r w:rsidRPr="00083511">
        <w:rPr>
          <w:rFonts w:ascii="Segoe UI" w:eastAsiaTheme="minorHAnsi" w:hAnsi="Segoe UI" w:cs="Segoe UI"/>
          <w:b/>
          <w:bCs/>
          <w:color w:val="000000"/>
          <w:sz w:val="26"/>
          <w:szCs w:val="26"/>
        </w:rPr>
        <w:t xml:space="preserve">CTION </w:t>
      </w:r>
      <w:r w:rsidRPr="00083511">
        <w:rPr>
          <w:rFonts w:ascii="Segoe UI" w:eastAsiaTheme="minorHAnsi" w:hAnsi="Segoe UI" w:cs="Segoe UI"/>
          <w:b/>
          <w:bCs/>
          <w:color w:val="000000"/>
          <w:sz w:val="32"/>
          <w:szCs w:val="32"/>
        </w:rPr>
        <w:t>C</w:t>
      </w:r>
      <w:r w:rsidRPr="00083511">
        <w:rPr>
          <w:rFonts w:ascii="Segoe UI" w:eastAsiaTheme="minorHAnsi" w:hAnsi="Segoe UI" w:cs="Segoe UI"/>
          <w:b/>
          <w:bCs/>
          <w:color w:val="000000"/>
          <w:sz w:val="26"/>
          <w:szCs w:val="26"/>
        </w:rPr>
        <w:t xml:space="preserve">OUNCIL </w:t>
      </w:r>
      <w:r w:rsidRPr="00083511">
        <w:rPr>
          <w:rFonts w:ascii="Segoe UI" w:eastAsiaTheme="minorHAnsi" w:hAnsi="Segoe UI" w:cs="Segoe UI"/>
          <w:i/>
          <w:iCs/>
          <w:color w:val="000000"/>
        </w:rPr>
        <w:t xml:space="preserve">Building, Strengthening, and Supporting Schools Block by Block </w:t>
      </w:r>
    </w:p>
    <w:p w:rsidR="00083511" w:rsidRPr="00083511" w:rsidRDefault="00083511" w:rsidP="00083511">
      <w:pPr>
        <w:autoSpaceDE w:val="0"/>
        <w:autoSpaceDN w:val="0"/>
        <w:adjustRightInd w:val="0"/>
        <w:spacing w:after="0" w:line="240" w:lineRule="auto"/>
        <w:rPr>
          <w:rFonts w:ascii="Segoe UI" w:eastAsiaTheme="minorHAnsi" w:hAnsi="Segoe UI" w:cs="Segoe UI"/>
          <w:sz w:val="24"/>
          <w:szCs w:val="24"/>
        </w:rPr>
      </w:pP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 xml:space="preserve">January 23, 2018 </w:t>
      </w:r>
    </w:p>
    <w:p w:rsidR="00083511" w:rsidRPr="00083511" w:rsidRDefault="00083511" w:rsidP="00083511">
      <w:pPr>
        <w:autoSpaceDE w:val="0"/>
        <w:autoSpaceDN w:val="0"/>
        <w:adjustRightInd w:val="0"/>
        <w:spacing w:after="0" w:line="240" w:lineRule="auto"/>
        <w:rPr>
          <w:rFonts w:ascii="Arial" w:eastAsiaTheme="minorHAnsi" w:hAnsi="Arial" w:cs="Arial"/>
          <w:sz w:val="23"/>
          <w:szCs w:val="23"/>
        </w:rPr>
      </w:pP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 xml:space="preserve">Dear Dr. Sharon Crowe, </w:t>
      </w:r>
    </w:p>
    <w:p w:rsidR="00083511" w:rsidRPr="00083511" w:rsidRDefault="00083511" w:rsidP="00083511">
      <w:pPr>
        <w:autoSpaceDE w:val="0"/>
        <w:autoSpaceDN w:val="0"/>
        <w:adjustRightInd w:val="0"/>
        <w:spacing w:after="0" w:line="240" w:lineRule="auto"/>
        <w:rPr>
          <w:rFonts w:ascii="Arial" w:eastAsiaTheme="minorHAnsi" w:hAnsi="Arial" w:cs="Arial"/>
          <w:sz w:val="23"/>
          <w:szCs w:val="23"/>
        </w:rPr>
      </w:pP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 xml:space="preserve">The Far South Community Action Council (FSCAC), is proud to announce our </w:t>
      </w:r>
      <w:r w:rsidRPr="00083511">
        <w:rPr>
          <w:rFonts w:ascii="Arial" w:eastAsiaTheme="minorHAnsi" w:hAnsi="Arial" w:cs="Arial"/>
          <w:b/>
          <w:bCs/>
          <w:sz w:val="23"/>
          <w:szCs w:val="23"/>
        </w:rPr>
        <w:t xml:space="preserve">4th Annual Black History Celebration and Recognition of our Education, Business and, Community Leaders! </w:t>
      </w:r>
      <w:r w:rsidRPr="00083511">
        <w:rPr>
          <w:rFonts w:ascii="Arial" w:eastAsiaTheme="minorHAnsi" w:hAnsi="Arial" w:cs="Arial"/>
          <w:sz w:val="23"/>
          <w:szCs w:val="23"/>
        </w:rPr>
        <w:t>The Celebration will be held at Olive – Harvey College in the Bruce Cherry Theatre, 10001 S. Woodlawn on Wednesday, February 28, 2018, 5:30 P.M. until 8:00 P.M. Our keynote speaker for this event will be, The Honorable Michelle Harris Alderman of the 8</w:t>
      </w:r>
      <w:r w:rsidRPr="00083511">
        <w:rPr>
          <w:rFonts w:ascii="Arial" w:eastAsiaTheme="minorHAnsi" w:hAnsi="Arial" w:cs="Arial"/>
          <w:sz w:val="16"/>
          <w:szCs w:val="16"/>
        </w:rPr>
        <w:t xml:space="preserve">th </w:t>
      </w:r>
      <w:r w:rsidRPr="00083511">
        <w:rPr>
          <w:rFonts w:ascii="Arial" w:eastAsiaTheme="minorHAnsi" w:hAnsi="Arial" w:cs="Arial"/>
          <w:sz w:val="23"/>
          <w:szCs w:val="23"/>
        </w:rPr>
        <w:t xml:space="preserve">Ward City of Chicago. </w:t>
      </w:r>
    </w:p>
    <w:p w:rsidR="00083511" w:rsidRPr="00083511" w:rsidRDefault="00083511" w:rsidP="00083511">
      <w:pPr>
        <w:autoSpaceDE w:val="0"/>
        <w:autoSpaceDN w:val="0"/>
        <w:adjustRightInd w:val="0"/>
        <w:spacing w:after="0" w:line="240" w:lineRule="auto"/>
        <w:rPr>
          <w:rFonts w:ascii="Segoe UI" w:eastAsiaTheme="minorHAnsi" w:hAnsi="Segoe UI" w:cs="Segoe UI"/>
          <w:sz w:val="23"/>
          <w:szCs w:val="23"/>
        </w:rPr>
      </w:pPr>
    </w:p>
    <w:p w:rsidR="00083511" w:rsidRPr="00083511" w:rsidRDefault="00083511" w:rsidP="00083511">
      <w:pPr>
        <w:autoSpaceDE w:val="0"/>
        <w:autoSpaceDN w:val="0"/>
        <w:adjustRightInd w:val="0"/>
        <w:spacing w:after="0" w:line="240" w:lineRule="auto"/>
        <w:rPr>
          <w:rFonts w:ascii="Segoe UI" w:eastAsiaTheme="minorHAnsi" w:hAnsi="Segoe UI" w:cs="Segoe UI"/>
          <w:sz w:val="23"/>
          <w:szCs w:val="23"/>
        </w:rPr>
      </w:pPr>
      <w:r w:rsidRPr="00083511">
        <w:rPr>
          <w:rFonts w:ascii="Arial" w:eastAsiaTheme="minorHAnsi" w:hAnsi="Arial" w:cs="Arial"/>
          <w:sz w:val="23"/>
          <w:szCs w:val="23"/>
        </w:rPr>
        <w:t xml:space="preserve">In part to your commitment for quality education for all children and families, the FSCAC cordially invites you and your family to attend, as we honor </w:t>
      </w:r>
      <w:r w:rsidRPr="00083511">
        <w:rPr>
          <w:rFonts w:ascii="Arial" w:eastAsiaTheme="minorHAnsi" w:hAnsi="Arial" w:cs="Arial"/>
          <w:i/>
          <w:iCs/>
          <w:sz w:val="23"/>
          <w:szCs w:val="23"/>
        </w:rPr>
        <w:t xml:space="preserve">you </w:t>
      </w:r>
      <w:r w:rsidRPr="00083511">
        <w:rPr>
          <w:rFonts w:ascii="Arial" w:eastAsiaTheme="minorHAnsi" w:hAnsi="Arial" w:cs="Arial"/>
          <w:sz w:val="23"/>
          <w:szCs w:val="23"/>
        </w:rPr>
        <w:t xml:space="preserve">and who has worked tirelessly to improve the quality of life of the community as a whole. </w:t>
      </w:r>
    </w:p>
    <w:p w:rsidR="00083511" w:rsidRDefault="00083511" w:rsidP="00083511">
      <w:pPr>
        <w:autoSpaceDE w:val="0"/>
        <w:autoSpaceDN w:val="0"/>
        <w:adjustRightInd w:val="0"/>
        <w:spacing w:after="0" w:line="240" w:lineRule="auto"/>
        <w:rPr>
          <w:rFonts w:ascii="Arial" w:eastAsiaTheme="minorHAnsi" w:hAnsi="Arial" w:cs="Arial"/>
          <w:b/>
          <w:bCs/>
          <w:sz w:val="23"/>
          <w:szCs w:val="23"/>
        </w:rPr>
      </w:pPr>
      <w:r w:rsidRPr="00083511">
        <w:rPr>
          <w:rFonts w:ascii="Arial" w:eastAsiaTheme="minorHAnsi" w:hAnsi="Arial" w:cs="Arial"/>
          <w:sz w:val="23"/>
          <w:szCs w:val="23"/>
        </w:rPr>
        <w:t xml:space="preserve">Dr. Sharon Crowe, you have consistently thought of the lives of the community and is committed to making things better for everyone. For that the Far South Community Action Council, shall salute you on Wednesday, February 28, 2018, as our </w:t>
      </w:r>
      <w:r w:rsidRPr="00083511">
        <w:rPr>
          <w:rFonts w:ascii="Arial" w:eastAsiaTheme="minorHAnsi" w:hAnsi="Arial" w:cs="Arial"/>
          <w:b/>
          <w:bCs/>
          <w:sz w:val="23"/>
          <w:szCs w:val="23"/>
        </w:rPr>
        <w:t xml:space="preserve">Educational Leadership Honoree. </w:t>
      </w:r>
    </w:p>
    <w:p w:rsidR="00083511" w:rsidRPr="00083511" w:rsidRDefault="00083511" w:rsidP="00083511">
      <w:pPr>
        <w:autoSpaceDE w:val="0"/>
        <w:autoSpaceDN w:val="0"/>
        <w:adjustRightInd w:val="0"/>
        <w:spacing w:after="0" w:line="240" w:lineRule="auto"/>
        <w:rPr>
          <w:rFonts w:ascii="Segoe UI" w:eastAsiaTheme="minorHAnsi" w:hAnsi="Segoe UI" w:cs="Segoe UI"/>
          <w:sz w:val="23"/>
          <w:szCs w:val="23"/>
        </w:rPr>
      </w:pP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If we are to win back our educational system for our communities, it’s important that we start by showcasing healthy, positive and productive family relationships, continued dedication and commitment from school/community leaders and strong partnerships with our community partners, which will help to foster healthy and stable communities.</w:t>
      </w:r>
    </w:p>
    <w:p w:rsidR="00083511" w:rsidRPr="00083511" w:rsidRDefault="00083511" w:rsidP="00083511">
      <w:pPr>
        <w:autoSpaceDE w:val="0"/>
        <w:autoSpaceDN w:val="0"/>
        <w:adjustRightInd w:val="0"/>
        <w:spacing w:after="0" w:line="240" w:lineRule="auto"/>
        <w:rPr>
          <w:rFonts w:ascii="Segoe UI" w:eastAsiaTheme="minorHAnsi" w:hAnsi="Segoe UI" w:cs="Segoe UI"/>
          <w:sz w:val="23"/>
          <w:szCs w:val="23"/>
        </w:rPr>
      </w:pPr>
      <w:r w:rsidRPr="00083511">
        <w:rPr>
          <w:rFonts w:ascii="Arial" w:eastAsiaTheme="minorHAnsi" w:hAnsi="Arial" w:cs="Arial"/>
          <w:sz w:val="23"/>
          <w:szCs w:val="23"/>
        </w:rPr>
        <w:t xml:space="preserve"> </w:t>
      </w: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Sincerely,</w:t>
      </w: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 xml:space="preserve"> </w:t>
      </w:r>
    </w:p>
    <w:p w:rsidR="00083511" w:rsidRPr="00083511" w:rsidRDefault="00083511" w:rsidP="00083511">
      <w:pPr>
        <w:autoSpaceDE w:val="0"/>
        <w:autoSpaceDN w:val="0"/>
        <w:adjustRightInd w:val="0"/>
        <w:spacing w:after="0" w:line="240" w:lineRule="auto"/>
        <w:rPr>
          <w:rFonts w:ascii="Arial" w:eastAsiaTheme="minorHAnsi" w:hAnsi="Arial" w:cs="Arial"/>
          <w:sz w:val="23"/>
          <w:szCs w:val="23"/>
        </w:rPr>
      </w:pP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Joyce Chapman</w:t>
      </w:r>
    </w:p>
    <w:p w:rsidR="00083511" w:rsidRDefault="00083511" w:rsidP="00083511">
      <w:pPr>
        <w:autoSpaceDE w:val="0"/>
        <w:autoSpaceDN w:val="0"/>
        <w:adjustRightInd w:val="0"/>
        <w:spacing w:after="0" w:line="240" w:lineRule="auto"/>
        <w:rPr>
          <w:rFonts w:ascii="Arial" w:eastAsiaTheme="minorHAnsi" w:hAnsi="Arial" w:cs="Arial"/>
          <w:sz w:val="23"/>
          <w:szCs w:val="23"/>
        </w:rPr>
      </w:pPr>
      <w:r w:rsidRPr="00083511">
        <w:rPr>
          <w:rFonts w:ascii="Arial" w:eastAsiaTheme="minorHAnsi" w:hAnsi="Arial" w:cs="Arial"/>
          <w:sz w:val="23"/>
          <w:szCs w:val="23"/>
        </w:rPr>
        <w:t xml:space="preserve">Chairman </w:t>
      </w:r>
    </w:p>
    <w:p w:rsidR="00953C87" w:rsidRDefault="00083511" w:rsidP="00083511">
      <w:pPr>
        <w:spacing w:after="0" w:line="240" w:lineRule="auto"/>
        <w:jc w:val="both"/>
        <w:rPr>
          <w:rFonts w:ascii="Arial" w:eastAsiaTheme="minorHAnsi" w:hAnsi="Arial" w:cs="Arial"/>
          <w:sz w:val="23"/>
          <w:szCs w:val="23"/>
        </w:rPr>
      </w:pPr>
      <w:r w:rsidRPr="00083511">
        <w:rPr>
          <w:rFonts w:ascii="Arial" w:eastAsiaTheme="minorHAnsi" w:hAnsi="Arial" w:cs="Arial"/>
          <w:sz w:val="23"/>
          <w:szCs w:val="23"/>
        </w:rPr>
        <w:t>Far South Community Action Council</w:t>
      </w:r>
    </w:p>
    <w:p w:rsidR="00083511" w:rsidRPr="00083511" w:rsidRDefault="00083511" w:rsidP="00083511">
      <w:pPr>
        <w:autoSpaceDE w:val="0"/>
        <w:autoSpaceDN w:val="0"/>
        <w:adjustRightInd w:val="0"/>
        <w:spacing w:after="0" w:line="240" w:lineRule="auto"/>
        <w:rPr>
          <w:rFonts w:ascii="Segoe UI" w:eastAsiaTheme="minorHAnsi" w:hAnsi="Segoe UI" w:cs="Segoe UI"/>
          <w:color w:val="000000"/>
          <w:sz w:val="24"/>
          <w:szCs w:val="24"/>
        </w:rPr>
      </w:pPr>
    </w:p>
    <w:p w:rsidR="00083511" w:rsidRDefault="00083511" w:rsidP="00083511">
      <w:pPr>
        <w:spacing w:after="0" w:line="240" w:lineRule="auto"/>
        <w:jc w:val="both"/>
        <w:rPr>
          <w:rFonts w:ascii="Arial Narrow" w:eastAsiaTheme="minorHAnsi" w:hAnsi="Arial Narrow" w:cs="Arial"/>
          <w:sz w:val="24"/>
          <w:szCs w:val="24"/>
        </w:rPr>
      </w:pPr>
      <w:r w:rsidRPr="00083511">
        <w:rPr>
          <w:rFonts w:ascii="Segoe UI" w:eastAsiaTheme="minorHAnsi" w:hAnsi="Segoe UI" w:cs="Segoe UI"/>
          <w:color w:val="000000"/>
          <w:sz w:val="24"/>
          <w:szCs w:val="24"/>
        </w:rPr>
        <w:t xml:space="preserve"> </w:t>
      </w:r>
      <w:r w:rsidRPr="00083511">
        <w:rPr>
          <w:rFonts w:ascii="Segoe UI" w:eastAsiaTheme="minorHAnsi" w:hAnsi="Segoe UI" w:cs="Segoe UI"/>
          <w:color w:val="000000"/>
          <w:sz w:val="18"/>
          <w:szCs w:val="18"/>
        </w:rPr>
        <w:t>Phone: 773-998-1FSC (1372) E-mail: FarSouthCAC@gmail.com www.FarSouthCAC.wordpress.com</w:t>
      </w:r>
    </w:p>
    <w:p w:rsidR="00083511" w:rsidRDefault="00083511" w:rsidP="00953C87">
      <w:pPr>
        <w:spacing w:after="0" w:line="240" w:lineRule="auto"/>
        <w:jc w:val="both"/>
        <w:rPr>
          <w:rFonts w:ascii="Arial Narrow" w:eastAsiaTheme="minorHAnsi" w:hAnsi="Arial Narrow" w:cs="Arial"/>
          <w:sz w:val="24"/>
          <w:szCs w:val="24"/>
        </w:rPr>
      </w:pPr>
    </w:p>
    <w:p w:rsidR="00083511" w:rsidRPr="00953C87" w:rsidRDefault="00083511" w:rsidP="00953C87">
      <w:pPr>
        <w:spacing w:after="0" w:line="240" w:lineRule="auto"/>
        <w:jc w:val="both"/>
        <w:rPr>
          <w:rFonts w:ascii="Arial Narrow" w:eastAsiaTheme="minorHAnsi" w:hAnsi="Arial Narrow" w:cs="Arial"/>
          <w:sz w:val="24"/>
          <w:szCs w:val="24"/>
        </w:rPr>
      </w:pPr>
    </w:p>
    <w:p w:rsidR="00083511" w:rsidRDefault="0008351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083511" w:rsidRDefault="0008351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083511" w:rsidRDefault="0008351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083511" w:rsidRDefault="0008351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083511" w:rsidRDefault="00083511"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9369DC" w:rsidRDefault="009369DC"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r w:rsidRPr="00E455C2">
        <w:rPr>
          <w:rFonts w:ascii="Times New Roman" w:eastAsia="Times New Roman" w:hAnsi="Times New Roman"/>
          <w:color w:val="000000"/>
          <w:sz w:val="20"/>
          <w:szCs w:val="20"/>
        </w:rPr>
        <w:t>F</w:t>
      </w:r>
      <w:r w:rsidRPr="009369DC">
        <w:rPr>
          <w:rFonts w:ascii="Times New Roman" w:eastAsia="Times New Roman" w:hAnsi="Times New Roman"/>
          <w:color w:val="000000"/>
          <w:sz w:val="20"/>
          <w:szCs w:val="20"/>
        </w:rPr>
        <w:t>w: Evelyn Ann Charter Institute(2)</w:t>
      </w:r>
    </w:p>
    <w:p w:rsidR="00CF24EF" w:rsidRPr="009369DC" w:rsidRDefault="00CF24EF" w:rsidP="009369DC">
      <w:pPr>
        <w:shd w:val="clear" w:color="auto" w:fill="FFFFFF"/>
        <w:spacing w:after="0" w:line="525" w:lineRule="atLeast"/>
        <w:ind w:left="555" w:right="1050"/>
        <w:outlineLvl w:val="2"/>
        <w:rPr>
          <w:rFonts w:ascii="Times New Roman" w:eastAsia="Times New Roman" w:hAnsi="Times New Roman"/>
          <w:color w:val="000000"/>
          <w:sz w:val="20"/>
          <w:szCs w:val="20"/>
        </w:rPr>
      </w:pPr>
    </w:p>
    <w:p w:rsidR="009369DC" w:rsidRPr="009369DC" w:rsidRDefault="00BC1659" w:rsidP="009369DC">
      <w:pPr>
        <w:shd w:val="clear" w:color="auto" w:fill="FFFFFF"/>
        <w:spacing w:after="0" w:line="240" w:lineRule="auto"/>
        <w:rPr>
          <w:rFonts w:ascii="Times New Roman" w:eastAsia="Times New Roman" w:hAnsi="Times New Roman"/>
          <w:color w:val="000000"/>
          <w:sz w:val="20"/>
          <w:szCs w:val="20"/>
        </w:rPr>
      </w:pPr>
      <w:hyperlink r:id="rId113" w:history="1">
        <w:r w:rsidR="009369DC" w:rsidRPr="009369DC">
          <w:rPr>
            <w:rFonts w:ascii="Times New Roman" w:eastAsia="Times New Roman" w:hAnsi="Times New Roman"/>
            <w:b/>
            <w:bCs/>
            <w:color w:val="196AD4"/>
            <w:sz w:val="20"/>
            <w:szCs w:val="20"/>
          </w:rPr>
          <w:t>Trina Brown</w:t>
        </w:r>
        <w:r w:rsidR="009369DC" w:rsidRPr="009369DC">
          <w:rPr>
            <w:rFonts w:ascii="Times New Roman" w:eastAsia="Times New Roman" w:hAnsi="Times New Roman"/>
            <w:color w:val="196AD4"/>
            <w:sz w:val="20"/>
            <w:szCs w:val="20"/>
          </w:rPr>
          <w:t> </w:t>
        </w:r>
      </w:hyperlink>
      <w:r w:rsidR="009369DC" w:rsidRPr="009369DC">
        <w:rPr>
          <w:rFonts w:ascii="Times New Roman" w:eastAsia="Times New Roman" w:hAnsi="Times New Roman"/>
          <w:color w:val="999999"/>
          <w:sz w:val="20"/>
          <w:szCs w:val="20"/>
        </w:rPr>
        <w:t>Dr. Crowe, See attached from Rep. Davis; the original will follow by mail. We hope that you will find this helpful to you. Sincerely, Trina Brown Legislative Assistant Office of State Representative M</w:t>
      </w:r>
    </w:p>
    <w:p w:rsidR="009369DC" w:rsidRPr="009369DC" w:rsidRDefault="009369DC" w:rsidP="009369DC">
      <w:pPr>
        <w:shd w:val="clear" w:color="auto" w:fill="FFFFFF"/>
        <w:spacing w:after="0" w:line="240" w:lineRule="auto"/>
        <w:rPr>
          <w:rFonts w:ascii="Times New Roman" w:eastAsia="Times New Roman" w:hAnsi="Times New Roman"/>
          <w:color w:val="777777"/>
          <w:sz w:val="20"/>
          <w:szCs w:val="20"/>
        </w:rPr>
      </w:pPr>
      <w:r w:rsidRPr="009369DC">
        <w:rPr>
          <w:rFonts w:ascii="Times New Roman" w:eastAsia="Times New Roman" w:hAnsi="Times New Roman"/>
          <w:color w:val="777777"/>
          <w:sz w:val="20"/>
          <w:szCs w:val="20"/>
        </w:rPr>
        <w:t> 09/12/16 at 1:36 PM</w:t>
      </w:r>
    </w:p>
    <w:p w:rsidR="009369DC" w:rsidRPr="009369DC" w:rsidRDefault="00BC1659" w:rsidP="009369DC">
      <w:pPr>
        <w:shd w:val="clear" w:color="auto" w:fill="FFFFFF"/>
        <w:spacing w:after="0" w:line="240" w:lineRule="auto"/>
        <w:rPr>
          <w:rFonts w:ascii="Times New Roman" w:eastAsia="Times New Roman" w:hAnsi="Times New Roman"/>
          <w:color w:val="000000"/>
          <w:sz w:val="20"/>
          <w:szCs w:val="20"/>
        </w:rPr>
      </w:pPr>
      <w:hyperlink r:id="rId114" w:history="1">
        <w:r w:rsidR="009369DC" w:rsidRPr="009369DC">
          <w:rPr>
            <w:rFonts w:ascii="Times New Roman" w:eastAsia="Times New Roman" w:hAnsi="Times New Roman"/>
            <w:b/>
            <w:bCs/>
            <w:color w:val="196AD4"/>
            <w:sz w:val="20"/>
            <w:szCs w:val="20"/>
          </w:rPr>
          <w:t>SHARON CROWE </w:t>
        </w:r>
        <w:r w:rsidR="009369DC" w:rsidRPr="009369DC">
          <w:rPr>
            <w:rFonts w:ascii="Times New Roman" w:eastAsia="Times New Roman" w:hAnsi="Times New Roman"/>
            <w:color w:val="196AD4"/>
            <w:sz w:val="20"/>
            <w:szCs w:val="20"/>
          </w:rPr>
          <w:t>&lt;sdcrowe@sbcglobal.net&gt;</w:t>
        </w:r>
      </w:hyperlink>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777777"/>
          <w:sz w:val="20"/>
          <w:szCs w:val="20"/>
        </w:rPr>
        <w:t>To</w:t>
      </w:r>
    </w:p>
    <w:p w:rsidR="009369DC" w:rsidRPr="009369DC" w:rsidRDefault="00BC1659" w:rsidP="009369DC">
      <w:pPr>
        <w:shd w:val="clear" w:color="auto" w:fill="FFFFFF"/>
        <w:spacing w:after="0" w:line="240" w:lineRule="auto"/>
        <w:textAlignment w:val="top"/>
        <w:rPr>
          <w:rFonts w:ascii="Times New Roman" w:eastAsia="Times New Roman" w:hAnsi="Times New Roman"/>
          <w:color w:val="000000"/>
          <w:sz w:val="20"/>
          <w:szCs w:val="20"/>
        </w:rPr>
      </w:pPr>
      <w:hyperlink r:id="rId115" w:history="1">
        <w:r w:rsidR="009369DC" w:rsidRPr="009369DC">
          <w:rPr>
            <w:rFonts w:ascii="Times New Roman" w:eastAsia="Times New Roman" w:hAnsi="Times New Roman"/>
            <w:color w:val="196AD4"/>
            <w:sz w:val="20"/>
            <w:szCs w:val="20"/>
          </w:rPr>
          <w:t>Trina Brown</w:t>
        </w:r>
      </w:hyperlink>
    </w:p>
    <w:p w:rsidR="009369DC" w:rsidRPr="009369DC" w:rsidRDefault="009369DC" w:rsidP="009369DC">
      <w:pPr>
        <w:shd w:val="clear" w:color="auto" w:fill="FFFFFF"/>
        <w:spacing w:after="0" w:line="240" w:lineRule="auto"/>
        <w:rPr>
          <w:rFonts w:ascii="Times New Roman" w:eastAsia="Times New Roman" w:hAnsi="Times New Roman"/>
          <w:color w:val="777777"/>
          <w:sz w:val="20"/>
          <w:szCs w:val="20"/>
        </w:rPr>
      </w:pPr>
      <w:r w:rsidRPr="009369DC">
        <w:rPr>
          <w:rFonts w:ascii="Times New Roman" w:eastAsia="Times New Roman" w:hAnsi="Times New Roman"/>
          <w:color w:val="777777"/>
          <w:sz w:val="20"/>
          <w:szCs w:val="20"/>
        </w:rPr>
        <w:t>09/13/16 at 10:10 AM</w:t>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t>Hi Ms. Brown,</w:t>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br/>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t>How are you?  I pray all is well.  In addition, I want to thank you again for your kindness and consideration to advocate for a letter of support on behalf of Evelyn Ann Charter Institute. Yes, the information that has been supplied in the letter is sufficient to support our Request for Proposal with Chicago Public Schools.</w:t>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br/>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E455C2">
        <w:rPr>
          <w:rFonts w:ascii="Times New Roman" w:eastAsia="Times New Roman" w:hAnsi="Times New Roman"/>
          <w:color w:val="000000"/>
          <w:sz w:val="20"/>
          <w:szCs w:val="20"/>
        </w:rPr>
        <w:t>Further, Ms. Brown</w:t>
      </w:r>
      <w:r w:rsidRPr="009369DC">
        <w:rPr>
          <w:rFonts w:ascii="Times New Roman" w:eastAsia="Times New Roman" w:hAnsi="Times New Roman"/>
          <w:color w:val="000000"/>
          <w:sz w:val="20"/>
          <w:szCs w:val="20"/>
        </w:rPr>
        <w:t> please know that your efforts will always be remembered and greatly appreciated.  Again, many thanks to you and the Honorable Monique Brown!</w:t>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br/>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t>Sincerely,</w:t>
      </w:r>
    </w:p>
    <w:p w:rsidR="009369DC" w:rsidRPr="009369DC" w:rsidRDefault="009369DC" w:rsidP="009369DC">
      <w:pPr>
        <w:shd w:val="clear" w:color="auto" w:fill="FFFFFF"/>
        <w:spacing w:after="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t> </w:t>
      </w:r>
    </w:p>
    <w:p w:rsidR="009369DC" w:rsidRDefault="009369DC" w:rsidP="009369DC">
      <w:pPr>
        <w:shd w:val="clear" w:color="auto" w:fill="FFFFFF"/>
        <w:spacing w:after="90" w:line="240" w:lineRule="auto"/>
        <w:rPr>
          <w:rFonts w:ascii="Times New Roman" w:eastAsia="Times New Roman" w:hAnsi="Times New Roman"/>
          <w:color w:val="000000"/>
          <w:sz w:val="20"/>
          <w:szCs w:val="20"/>
        </w:rPr>
      </w:pPr>
      <w:r w:rsidRPr="009369DC">
        <w:rPr>
          <w:rFonts w:ascii="Times New Roman" w:eastAsia="Times New Roman" w:hAnsi="Times New Roman"/>
          <w:color w:val="000000"/>
          <w:sz w:val="20"/>
          <w:szCs w:val="20"/>
        </w:rPr>
        <w:t>Dr. Sharon Crowe</w:t>
      </w:r>
    </w:p>
    <w:p w:rsidR="001B0760" w:rsidRPr="009369DC" w:rsidRDefault="001B0760" w:rsidP="009369DC">
      <w:pPr>
        <w:shd w:val="clear" w:color="auto" w:fill="FFFFFF"/>
        <w:spacing w:after="90" w:line="240" w:lineRule="auto"/>
        <w:rPr>
          <w:rFonts w:ascii="Times New Roman" w:eastAsia="Times New Roman" w:hAnsi="Times New Roman"/>
          <w:color w:val="000000"/>
          <w:sz w:val="20"/>
          <w:szCs w:val="20"/>
        </w:rPr>
      </w:pPr>
      <w:r>
        <w:rPr>
          <w:noProof/>
        </w:rPr>
        <w:lastRenderedPageBreak/>
        <w:drawing>
          <wp:inline distT="0" distB="0" distL="0" distR="0" wp14:anchorId="4DA032F8" wp14:editId="15D03D12">
            <wp:extent cx="5943600" cy="77089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543ADC.tmp"/>
                    <pic:cNvPicPr/>
                  </pic:nvPicPr>
                  <pic:blipFill>
                    <a:blip r:embed="rId116">
                      <a:extLst>
                        <a:ext uri="{28A0092B-C50C-407E-A947-70E740481C1C}">
                          <a14:useLocalDpi xmlns:a14="http://schemas.microsoft.com/office/drawing/2010/main" val="0"/>
                        </a:ext>
                      </a:extLst>
                    </a:blip>
                    <a:stretch>
                      <a:fillRect/>
                    </a:stretch>
                  </pic:blipFill>
                  <pic:spPr>
                    <a:xfrm>
                      <a:off x="0" y="0"/>
                      <a:ext cx="5943600" cy="7708900"/>
                    </a:xfrm>
                    <a:prstGeom prst="rect">
                      <a:avLst/>
                    </a:prstGeom>
                  </pic:spPr>
                </pic:pic>
              </a:graphicData>
            </a:graphic>
          </wp:inline>
        </w:drawing>
      </w:r>
    </w:p>
    <w:p w:rsidR="009369DC" w:rsidRDefault="009369DC" w:rsidP="007A2446">
      <w:pPr>
        <w:shd w:val="clear" w:color="auto" w:fill="FFFFFF"/>
        <w:spacing w:after="0" w:line="240" w:lineRule="auto"/>
        <w:rPr>
          <w:rFonts w:ascii="Segoe UI" w:eastAsia="Times New Roman" w:hAnsi="Segoe UI" w:cs="Segoe UI"/>
          <w:color w:val="000000"/>
          <w:sz w:val="20"/>
          <w:szCs w:val="20"/>
        </w:rPr>
      </w:pPr>
    </w:p>
    <w:p w:rsidR="009369DC" w:rsidRDefault="009369DC" w:rsidP="007A2446">
      <w:pPr>
        <w:shd w:val="clear" w:color="auto" w:fill="FFFFFF"/>
        <w:spacing w:after="0" w:line="240" w:lineRule="auto"/>
        <w:rPr>
          <w:rFonts w:ascii="Segoe UI" w:eastAsia="Times New Roman" w:hAnsi="Segoe UI" w:cs="Segoe UI"/>
          <w:color w:val="000000"/>
          <w:sz w:val="20"/>
          <w:szCs w:val="20"/>
        </w:rPr>
      </w:pPr>
    </w:p>
    <w:p w:rsidR="001B0760" w:rsidRDefault="001B0760" w:rsidP="007A2446">
      <w:pPr>
        <w:shd w:val="clear" w:color="auto" w:fill="FFFFFF"/>
        <w:spacing w:after="0" w:line="240" w:lineRule="auto"/>
        <w:rPr>
          <w:rFonts w:ascii="Segoe UI" w:eastAsia="Times New Roman" w:hAnsi="Segoe UI" w:cs="Segoe UI"/>
          <w:color w:val="000000"/>
          <w:sz w:val="20"/>
          <w:szCs w:val="20"/>
        </w:rPr>
      </w:pPr>
    </w:p>
    <w:p w:rsidR="001B0760" w:rsidRDefault="001B0760" w:rsidP="007A2446">
      <w:pPr>
        <w:shd w:val="clear" w:color="auto" w:fill="FFFFFF"/>
        <w:spacing w:after="0" w:line="240" w:lineRule="auto"/>
        <w:rPr>
          <w:rFonts w:ascii="Segoe UI" w:eastAsia="Times New Roman" w:hAnsi="Segoe UI" w:cs="Segoe UI"/>
          <w:color w:val="000000"/>
          <w:sz w:val="20"/>
          <w:szCs w:val="20"/>
        </w:rPr>
      </w:pPr>
      <w:r>
        <w:rPr>
          <w:noProof/>
        </w:rPr>
        <w:drawing>
          <wp:inline distT="0" distB="0" distL="0" distR="0" wp14:anchorId="6550A3FD" wp14:editId="61AFFCD8">
            <wp:extent cx="5943600" cy="768794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541A7F.tmp"/>
                    <pic:cNvPicPr/>
                  </pic:nvPicPr>
                  <pic:blipFill>
                    <a:blip r:embed="rId117">
                      <a:extLst>
                        <a:ext uri="{28A0092B-C50C-407E-A947-70E740481C1C}">
                          <a14:useLocalDpi xmlns:a14="http://schemas.microsoft.com/office/drawing/2010/main" val="0"/>
                        </a:ext>
                      </a:extLst>
                    </a:blip>
                    <a:stretch>
                      <a:fillRect/>
                    </a:stretch>
                  </pic:blipFill>
                  <pic:spPr>
                    <a:xfrm>
                      <a:off x="0" y="0"/>
                      <a:ext cx="5943600" cy="7687945"/>
                    </a:xfrm>
                    <a:prstGeom prst="rect">
                      <a:avLst/>
                    </a:prstGeom>
                  </pic:spPr>
                </pic:pic>
              </a:graphicData>
            </a:graphic>
          </wp:inline>
        </w:drawing>
      </w:r>
    </w:p>
    <w:p w:rsidR="001F653D" w:rsidRDefault="0084436B" w:rsidP="007A2446">
      <w:pPr>
        <w:shd w:val="clear" w:color="auto" w:fill="FFFFFF"/>
        <w:spacing w:after="0" w:line="240" w:lineRule="auto"/>
        <w:rPr>
          <w:rFonts w:ascii="Segoe UI" w:eastAsia="Times New Roman" w:hAnsi="Segoe UI" w:cs="Segoe UI"/>
          <w:color w:val="000000"/>
          <w:sz w:val="20"/>
          <w:szCs w:val="20"/>
        </w:rPr>
      </w:pPr>
      <w:r>
        <w:rPr>
          <w:noProof/>
        </w:rPr>
        <w:lastRenderedPageBreak/>
        <w:drawing>
          <wp:inline distT="0" distB="0" distL="0" distR="0" wp14:anchorId="597FAB49" wp14:editId="11DAE850">
            <wp:extent cx="5996763" cy="7760337"/>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96763" cy="7760337"/>
                    </a:xfrm>
                    <a:prstGeom prst="rect">
                      <a:avLst/>
                    </a:prstGeom>
                  </pic:spPr>
                </pic:pic>
              </a:graphicData>
            </a:graphic>
          </wp:inline>
        </w:drawing>
      </w:r>
    </w:p>
    <w:p w:rsidR="005E4ED1" w:rsidRDefault="005E4ED1" w:rsidP="007A2446">
      <w:pPr>
        <w:shd w:val="clear" w:color="auto" w:fill="FFFFFF"/>
        <w:spacing w:after="0" w:line="240" w:lineRule="auto"/>
        <w:rPr>
          <w:rFonts w:ascii="Segoe UI" w:eastAsia="Times New Roman" w:hAnsi="Segoe UI" w:cs="Segoe UI"/>
          <w:color w:val="000000"/>
          <w:sz w:val="20"/>
          <w:szCs w:val="20"/>
        </w:rPr>
      </w:pPr>
      <w:r>
        <w:rPr>
          <w:noProof/>
        </w:rPr>
        <w:lastRenderedPageBreak/>
        <w:drawing>
          <wp:inline distT="0" distB="0" distL="0" distR="0" wp14:anchorId="4F368535" wp14:editId="79A11559">
            <wp:extent cx="5943600" cy="767524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54D3E6.tmp"/>
                    <pic:cNvPicPr/>
                  </pic:nvPicPr>
                  <pic:blipFill>
                    <a:blip r:embed="rId119">
                      <a:extLst>
                        <a:ext uri="{28A0092B-C50C-407E-A947-70E740481C1C}">
                          <a14:useLocalDpi xmlns:a14="http://schemas.microsoft.com/office/drawing/2010/main" val="0"/>
                        </a:ext>
                      </a:extLst>
                    </a:blip>
                    <a:stretch>
                      <a:fillRect/>
                    </a:stretch>
                  </pic:blipFill>
                  <pic:spPr>
                    <a:xfrm>
                      <a:off x="0" y="0"/>
                      <a:ext cx="5943600" cy="7675245"/>
                    </a:xfrm>
                    <a:prstGeom prst="rect">
                      <a:avLst/>
                    </a:prstGeom>
                  </pic:spPr>
                </pic:pic>
              </a:graphicData>
            </a:graphic>
          </wp:inline>
        </w:drawing>
      </w:r>
    </w:p>
    <w:p w:rsidR="006A64A4" w:rsidRDefault="006A64A4" w:rsidP="007A2446">
      <w:pPr>
        <w:shd w:val="clear" w:color="auto" w:fill="FFFFFF"/>
        <w:spacing w:after="0" w:line="240" w:lineRule="auto"/>
        <w:rPr>
          <w:rFonts w:ascii="Segoe UI" w:eastAsia="Times New Roman" w:hAnsi="Segoe UI" w:cs="Segoe UI"/>
          <w:color w:val="000000"/>
          <w:sz w:val="20"/>
          <w:szCs w:val="20"/>
        </w:rPr>
      </w:pPr>
    </w:p>
    <w:p w:rsidR="001F653D" w:rsidRDefault="001F653D" w:rsidP="007A2446">
      <w:pPr>
        <w:shd w:val="clear" w:color="auto" w:fill="FFFFFF"/>
        <w:spacing w:after="0" w:line="240" w:lineRule="auto"/>
        <w:rPr>
          <w:rFonts w:ascii="Segoe UI" w:eastAsia="Times New Roman" w:hAnsi="Segoe UI" w:cs="Segoe UI"/>
          <w:color w:val="000000"/>
          <w:sz w:val="20"/>
          <w:szCs w:val="20"/>
        </w:rPr>
      </w:pPr>
    </w:p>
    <w:p w:rsidR="001F653D" w:rsidRDefault="001F653D" w:rsidP="007A2446">
      <w:pPr>
        <w:shd w:val="clear" w:color="auto" w:fill="FFFFFF"/>
        <w:spacing w:after="0" w:line="240" w:lineRule="auto"/>
        <w:rPr>
          <w:rFonts w:ascii="Segoe UI" w:eastAsia="Times New Roman" w:hAnsi="Segoe UI" w:cs="Segoe UI"/>
          <w:color w:val="000000"/>
          <w:sz w:val="20"/>
          <w:szCs w:val="20"/>
        </w:rPr>
      </w:pP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p>
    <w:p w:rsidR="006A64A4" w:rsidRPr="006A64A4" w:rsidRDefault="006A64A4" w:rsidP="006A64A4">
      <w:pPr>
        <w:shd w:val="clear" w:color="auto" w:fill="FFFFFF"/>
        <w:spacing w:after="0" w:line="0" w:lineRule="auto"/>
        <w:textAlignment w:val="baseline"/>
        <w:rPr>
          <w:rFonts w:ascii="pg-2ff2b" w:eastAsia="Times New Roman" w:hAnsi="pg-2ff2b" w:cs="Segoe UI"/>
          <w:color w:val="2B7471"/>
          <w:sz w:val="90"/>
          <w:szCs w:val="90"/>
        </w:rPr>
      </w:pPr>
      <w:r w:rsidRPr="006A64A4">
        <w:rPr>
          <w:rFonts w:ascii="pg-2ff2b" w:eastAsia="Times New Roman" w:hAnsi="pg-2ff2b" w:cs="Segoe UI"/>
          <w:color w:val="2B7471"/>
          <w:sz w:val="90"/>
          <w:szCs w:val="90"/>
        </w:rPr>
        <w:t>Innovation and Technology</w:t>
      </w:r>
      <w:r w:rsidRPr="006A64A4">
        <w:rPr>
          <w:rFonts w:ascii="pg-2ff2e" w:eastAsia="Times New Roman" w:hAnsi="pg-2ff2e" w:cs="Segoe UI"/>
          <w:color w:val="2B7471"/>
          <w:sz w:val="90"/>
          <w:szCs w:val="90"/>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EACI provides each student with a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challenging and rigorous curriculum,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student mastery and academic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recommendation reports, personal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laptop computers, free educational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based internet access at home or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through their cellular phone, and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support up to and beyond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graduation.</w:t>
      </w:r>
      <w:r w:rsidRPr="006A64A4">
        <w:rPr>
          <w:rFonts w:ascii="pg-2ff2e" w:eastAsia="Times New Roman" w:hAnsi="pg-2ff2e" w:cs="Segoe UI"/>
          <w:color w:val="262626"/>
          <w:sz w:val="66"/>
          <w:szCs w:val="66"/>
        </w:rPr>
        <w:t xml:space="preserve"> </w:t>
      </w:r>
    </w:p>
    <w:p w:rsidR="006A64A4" w:rsidRPr="006A64A4" w:rsidRDefault="006A64A4" w:rsidP="006A64A4">
      <w:pPr>
        <w:shd w:val="clear" w:color="auto" w:fill="FFFFFF"/>
        <w:spacing w:after="0" w:line="0" w:lineRule="auto"/>
        <w:textAlignment w:val="baseline"/>
        <w:rPr>
          <w:rFonts w:ascii="pg-2ff37" w:eastAsia="Times New Roman" w:hAnsi="pg-2ff37" w:cs="Segoe UI"/>
          <w:color w:val="262626"/>
          <w:sz w:val="54"/>
          <w:szCs w:val="54"/>
        </w:rPr>
      </w:pPr>
      <w:r w:rsidRPr="006A64A4">
        <w:rPr>
          <w:rFonts w:ascii="pg-2ff37" w:eastAsia="Times New Roman" w:hAnsi="pg-2ff37"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3"/>
          <w:szCs w:val="3"/>
        </w:rPr>
      </w:pPr>
      <w:r w:rsidRPr="006A64A4">
        <w:rPr>
          <w:rFonts w:ascii="pg-2ff2e" w:eastAsia="Times New Roman" w:hAnsi="pg-2ff2e" w:cs="Segoe UI"/>
          <w:color w:val="262626"/>
          <w:sz w:val="3"/>
          <w:szCs w:val="3"/>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FFFFFF"/>
          <w:spacing w:val="-3"/>
          <w:sz w:val="108"/>
          <w:szCs w:val="108"/>
        </w:rPr>
      </w:pPr>
      <w:r w:rsidRPr="006A64A4">
        <w:rPr>
          <w:rFonts w:ascii="pg-2ff2b" w:eastAsia="Times New Roman" w:hAnsi="pg-2ff2b" w:cs="Segoe UI"/>
          <w:color w:val="FFFFFF"/>
          <w:spacing w:val="-3"/>
          <w:sz w:val="108"/>
          <w:szCs w:val="108"/>
        </w:rPr>
        <w:t>21</w:t>
      </w:r>
    </w:p>
    <w:p w:rsidR="006A64A4" w:rsidRPr="006A64A4" w:rsidRDefault="006A64A4" w:rsidP="006A64A4">
      <w:pPr>
        <w:shd w:val="clear" w:color="auto" w:fill="FFFFFF"/>
        <w:spacing w:after="0" w:line="0" w:lineRule="auto"/>
        <w:textAlignment w:val="baseline"/>
        <w:rPr>
          <w:rFonts w:ascii="pg-2ff2b" w:eastAsia="Times New Roman" w:hAnsi="pg-2ff2b" w:cs="Segoe UI"/>
          <w:color w:val="FFFFFF"/>
          <w:sz w:val="69"/>
          <w:szCs w:val="69"/>
        </w:rPr>
      </w:pPr>
      <w:r w:rsidRPr="006A64A4">
        <w:rPr>
          <w:rFonts w:ascii="pg-2ff2b" w:eastAsia="Times New Roman" w:hAnsi="pg-2ff2b" w:cs="Segoe UI"/>
          <w:color w:val="FFFFFF"/>
          <w:sz w:val="69"/>
          <w:szCs w:val="69"/>
        </w:rPr>
        <w:t>st</w:t>
      </w:r>
    </w:p>
    <w:p w:rsidR="006A64A4" w:rsidRPr="006A64A4" w:rsidRDefault="006A64A4" w:rsidP="006A64A4">
      <w:pPr>
        <w:shd w:val="clear" w:color="auto" w:fill="FFFFFF"/>
        <w:spacing w:after="0" w:line="0" w:lineRule="auto"/>
        <w:textAlignment w:val="baseline"/>
        <w:rPr>
          <w:rFonts w:ascii="pg-2ff2b" w:eastAsia="Times New Roman" w:hAnsi="pg-2ff2b" w:cs="Segoe UI"/>
          <w:color w:val="FFFFFF"/>
          <w:sz w:val="108"/>
          <w:szCs w:val="108"/>
        </w:rPr>
      </w:pPr>
      <w:r w:rsidRPr="006A64A4">
        <w:rPr>
          <w:rFonts w:ascii="pg-2ff2b" w:eastAsia="Times New Roman" w:hAnsi="pg-2ff2b" w:cs="Segoe UI"/>
          <w:color w:val="FFFFFF"/>
          <w:sz w:val="108"/>
          <w:szCs w:val="108"/>
        </w:rPr>
        <w:t xml:space="preserve"> century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FFFFFF"/>
          <w:sz w:val="108"/>
          <w:szCs w:val="108"/>
        </w:rPr>
      </w:pPr>
      <w:r w:rsidRPr="006A64A4">
        <w:rPr>
          <w:rFonts w:ascii="pg-2ff2b" w:eastAsia="Times New Roman" w:hAnsi="pg-2ff2b" w:cs="Segoe UI"/>
          <w:color w:val="FFFFFF"/>
          <w:sz w:val="108"/>
          <w:szCs w:val="108"/>
        </w:rPr>
        <w:t xml:space="preserve">learning for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FFFFFF"/>
          <w:sz w:val="108"/>
          <w:szCs w:val="108"/>
        </w:rPr>
      </w:pPr>
      <w:r w:rsidRPr="006A64A4">
        <w:rPr>
          <w:rFonts w:ascii="pg-2ff2b" w:eastAsia="Times New Roman" w:hAnsi="pg-2ff2b" w:cs="Segoe UI"/>
          <w:color w:val="FFFFFF"/>
          <w:sz w:val="108"/>
          <w:szCs w:val="108"/>
        </w:rPr>
        <w:t xml:space="preserve">optimum success. </w:t>
      </w:r>
      <w:r w:rsidRPr="006A64A4">
        <w:rPr>
          <w:rFonts w:ascii="pg-2ff2e" w:eastAsia="Times New Roman" w:hAnsi="pg-2ff2e" w:cs="Segoe UI"/>
          <w:color w:val="FFFFFF"/>
          <w:sz w:val="108"/>
          <w:szCs w:val="108"/>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B7471"/>
          <w:sz w:val="90"/>
          <w:szCs w:val="90"/>
        </w:rPr>
      </w:pPr>
      <w:r w:rsidRPr="006A64A4">
        <w:rPr>
          <w:rFonts w:ascii="pg-2ff2b" w:eastAsia="Times New Roman" w:hAnsi="pg-2ff2b" w:cs="Segoe UI"/>
          <w:color w:val="2B7471"/>
          <w:sz w:val="90"/>
          <w:szCs w:val="90"/>
        </w:rPr>
        <w:t xml:space="preserve">EACI Focus </w:t>
      </w:r>
      <w:r w:rsidRPr="006A64A4">
        <w:rPr>
          <w:rFonts w:ascii="pg-2ff2e" w:eastAsia="Times New Roman" w:hAnsi="pg-2ff2e" w:cs="Segoe UI"/>
          <w:color w:val="2B7471"/>
          <w:sz w:val="90"/>
          <w:szCs w:val="90"/>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Hands-on and individual learning, and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college career related internships that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will empower students to take personal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responsibility for their education, and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advance at their own rate according to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their personal interests and learning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ability for optimal success.</w:t>
      </w:r>
      <w:r w:rsidRPr="006A64A4">
        <w:rPr>
          <w:rFonts w:ascii="pg-2ff2e" w:eastAsia="Times New Roman" w:hAnsi="pg-2ff2e" w:cs="Segoe UI"/>
          <w:color w:val="262626"/>
          <w:sz w:val="66"/>
          <w:szCs w:val="66"/>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3"/>
          <w:szCs w:val="3"/>
        </w:rPr>
      </w:pPr>
      <w:r w:rsidRPr="006A64A4">
        <w:rPr>
          <w:rFonts w:ascii="pg-2ff2e" w:eastAsia="Times New Roman" w:hAnsi="pg-2ff2e" w:cs="Segoe UI"/>
          <w:color w:val="262626"/>
          <w:sz w:val="3"/>
          <w:szCs w:val="3"/>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37" w:eastAsia="Times New Roman" w:hAnsi="pg-2ff37" w:cs="Segoe UI"/>
          <w:color w:val="262626"/>
          <w:sz w:val="54"/>
          <w:szCs w:val="54"/>
        </w:rPr>
      </w:pPr>
      <w:r w:rsidRPr="006A64A4">
        <w:rPr>
          <w:rFonts w:ascii="pg-2ff37" w:eastAsia="Times New Roman" w:hAnsi="pg-2ff37"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37" w:eastAsia="Times New Roman" w:hAnsi="pg-2ff37" w:cs="Segoe UI"/>
          <w:color w:val="262626"/>
          <w:sz w:val="54"/>
          <w:szCs w:val="54"/>
        </w:rPr>
      </w:pPr>
      <w:r w:rsidRPr="006A64A4">
        <w:rPr>
          <w:rFonts w:ascii="pg-2ff37" w:eastAsia="Times New Roman" w:hAnsi="pg-2ff37"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B7471"/>
          <w:sz w:val="90"/>
          <w:szCs w:val="90"/>
        </w:rPr>
      </w:pPr>
      <w:r w:rsidRPr="006A64A4">
        <w:rPr>
          <w:rFonts w:ascii="pg-2ff2b" w:eastAsia="Times New Roman" w:hAnsi="pg-2ff2b" w:cs="Segoe UI"/>
          <w:color w:val="2B7471"/>
          <w:sz w:val="90"/>
          <w:szCs w:val="90"/>
        </w:rPr>
        <w:t>Contact Us</w:t>
      </w:r>
      <w:r w:rsidRPr="006A64A4">
        <w:rPr>
          <w:rFonts w:ascii="pg-2ff2e" w:eastAsia="Times New Roman" w:hAnsi="pg-2ff2e" w:cs="Segoe UI"/>
          <w:color w:val="2B7471"/>
          <w:sz w:val="90"/>
          <w:szCs w:val="90"/>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 xml:space="preserve">Evelyn Ann Charter Institute    </w:t>
      </w:r>
      <w:r w:rsidRPr="006A64A4">
        <w:rPr>
          <w:rFonts w:ascii="pg-2ff2e" w:eastAsia="Times New Roman" w:hAnsi="pg-2ff2e" w:cs="Segoe UI"/>
          <w:color w:val="262626"/>
          <w:sz w:val="66"/>
          <w:szCs w:val="66"/>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Chicago, Illinois 60628</w:t>
      </w:r>
      <w:r w:rsidRPr="006A64A4">
        <w:rPr>
          <w:rFonts w:ascii="pg-2ff2e" w:eastAsia="Times New Roman" w:hAnsi="pg-2ff2e" w:cs="Segoe UI"/>
          <w:color w:val="262626"/>
          <w:sz w:val="66"/>
          <w:szCs w:val="66"/>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1-</w:t>
      </w:r>
      <w:r w:rsidRPr="006A64A4">
        <w:rPr>
          <w:rFonts w:ascii="pg-2ff2b" w:eastAsia="Times New Roman" w:hAnsi="pg-2ff2b" w:cs="Segoe UI"/>
          <w:color w:val="262626"/>
          <w:spacing w:val="-4"/>
          <w:sz w:val="66"/>
          <w:szCs w:val="66"/>
        </w:rPr>
        <w:t>312</w:t>
      </w:r>
      <w:r w:rsidRPr="006A64A4">
        <w:rPr>
          <w:rFonts w:ascii="pg-2ff2b" w:eastAsia="Times New Roman" w:hAnsi="pg-2ff2b" w:cs="Segoe UI"/>
          <w:color w:val="262626"/>
          <w:sz w:val="66"/>
          <w:szCs w:val="66"/>
        </w:rPr>
        <w:t>-</w:t>
      </w:r>
      <w:r w:rsidRPr="006A64A4">
        <w:rPr>
          <w:rFonts w:ascii="pg-2ff2b" w:eastAsia="Times New Roman" w:hAnsi="pg-2ff2b" w:cs="Segoe UI"/>
          <w:color w:val="262626"/>
          <w:spacing w:val="-4"/>
          <w:sz w:val="66"/>
          <w:szCs w:val="66"/>
        </w:rPr>
        <w:t>884</w:t>
      </w:r>
      <w:r w:rsidRPr="006A64A4">
        <w:rPr>
          <w:rFonts w:ascii="pg-2ff2b" w:eastAsia="Times New Roman" w:hAnsi="pg-2ff2b" w:cs="Segoe UI"/>
          <w:color w:val="262626"/>
          <w:sz w:val="66"/>
          <w:szCs w:val="66"/>
        </w:rPr>
        <w:t>-1073</w:t>
      </w:r>
      <w:r w:rsidRPr="006A64A4">
        <w:rPr>
          <w:rFonts w:ascii="pg-2ff2e" w:eastAsia="Times New Roman" w:hAnsi="pg-2ff2e" w:cs="Segoe UI"/>
          <w:color w:val="262626"/>
          <w:sz w:val="66"/>
          <w:szCs w:val="66"/>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262626"/>
          <w:sz w:val="66"/>
          <w:szCs w:val="66"/>
        </w:rPr>
      </w:pPr>
      <w:r w:rsidRPr="006A64A4">
        <w:rPr>
          <w:rFonts w:ascii="pg-2ff2b" w:eastAsia="Times New Roman" w:hAnsi="pg-2ff2b" w:cs="Segoe UI"/>
          <w:color w:val="262626"/>
          <w:sz w:val="66"/>
          <w:szCs w:val="66"/>
        </w:rPr>
        <w:t>evelynannci@gmail.com</w:t>
      </w:r>
      <w:r w:rsidRPr="006A64A4">
        <w:rPr>
          <w:rFonts w:ascii="pg-2ff2e" w:eastAsia="Times New Roman" w:hAnsi="pg-2ff2e" w:cs="Segoe UI"/>
          <w:color w:val="262626"/>
          <w:sz w:val="66"/>
          <w:szCs w:val="66"/>
        </w:rPr>
        <w:t xml:space="preserve"> </w:t>
      </w:r>
    </w:p>
    <w:p w:rsidR="006A64A4" w:rsidRPr="006A64A4" w:rsidRDefault="006A64A4" w:rsidP="006A64A4">
      <w:pPr>
        <w:shd w:val="clear" w:color="auto" w:fill="FFFFFF"/>
        <w:spacing w:after="0" w:line="0" w:lineRule="auto"/>
        <w:textAlignment w:val="baseline"/>
        <w:rPr>
          <w:rFonts w:ascii="pg-2ff2b" w:eastAsia="Times New Roman" w:hAnsi="pg-2ff2b" w:cs="Segoe UI"/>
          <w:color w:val="000000"/>
          <w:sz w:val="66"/>
          <w:szCs w:val="66"/>
        </w:rPr>
      </w:pPr>
      <w:r w:rsidRPr="006A64A4">
        <w:rPr>
          <w:rFonts w:ascii="pg-2ff2b" w:eastAsia="Times New Roman" w:hAnsi="pg-2ff2b" w:cs="Segoe UI"/>
          <w:color w:val="000000"/>
          <w:sz w:val="66"/>
          <w:szCs w:val="66"/>
        </w:rPr>
        <w:t>http://www.evelynnannci.org</w:t>
      </w:r>
      <w:r w:rsidRPr="006A64A4">
        <w:rPr>
          <w:rFonts w:ascii="pg-2ff2e" w:eastAsia="Times New Roman" w:hAnsi="pg-2ff2e" w:cs="Segoe UI"/>
          <w:color w:val="2B7471"/>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6A64A4" w:rsidRPr="006A64A4" w:rsidRDefault="006A64A4" w:rsidP="006A64A4">
      <w:pPr>
        <w:shd w:val="clear" w:color="auto" w:fill="FFFFFF"/>
        <w:spacing w:after="0" w:line="0" w:lineRule="auto"/>
        <w:textAlignment w:val="baseline"/>
        <w:rPr>
          <w:rFonts w:ascii="pg-2ff2e" w:eastAsia="Times New Roman" w:hAnsi="pg-2ff2e" w:cs="Segoe UI"/>
          <w:color w:val="262626"/>
          <w:sz w:val="54"/>
          <w:szCs w:val="54"/>
        </w:rPr>
      </w:pPr>
      <w:r w:rsidRPr="006A64A4">
        <w:rPr>
          <w:rFonts w:ascii="pg-2ff2e" w:eastAsia="Times New Roman" w:hAnsi="pg-2ff2e" w:cs="Segoe UI"/>
          <w:color w:val="262626"/>
          <w:sz w:val="54"/>
          <w:szCs w:val="54"/>
        </w:rPr>
        <w:t xml:space="preserve"> </w:t>
      </w:r>
    </w:p>
    <w:p w:rsidR="001F653D" w:rsidRDefault="001F653D" w:rsidP="007A2446">
      <w:pPr>
        <w:shd w:val="clear" w:color="auto" w:fill="FFFFFF"/>
        <w:spacing w:after="0" w:line="240" w:lineRule="auto"/>
        <w:rPr>
          <w:rFonts w:ascii="Segoe UI" w:eastAsia="Times New Roman" w:hAnsi="Segoe UI" w:cs="Segoe UI"/>
          <w:color w:val="000000"/>
          <w:sz w:val="20"/>
          <w:szCs w:val="20"/>
        </w:rPr>
      </w:pPr>
    </w:p>
    <w:p w:rsidR="005E4ED1" w:rsidRDefault="005E4ED1" w:rsidP="007A2446">
      <w:pPr>
        <w:shd w:val="clear" w:color="auto" w:fill="FFFFFF"/>
        <w:spacing w:after="0" w:line="240" w:lineRule="auto"/>
        <w:rPr>
          <w:rFonts w:ascii="Segoe UI" w:eastAsia="Times New Roman" w:hAnsi="Segoe UI" w:cs="Segoe UI"/>
          <w:color w:val="000000"/>
          <w:sz w:val="20"/>
          <w:szCs w:val="20"/>
        </w:rPr>
      </w:pPr>
      <w:r>
        <w:rPr>
          <w:noProof/>
        </w:rPr>
        <w:drawing>
          <wp:inline distT="0" distB="0" distL="0" distR="0" wp14:anchorId="668EB8B0" wp14:editId="0C50184C">
            <wp:extent cx="5943600" cy="76854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546692.tmp"/>
                    <pic:cNvPicPr/>
                  </pic:nvPicPr>
                  <pic:blipFill>
                    <a:blip r:embed="rId120">
                      <a:extLst>
                        <a:ext uri="{28A0092B-C50C-407E-A947-70E740481C1C}">
                          <a14:useLocalDpi xmlns:a14="http://schemas.microsoft.com/office/drawing/2010/main" val="0"/>
                        </a:ext>
                      </a:extLst>
                    </a:blip>
                    <a:stretch>
                      <a:fillRect/>
                    </a:stretch>
                  </pic:blipFill>
                  <pic:spPr>
                    <a:xfrm>
                      <a:off x="0" y="0"/>
                      <a:ext cx="5943600" cy="7685405"/>
                    </a:xfrm>
                    <a:prstGeom prst="rect">
                      <a:avLst/>
                    </a:prstGeom>
                  </pic:spPr>
                </pic:pic>
              </a:graphicData>
            </a:graphic>
          </wp:inline>
        </w:drawing>
      </w:r>
    </w:p>
    <w:p w:rsidR="005E4ED1" w:rsidRDefault="005E4ED1" w:rsidP="007A2446">
      <w:pPr>
        <w:shd w:val="clear" w:color="auto" w:fill="FFFFFF"/>
        <w:spacing w:after="0" w:line="240" w:lineRule="auto"/>
        <w:rPr>
          <w:rFonts w:ascii="Segoe UI" w:eastAsia="Times New Roman" w:hAnsi="Segoe UI" w:cs="Segoe UI"/>
          <w:color w:val="000000"/>
          <w:sz w:val="20"/>
          <w:szCs w:val="20"/>
        </w:rPr>
      </w:pPr>
    </w:p>
    <w:p w:rsidR="001F653D" w:rsidRDefault="001F653D" w:rsidP="007A2446">
      <w:pPr>
        <w:shd w:val="clear" w:color="auto" w:fill="FFFFFF"/>
        <w:spacing w:after="0" w:line="240" w:lineRule="auto"/>
        <w:rPr>
          <w:rFonts w:ascii="Segoe UI" w:eastAsia="Times New Roman" w:hAnsi="Segoe UI" w:cs="Segoe UI"/>
          <w:color w:val="000000"/>
          <w:sz w:val="20"/>
          <w:szCs w:val="20"/>
        </w:rPr>
      </w:pPr>
    </w:p>
    <w:p w:rsidR="00726ACF" w:rsidRDefault="00726ACF" w:rsidP="007A2446">
      <w:pPr>
        <w:shd w:val="clear" w:color="auto" w:fill="FFFFFF"/>
        <w:spacing w:after="0" w:line="240" w:lineRule="auto"/>
        <w:rPr>
          <w:rFonts w:ascii="Segoe UI" w:eastAsia="Times New Roman" w:hAnsi="Segoe UI" w:cs="Segoe UI"/>
          <w:color w:val="000000"/>
          <w:sz w:val="20"/>
          <w:szCs w:val="20"/>
        </w:rPr>
      </w:pPr>
      <w:r>
        <w:rPr>
          <w:noProof/>
        </w:rPr>
        <w:lastRenderedPageBreak/>
        <w:drawing>
          <wp:inline distT="0" distB="0" distL="0" distR="0" wp14:anchorId="4A26F2FD" wp14:editId="5344A834">
            <wp:extent cx="5943600" cy="7680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546E7D.tmp"/>
                    <pic:cNvPicPr/>
                  </pic:nvPicPr>
                  <pic:blipFill>
                    <a:blip r:embed="rId121">
                      <a:extLst>
                        <a:ext uri="{28A0092B-C50C-407E-A947-70E740481C1C}">
                          <a14:useLocalDpi xmlns:a14="http://schemas.microsoft.com/office/drawing/2010/main" val="0"/>
                        </a:ext>
                      </a:extLst>
                    </a:blip>
                    <a:stretch>
                      <a:fillRect/>
                    </a:stretch>
                  </pic:blipFill>
                  <pic:spPr>
                    <a:xfrm>
                      <a:off x="0" y="0"/>
                      <a:ext cx="5943600" cy="7680960"/>
                    </a:xfrm>
                    <a:prstGeom prst="rect">
                      <a:avLst/>
                    </a:prstGeom>
                  </pic:spPr>
                </pic:pic>
              </a:graphicData>
            </a:graphic>
          </wp:inline>
        </w:drawing>
      </w:r>
    </w:p>
    <w:p w:rsidR="00726ACF" w:rsidRPr="007A2446" w:rsidRDefault="00726ACF" w:rsidP="007A2446">
      <w:pPr>
        <w:shd w:val="clear" w:color="auto" w:fill="FFFFFF"/>
        <w:spacing w:after="0" w:line="240" w:lineRule="auto"/>
        <w:rPr>
          <w:rFonts w:ascii="Segoe UI" w:eastAsia="Times New Roman" w:hAnsi="Segoe UI" w:cs="Segoe UI"/>
          <w:color w:val="000000"/>
          <w:sz w:val="20"/>
          <w:szCs w:val="20"/>
        </w:rPr>
      </w:pPr>
    </w:p>
    <w:p w:rsidR="00E159CB" w:rsidRDefault="00E159CB" w:rsidP="001F653D">
      <w:pPr>
        <w:spacing w:after="0" w:line="240" w:lineRule="auto"/>
        <w:rPr>
          <w:rFonts w:asciiTheme="minorHAnsi" w:eastAsiaTheme="minorHAnsi" w:hAnsiTheme="minorHAnsi" w:cstheme="minorBidi"/>
          <w:sz w:val="20"/>
          <w:szCs w:val="20"/>
        </w:rPr>
      </w:pPr>
    </w:p>
    <w:p w:rsidR="00E159CB" w:rsidRDefault="00E159CB" w:rsidP="001F653D">
      <w:pPr>
        <w:spacing w:after="0" w:line="240" w:lineRule="auto"/>
        <w:rPr>
          <w:rFonts w:asciiTheme="minorHAnsi" w:eastAsiaTheme="minorHAnsi" w:hAnsiTheme="minorHAnsi" w:cstheme="minorBidi"/>
          <w:sz w:val="20"/>
          <w:szCs w:val="20"/>
        </w:rPr>
      </w:pPr>
    </w:p>
    <w:p w:rsidR="001F653D" w:rsidRPr="001F653D" w:rsidRDefault="00BC1659" w:rsidP="001F653D">
      <w:pPr>
        <w:spacing w:after="0" w:line="240" w:lineRule="auto"/>
        <w:rPr>
          <w:rFonts w:ascii="Times New Roman" w:eastAsia="Times New Roman" w:hAnsi="Times New Roman"/>
          <w:sz w:val="20"/>
          <w:szCs w:val="20"/>
        </w:rPr>
      </w:pPr>
      <w:hyperlink r:id="rId122" w:history="1">
        <w:r w:rsidR="001F653D" w:rsidRPr="001F653D">
          <w:rPr>
            <w:rFonts w:ascii="Times New Roman" w:eastAsia="Times New Roman" w:hAnsi="Times New Roman"/>
            <w:color w:val="0000FF"/>
            <w:sz w:val="20"/>
            <w:szCs w:val="20"/>
            <w:u w:val="single"/>
          </w:rPr>
          <w:t xml:space="preserve">SHARON CROWE &lt;sdcrowe@sbcglobal.net&gt; </w:t>
        </w:r>
      </w:hyperlink>
    </w:p>
    <w:p w:rsidR="001F653D" w:rsidRPr="001F653D" w:rsidRDefault="001F653D" w:rsidP="001F653D">
      <w:pPr>
        <w:spacing w:after="0" w:line="240" w:lineRule="auto"/>
        <w:rPr>
          <w:rFonts w:ascii="Times New Roman" w:eastAsia="Times New Roman" w:hAnsi="Times New Roman"/>
          <w:sz w:val="20"/>
          <w:szCs w:val="20"/>
        </w:rPr>
      </w:pPr>
    </w:p>
    <w:p w:rsidR="001F653D" w:rsidRPr="001F653D" w:rsidRDefault="001F653D" w:rsidP="001F653D">
      <w:pPr>
        <w:spacing w:after="0" w:line="240" w:lineRule="auto"/>
        <w:rPr>
          <w:rFonts w:ascii="Times New Roman" w:eastAsia="Times New Roman" w:hAnsi="Times New Roman"/>
          <w:sz w:val="20"/>
          <w:szCs w:val="20"/>
        </w:rPr>
      </w:pPr>
      <w:r w:rsidRPr="001F653D">
        <w:rPr>
          <w:rFonts w:ascii="Times New Roman" w:eastAsia="Times New Roman" w:hAnsi="Times New Roman"/>
          <w:sz w:val="20"/>
          <w:szCs w:val="20"/>
        </w:rPr>
        <w:t>Hi Linda, Thanks for answering my call regarding scheduling a meeting with Alderman Harris to discuss my ideas for a New Charter High School in the community. Listed be</w:t>
      </w:r>
      <w:r>
        <w:rPr>
          <w:rFonts w:ascii="Times New Roman" w:eastAsia="Times New Roman" w:hAnsi="Times New Roman"/>
          <w:sz w:val="20"/>
          <w:szCs w:val="20"/>
        </w:rPr>
        <w:t xml:space="preserve">low is my contact information: </w:t>
      </w:r>
      <w:r w:rsidRPr="001F653D">
        <w:rPr>
          <w:rFonts w:ascii="Times New Roman" w:eastAsia="Times New Roman" w:hAnsi="Times New Roman"/>
          <w:sz w:val="20"/>
          <w:szCs w:val="20"/>
        </w:rPr>
        <w:t xml:space="preserve"> </w:t>
      </w:r>
    </w:p>
    <w:p w:rsidR="001F653D" w:rsidRPr="001F653D" w:rsidRDefault="001F653D" w:rsidP="001F653D">
      <w:pPr>
        <w:spacing w:after="0" w:line="240" w:lineRule="auto"/>
        <w:rPr>
          <w:rFonts w:ascii="Times New Roman" w:eastAsia="Times New Roman" w:hAnsi="Times New Roman"/>
          <w:sz w:val="20"/>
          <w:szCs w:val="20"/>
        </w:rPr>
      </w:pPr>
      <w:r w:rsidRPr="001F653D">
        <w:rPr>
          <w:rFonts w:ascii="Times New Roman" w:eastAsia="Times New Roman" w:hAnsi="Times New Roman"/>
          <w:sz w:val="20"/>
          <w:szCs w:val="20"/>
        </w:rPr>
        <w:t xml:space="preserve">To </w:t>
      </w:r>
    </w:p>
    <w:p w:rsidR="001F653D" w:rsidRPr="001F653D" w:rsidRDefault="00BC1659" w:rsidP="001F653D">
      <w:pPr>
        <w:spacing w:after="0" w:line="240" w:lineRule="auto"/>
        <w:rPr>
          <w:rFonts w:ascii="Times New Roman" w:eastAsia="Times New Roman" w:hAnsi="Times New Roman"/>
          <w:sz w:val="20"/>
          <w:szCs w:val="20"/>
        </w:rPr>
      </w:pPr>
      <w:hyperlink r:id="rId123" w:history="1">
        <w:r w:rsidR="001F653D" w:rsidRPr="001F653D">
          <w:rPr>
            <w:rFonts w:ascii="Times New Roman" w:eastAsia="Times New Roman" w:hAnsi="Times New Roman"/>
            <w:color w:val="0000FF"/>
            <w:sz w:val="20"/>
            <w:szCs w:val="20"/>
            <w:u w:val="single"/>
          </w:rPr>
          <w:t xml:space="preserve">linda.bryant@cityofchicago.org </w:t>
        </w:r>
      </w:hyperlink>
    </w:p>
    <w:p w:rsidR="001F653D" w:rsidRPr="001F653D" w:rsidRDefault="001F653D" w:rsidP="001F653D">
      <w:pPr>
        <w:spacing w:after="0" w:line="240" w:lineRule="auto"/>
        <w:rPr>
          <w:rFonts w:ascii="Times New Roman" w:eastAsia="Times New Roman" w:hAnsi="Times New Roman"/>
          <w:sz w:val="20"/>
          <w:szCs w:val="20"/>
        </w:rPr>
      </w:pPr>
      <w:r w:rsidRPr="001F653D">
        <w:rPr>
          <w:rFonts w:ascii="Times New Roman" w:eastAsia="Times New Roman" w:hAnsi="Times New Roman"/>
          <w:sz w:val="20"/>
          <w:szCs w:val="20"/>
        </w:rPr>
        <w:t xml:space="preserve">01/20/15 at 12:25 PM </w:t>
      </w: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r w:rsidRPr="001F653D">
        <w:rPr>
          <w:rFonts w:ascii="Helvetica" w:eastAsia="Times New Roman" w:hAnsi="Helvetica" w:cs="Helvetica"/>
          <w:color w:val="000000"/>
          <w:sz w:val="20"/>
          <w:szCs w:val="20"/>
        </w:rPr>
        <w:t> Hi Linda,</w:t>
      </w: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r w:rsidRPr="001F653D">
        <w:rPr>
          <w:rFonts w:ascii="Helvetica" w:eastAsia="Times New Roman" w:hAnsi="Helvetica" w:cs="Helvetica"/>
          <w:color w:val="000000"/>
          <w:sz w:val="20"/>
          <w:szCs w:val="20"/>
        </w:rPr>
        <w:t>Thanks for answering my call regarding scheduling a meeting with Alderman Harris to discuss my ideas for a New Charter High School in the community.  Listed below is my contact information:</w:t>
      </w: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r w:rsidRPr="001F653D">
        <w:rPr>
          <w:rFonts w:ascii="Helvetica" w:eastAsia="Times New Roman" w:hAnsi="Helvetica" w:cs="Helvetica"/>
          <w:color w:val="000000"/>
          <w:sz w:val="20"/>
          <w:szCs w:val="20"/>
        </w:rPr>
        <w:t>Dr. Sharon Crowe</w:t>
      </w: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r w:rsidRPr="001F653D">
        <w:rPr>
          <w:rFonts w:ascii="Helvetica" w:eastAsia="Times New Roman" w:hAnsi="Helvetica" w:cs="Helvetica"/>
          <w:color w:val="000000"/>
          <w:sz w:val="20"/>
          <w:szCs w:val="20"/>
        </w:rPr>
        <w:t>773-396-9014</w:t>
      </w: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p>
    <w:p w:rsidR="001F653D" w:rsidRPr="001F653D" w:rsidRDefault="001F653D" w:rsidP="001F653D">
      <w:pPr>
        <w:shd w:val="clear" w:color="auto" w:fill="FFFFFF"/>
        <w:spacing w:after="0" w:line="240" w:lineRule="auto"/>
        <w:rPr>
          <w:rFonts w:ascii="Helvetica" w:eastAsia="Times New Roman" w:hAnsi="Helvetica" w:cs="Helvetica"/>
          <w:color w:val="000000"/>
          <w:sz w:val="20"/>
          <w:szCs w:val="20"/>
        </w:rPr>
      </w:pPr>
      <w:r w:rsidRPr="001F653D">
        <w:rPr>
          <w:rFonts w:ascii="Helvetica" w:eastAsia="Times New Roman" w:hAnsi="Helvetica" w:cs="Helvetica"/>
          <w:color w:val="000000"/>
          <w:sz w:val="20"/>
          <w:szCs w:val="20"/>
        </w:rPr>
        <w:t>P.S.  I look forward to hearing from you soon!</w:t>
      </w:r>
    </w:p>
    <w:p w:rsidR="001F653D" w:rsidRPr="001F653D" w:rsidRDefault="001F653D" w:rsidP="001F653D">
      <w:pPr>
        <w:rPr>
          <w:rFonts w:asciiTheme="minorHAnsi" w:eastAsiaTheme="minorHAnsi" w:hAnsiTheme="minorHAnsi" w:cstheme="minorBidi"/>
          <w:sz w:val="20"/>
          <w:szCs w:val="20"/>
        </w:rPr>
      </w:pPr>
    </w:p>
    <w:p w:rsidR="007A2446" w:rsidRPr="007A2446" w:rsidRDefault="001F653D" w:rsidP="007A2446">
      <w:pPr>
        <w:shd w:val="clear" w:color="auto" w:fill="FFFFFF"/>
        <w:spacing w:after="0" w:line="525" w:lineRule="atLeast"/>
        <w:ind w:left="555" w:right="1050"/>
        <w:outlineLvl w:val="2"/>
        <w:rPr>
          <w:rFonts w:ascii="Segoe UI" w:eastAsia="Times New Roman" w:hAnsi="Segoe UI" w:cs="Segoe UI"/>
          <w:color w:val="000000"/>
          <w:sz w:val="18"/>
          <w:szCs w:val="18"/>
        </w:rPr>
      </w:pPr>
      <w:r>
        <w:rPr>
          <w:rFonts w:ascii="Segoe UI" w:eastAsia="Times New Roman" w:hAnsi="Segoe UI" w:cs="Segoe UI"/>
          <w:color w:val="000000"/>
          <w:sz w:val="18"/>
          <w:szCs w:val="18"/>
        </w:rPr>
        <w:t>R</w:t>
      </w:r>
      <w:r w:rsidR="007A2446" w:rsidRPr="007A2446">
        <w:rPr>
          <w:rFonts w:ascii="Segoe UI" w:eastAsia="Times New Roman" w:hAnsi="Segoe UI" w:cs="Segoe UI"/>
          <w:color w:val="000000"/>
          <w:sz w:val="18"/>
          <w:szCs w:val="18"/>
        </w:rPr>
        <w:t>e: Establishing a New Charter High School in the 34th Ward(2)</w:t>
      </w:r>
    </w:p>
    <w:p w:rsidR="007A2446" w:rsidRPr="007A2446" w:rsidRDefault="00BC1659" w:rsidP="007A2446">
      <w:pPr>
        <w:shd w:val="clear" w:color="auto" w:fill="FFFFFF"/>
        <w:spacing w:after="0" w:line="240" w:lineRule="auto"/>
        <w:rPr>
          <w:rFonts w:ascii="Segoe UI" w:eastAsia="Times New Roman" w:hAnsi="Segoe UI" w:cs="Segoe UI"/>
          <w:color w:val="000000"/>
          <w:sz w:val="20"/>
          <w:szCs w:val="20"/>
        </w:rPr>
      </w:pPr>
      <w:hyperlink r:id="rId124" w:history="1">
        <w:r w:rsidR="007A2446" w:rsidRPr="007A2446">
          <w:rPr>
            <w:rFonts w:ascii="Segoe UI" w:eastAsia="Times New Roman" w:hAnsi="Segoe UI" w:cs="Segoe UI"/>
            <w:b/>
            <w:bCs/>
            <w:color w:val="196AD4"/>
            <w:sz w:val="20"/>
            <w:szCs w:val="20"/>
          </w:rPr>
          <w:t>SHARON CROWE </w:t>
        </w:r>
        <w:r w:rsidR="007A2446" w:rsidRPr="007A2446">
          <w:rPr>
            <w:rFonts w:ascii="Segoe UI" w:eastAsia="Times New Roman" w:hAnsi="Segoe UI" w:cs="Segoe UI"/>
            <w:color w:val="196AD4"/>
            <w:sz w:val="20"/>
            <w:szCs w:val="20"/>
          </w:rPr>
          <w:t>&lt;sdcrowe@sbcglobal.net&gt;</w:t>
        </w:r>
      </w:hyperlink>
    </w:p>
    <w:p w:rsidR="007A2446" w:rsidRPr="007A2446" w:rsidRDefault="007A2446" w:rsidP="007A2446">
      <w:pPr>
        <w:shd w:val="clear" w:color="auto" w:fill="FFFFFF"/>
        <w:spacing w:after="0" w:line="240" w:lineRule="auto"/>
        <w:rPr>
          <w:rFonts w:ascii="Segoe UI" w:eastAsia="Times New Roman" w:hAnsi="Segoe UI" w:cs="Segoe UI"/>
          <w:color w:val="000000"/>
          <w:sz w:val="20"/>
          <w:szCs w:val="20"/>
        </w:rPr>
      </w:pPr>
      <w:r w:rsidRPr="007A2446">
        <w:rPr>
          <w:rFonts w:ascii="Segoe UI" w:eastAsia="Times New Roman" w:hAnsi="Segoe UI" w:cs="Segoe UI"/>
          <w:color w:val="777777"/>
          <w:sz w:val="20"/>
          <w:szCs w:val="20"/>
        </w:rPr>
        <w:t>To</w:t>
      </w:r>
    </w:p>
    <w:p w:rsidR="007A2446" w:rsidRPr="007A2446" w:rsidRDefault="00BC1659" w:rsidP="007A2446">
      <w:pPr>
        <w:shd w:val="clear" w:color="auto" w:fill="FFFFFF"/>
        <w:spacing w:after="0" w:line="240" w:lineRule="auto"/>
        <w:textAlignment w:val="top"/>
        <w:rPr>
          <w:rFonts w:ascii="Segoe UI" w:eastAsia="Times New Roman" w:hAnsi="Segoe UI" w:cs="Segoe UI"/>
          <w:color w:val="000000"/>
          <w:sz w:val="20"/>
          <w:szCs w:val="20"/>
        </w:rPr>
      </w:pPr>
      <w:hyperlink r:id="rId125" w:history="1">
        <w:r w:rsidR="007A2446" w:rsidRPr="007A2446">
          <w:rPr>
            <w:rFonts w:ascii="Segoe UI" w:eastAsia="Times New Roman" w:hAnsi="Segoe UI" w:cs="Segoe UI"/>
            <w:color w:val="196AD4"/>
            <w:sz w:val="20"/>
            <w:szCs w:val="20"/>
          </w:rPr>
          <w:t>terri.marsh@cityofchicago.org</w:t>
        </w:r>
      </w:hyperlink>
    </w:p>
    <w:p w:rsidR="007A2446" w:rsidRPr="007A2446" w:rsidRDefault="007A2446" w:rsidP="007A2446">
      <w:pPr>
        <w:shd w:val="clear" w:color="auto" w:fill="FFFFFF"/>
        <w:spacing w:after="0" w:line="240" w:lineRule="auto"/>
        <w:rPr>
          <w:rFonts w:ascii="Segoe UI" w:eastAsia="Times New Roman" w:hAnsi="Segoe UI" w:cs="Segoe UI"/>
          <w:color w:val="777777"/>
          <w:sz w:val="20"/>
          <w:szCs w:val="20"/>
        </w:rPr>
      </w:pPr>
      <w:r w:rsidRPr="007A2446">
        <w:rPr>
          <w:rFonts w:ascii="Segoe UI" w:eastAsia="Times New Roman" w:hAnsi="Segoe UI" w:cs="Segoe UI"/>
          <w:color w:val="777777"/>
          <w:sz w:val="20"/>
          <w:szCs w:val="20"/>
        </w:rPr>
        <w:t>07/08/15 at 2:24 PM</w:t>
      </w: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r w:rsidRPr="007A2446">
        <w:rPr>
          <w:rFonts w:ascii="Times New Roman" w:eastAsia="Times New Roman" w:hAnsi="Times New Roman"/>
          <w:color w:val="000000"/>
          <w:sz w:val="20"/>
          <w:szCs w:val="20"/>
        </w:rPr>
        <w:t>The Honorable Alderman Carrie M. Austin,</w:t>
      </w: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r w:rsidRPr="007A2446">
        <w:rPr>
          <w:rFonts w:ascii="Times New Roman" w:eastAsia="Times New Roman" w:hAnsi="Times New Roman"/>
          <w:color w:val="000000"/>
          <w:sz w:val="20"/>
          <w:szCs w:val="20"/>
        </w:rPr>
        <w:t>What a pleasure it was to speak with your Education Liaison, Ms. Terri Marsh.  My name is Dr. Sharon Crowe.  I am an educator and a researcher, and I was referred to you by the Honorable Alderman Willie B. Cochran.  Also, I want to thank you in advance for taking time out of your busy schedule to consider my request to establish a location for The Evelyn Ann Institute, a proposed  new Charter High School in the 34th Ward in essence of the December 2015 Request For Proposal (RFP). </w:t>
      </w: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r w:rsidRPr="007A2446">
        <w:rPr>
          <w:rFonts w:ascii="Times New Roman" w:eastAsia="Times New Roman" w:hAnsi="Times New Roman"/>
          <w:color w:val="000000"/>
          <w:sz w:val="20"/>
          <w:szCs w:val="20"/>
        </w:rPr>
        <w:t xml:space="preserve">The Evelyn Ann Institute proposes to </w:t>
      </w:r>
      <w:r w:rsidR="00E159CB">
        <w:rPr>
          <w:rFonts w:ascii="Times New Roman" w:eastAsia="Times New Roman" w:hAnsi="Times New Roman"/>
          <w:color w:val="000000"/>
          <w:sz w:val="20"/>
          <w:szCs w:val="20"/>
        </w:rPr>
        <w:t>start with a freshman class of 3</w:t>
      </w:r>
      <w:r w:rsidRPr="007A2446">
        <w:rPr>
          <w:rFonts w:ascii="Times New Roman" w:eastAsia="Times New Roman" w:hAnsi="Times New Roman"/>
          <w:color w:val="000000"/>
          <w:sz w:val="20"/>
          <w:szCs w:val="20"/>
        </w:rPr>
        <w:t xml:space="preserve">00 students maximum with an established waiting list, adding a new freshman class each school year.  In addition, it is our desire to complete the school board membership with a </w:t>
      </w:r>
      <w:r w:rsidR="00E159CB">
        <w:rPr>
          <w:rFonts w:ascii="Times New Roman" w:eastAsia="Times New Roman" w:hAnsi="Times New Roman"/>
          <w:color w:val="000000"/>
          <w:sz w:val="20"/>
          <w:szCs w:val="20"/>
        </w:rPr>
        <w:t>diverse mix of parents, clergy </w:t>
      </w:r>
      <w:r w:rsidRPr="007A2446">
        <w:rPr>
          <w:rFonts w:ascii="Times New Roman" w:eastAsia="Times New Roman" w:hAnsi="Times New Roman"/>
          <w:color w:val="000000"/>
          <w:sz w:val="20"/>
          <w:szCs w:val="20"/>
        </w:rPr>
        <w:t>and local business owners.  Further, our mission is to be a renowned leader in innovative educational services by providing a diverse student body with a unique academic recommendation report, fundamental understanding of  curriculum that is rich in content and academically rigorous, a safe environment, character development and accountability, and implementation of qualitative learning solutions that enables and transforms the ways educational leaders, students, parents, and communities gather to effectively communicate information and build positive relationships for extraordinary student success.   </w:t>
      </w: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r w:rsidRPr="007A2446">
        <w:rPr>
          <w:rFonts w:ascii="Times New Roman" w:eastAsia="Times New Roman" w:hAnsi="Times New Roman"/>
          <w:color w:val="000000"/>
          <w:sz w:val="20"/>
          <w:szCs w:val="20"/>
        </w:rPr>
        <w:t>If there are any additional questions I can be reached at 773-396-9014.</w:t>
      </w: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r w:rsidRPr="007A2446">
        <w:rPr>
          <w:rFonts w:ascii="Times New Roman" w:eastAsia="Times New Roman" w:hAnsi="Times New Roman"/>
          <w:color w:val="000000"/>
          <w:sz w:val="20"/>
          <w:szCs w:val="20"/>
        </w:rPr>
        <w:t>Sincerely,</w:t>
      </w:r>
    </w:p>
    <w:p w:rsidR="007A2446" w:rsidRPr="007A2446" w:rsidRDefault="007A2446" w:rsidP="007A2446">
      <w:pPr>
        <w:shd w:val="clear" w:color="auto" w:fill="FFFFFF"/>
        <w:spacing w:after="0" w:line="240" w:lineRule="auto"/>
        <w:rPr>
          <w:rFonts w:ascii="Helvetica" w:eastAsia="Times New Roman" w:hAnsi="Helvetica" w:cs="Helvetica"/>
          <w:color w:val="000000"/>
          <w:sz w:val="20"/>
          <w:szCs w:val="20"/>
        </w:rPr>
      </w:pPr>
    </w:p>
    <w:p w:rsidR="007A2446" w:rsidRPr="007A2446" w:rsidRDefault="007A2446" w:rsidP="007A2446">
      <w:pPr>
        <w:shd w:val="clear" w:color="auto" w:fill="FFFFFF"/>
        <w:spacing w:after="90" w:line="240" w:lineRule="auto"/>
        <w:rPr>
          <w:rFonts w:ascii="Helvetica" w:eastAsia="Times New Roman" w:hAnsi="Helvetica" w:cs="Helvetica"/>
          <w:color w:val="000000"/>
          <w:sz w:val="20"/>
          <w:szCs w:val="20"/>
        </w:rPr>
      </w:pPr>
      <w:r w:rsidRPr="007A2446">
        <w:rPr>
          <w:rFonts w:ascii="Times New Roman" w:eastAsia="Times New Roman" w:hAnsi="Times New Roman"/>
          <w:color w:val="000000"/>
          <w:sz w:val="20"/>
          <w:szCs w:val="20"/>
        </w:rPr>
        <w:t>Dr. Sharon Crowe</w:t>
      </w:r>
    </w:p>
    <w:p w:rsidR="007A2446" w:rsidRPr="007A2446" w:rsidRDefault="007A2446" w:rsidP="00894D45">
      <w:pPr>
        <w:rPr>
          <w:rFonts w:ascii="Times New Roman" w:hAnsi="Times New Roman"/>
          <w:sz w:val="20"/>
          <w:szCs w:val="20"/>
        </w:rPr>
      </w:pPr>
    </w:p>
    <w:p w:rsidR="00C215C8" w:rsidRPr="00C215C8" w:rsidRDefault="00C215C8" w:rsidP="00C215C8">
      <w:pPr>
        <w:spacing w:after="0" w:line="240" w:lineRule="auto"/>
        <w:rPr>
          <w:rFonts w:ascii="Segoe UI" w:eastAsia="Times New Roman" w:hAnsi="Segoe UI" w:cs="Segoe UI"/>
          <w:color w:val="000000"/>
          <w:sz w:val="20"/>
          <w:szCs w:val="20"/>
        </w:rPr>
      </w:pPr>
    </w:p>
    <w:p w:rsidR="00BB285D" w:rsidRDefault="00BB285D" w:rsidP="008040DB">
      <w:pPr>
        <w:shd w:val="clear" w:color="auto" w:fill="FFFFFF"/>
        <w:spacing w:after="0" w:line="240" w:lineRule="auto"/>
        <w:rPr>
          <w:rFonts w:ascii="Segoe UI" w:eastAsia="Times New Roman" w:hAnsi="Segoe UI" w:cs="Segoe UI"/>
          <w:color w:val="000000"/>
          <w:sz w:val="20"/>
          <w:szCs w:val="20"/>
        </w:rPr>
      </w:pPr>
    </w:p>
    <w:p w:rsidR="00E159CB" w:rsidRDefault="00E159CB" w:rsidP="008040DB">
      <w:pPr>
        <w:shd w:val="clear" w:color="auto" w:fill="FFFFFF"/>
        <w:spacing w:after="0" w:line="240" w:lineRule="auto"/>
        <w:rPr>
          <w:rFonts w:ascii="Segoe UI" w:eastAsia="Times New Roman" w:hAnsi="Segoe UI" w:cs="Segoe UI"/>
          <w:color w:val="000000"/>
          <w:sz w:val="20"/>
          <w:szCs w:val="20"/>
        </w:rPr>
      </w:pPr>
    </w:p>
    <w:p w:rsidR="00E159CB" w:rsidRDefault="00E159CB" w:rsidP="008040DB">
      <w:pPr>
        <w:shd w:val="clear" w:color="auto" w:fill="FFFFFF"/>
        <w:spacing w:after="0" w:line="240" w:lineRule="auto"/>
        <w:rPr>
          <w:rFonts w:ascii="Segoe UI" w:eastAsia="Times New Roman" w:hAnsi="Segoe UI" w:cs="Segoe UI"/>
          <w:color w:val="000000"/>
          <w:sz w:val="20"/>
          <w:szCs w:val="20"/>
        </w:rPr>
      </w:pPr>
    </w:p>
    <w:p w:rsidR="00BB285D" w:rsidRDefault="00BB285D" w:rsidP="008040DB">
      <w:pPr>
        <w:shd w:val="clear" w:color="auto" w:fill="FFFFFF"/>
        <w:spacing w:after="0" w:line="240" w:lineRule="auto"/>
        <w:rPr>
          <w:rFonts w:ascii="Segoe UI" w:eastAsia="Times New Roman" w:hAnsi="Segoe UI" w:cs="Segoe UI"/>
          <w:color w:val="000000"/>
          <w:sz w:val="20"/>
          <w:szCs w:val="20"/>
        </w:rPr>
      </w:pPr>
    </w:p>
    <w:p w:rsidR="008040DB" w:rsidRPr="008040DB" w:rsidRDefault="00BC1659" w:rsidP="008040DB">
      <w:pPr>
        <w:shd w:val="clear" w:color="auto" w:fill="FFFFFF"/>
        <w:spacing w:after="0" w:line="240" w:lineRule="auto"/>
        <w:rPr>
          <w:rFonts w:ascii="Times New Roman" w:eastAsia="Times New Roman" w:hAnsi="Times New Roman"/>
          <w:color w:val="000000"/>
          <w:sz w:val="20"/>
          <w:szCs w:val="20"/>
        </w:rPr>
      </w:pPr>
      <w:hyperlink r:id="rId126" w:history="1">
        <w:r w:rsidR="008040DB" w:rsidRPr="008040DB">
          <w:rPr>
            <w:rFonts w:ascii="Times New Roman" w:eastAsia="Times New Roman" w:hAnsi="Times New Roman"/>
            <w:b/>
            <w:bCs/>
            <w:color w:val="196AD4"/>
            <w:sz w:val="20"/>
            <w:szCs w:val="20"/>
          </w:rPr>
          <w:t>Jennifer Parks </w:t>
        </w:r>
        <w:r w:rsidR="008040DB" w:rsidRPr="008040DB">
          <w:rPr>
            <w:rFonts w:ascii="Times New Roman" w:eastAsia="Times New Roman" w:hAnsi="Times New Roman"/>
            <w:color w:val="196AD4"/>
            <w:sz w:val="20"/>
            <w:szCs w:val="20"/>
          </w:rPr>
          <w:t>&lt;jen.parks@habitatchicago.org&gt;</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777777"/>
          <w:sz w:val="20"/>
          <w:szCs w:val="20"/>
        </w:rPr>
        <w:t>To</w:t>
      </w:r>
    </w:p>
    <w:p w:rsidR="008040DB" w:rsidRPr="008040DB" w:rsidRDefault="00BC1659" w:rsidP="008040DB">
      <w:pPr>
        <w:shd w:val="clear" w:color="auto" w:fill="FFFFFF"/>
        <w:spacing w:after="0" w:line="240" w:lineRule="auto"/>
        <w:textAlignment w:val="top"/>
        <w:rPr>
          <w:rFonts w:ascii="Times New Roman" w:eastAsia="Times New Roman" w:hAnsi="Times New Roman"/>
          <w:color w:val="000000"/>
          <w:sz w:val="20"/>
          <w:szCs w:val="20"/>
        </w:rPr>
      </w:pPr>
      <w:hyperlink r:id="rId127" w:history="1">
        <w:r w:rsidR="008040DB" w:rsidRPr="008040DB">
          <w:rPr>
            <w:rFonts w:ascii="Times New Roman" w:eastAsia="Times New Roman" w:hAnsi="Times New Roman"/>
            <w:color w:val="196AD4"/>
            <w:sz w:val="20"/>
            <w:szCs w:val="20"/>
          </w:rPr>
          <w:t>sdcrowe@sbcglobal.net</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777777"/>
          <w:sz w:val="20"/>
          <w:szCs w:val="20"/>
        </w:rPr>
        <w:t>CC</w:t>
      </w:r>
    </w:p>
    <w:p w:rsidR="008040DB" w:rsidRPr="008040DB" w:rsidRDefault="00BC1659" w:rsidP="008040DB">
      <w:pPr>
        <w:shd w:val="clear" w:color="auto" w:fill="FFFFFF"/>
        <w:spacing w:after="0" w:line="240" w:lineRule="auto"/>
        <w:textAlignment w:val="top"/>
        <w:rPr>
          <w:rFonts w:ascii="Times New Roman" w:eastAsia="Times New Roman" w:hAnsi="Times New Roman"/>
          <w:color w:val="000000"/>
          <w:sz w:val="20"/>
          <w:szCs w:val="20"/>
        </w:rPr>
      </w:pPr>
      <w:hyperlink r:id="rId128" w:history="1">
        <w:r w:rsidR="008040DB" w:rsidRPr="008040DB">
          <w:rPr>
            <w:rFonts w:ascii="Times New Roman" w:eastAsia="Times New Roman" w:hAnsi="Times New Roman"/>
            <w:color w:val="196AD4"/>
            <w:sz w:val="20"/>
            <w:szCs w:val="20"/>
          </w:rPr>
          <w:t>Mike Granzow</w:t>
        </w:r>
      </w:hyperlink>
    </w:p>
    <w:p w:rsidR="008040DB" w:rsidRPr="008040DB" w:rsidRDefault="008040DB" w:rsidP="008040DB">
      <w:pPr>
        <w:shd w:val="clear" w:color="auto" w:fill="FFFFFF"/>
        <w:spacing w:after="0" w:line="240" w:lineRule="auto"/>
        <w:rPr>
          <w:rFonts w:ascii="Times New Roman" w:eastAsia="Times New Roman" w:hAnsi="Times New Roman"/>
          <w:color w:val="777777"/>
          <w:sz w:val="20"/>
          <w:szCs w:val="20"/>
        </w:rPr>
      </w:pPr>
      <w:r w:rsidRPr="008040DB">
        <w:rPr>
          <w:rFonts w:ascii="Times New Roman" w:eastAsia="Times New Roman" w:hAnsi="Times New Roman"/>
          <w:color w:val="777777"/>
          <w:sz w:val="20"/>
          <w:szCs w:val="20"/>
        </w:rPr>
        <w:t>10/19/15 at 5:25 PM</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Hello Dr. Crowe,</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Thanks for your call today.  We share your desire to see West Pullman Elementary be occupied again.  As I understand it, your goal is to work with CPS to get a charter school opened there for high school students starting in Fall 2017.</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Per our discussion, we have a Community Action Group meeting on a monthly basis and they would be a good group to sit in with and listen to the community’s goals.  Our next meeting is Wednesday, October 28</w:t>
      </w:r>
      <w:r w:rsidRPr="008040DB">
        <w:rPr>
          <w:rFonts w:ascii="Times New Roman" w:eastAsia="Times New Roman" w:hAnsi="Times New Roman"/>
          <w:color w:val="000000"/>
          <w:sz w:val="20"/>
          <w:szCs w:val="20"/>
          <w:vertAlign w:val="superscript"/>
        </w:rPr>
        <w:t>th</w:t>
      </w:r>
      <w:r w:rsidRPr="008040DB">
        <w:rPr>
          <w:rFonts w:ascii="Times New Roman" w:eastAsia="Times New Roman" w:hAnsi="Times New Roman"/>
          <w:color w:val="000000"/>
          <w:sz w:val="20"/>
          <w:szCs w:val="20"/>
        </w:rPr>
        <w:t> from 6-8pm.  Meetings typically occur on the Far South Side but I’m uncertain of the location for this month’s meeting.  I copied Mike Granzow, a member of our team who facilitates these meetings.</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Mike, can you let Dr. Crowe know where the meeting will occur next week?</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Maybe we can touch base at this meeting and discuss next steps from there?</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Thanks again for reaching out.</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Jen</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b/>
          <w:bCs/>
          <w:color w:val="000000"/>
          <w:sz w:val="20"/>
          <w:szCs w:val="20"/>
        </w:rPr>
        <w:t>We are now Habitat for Humanity Chicago!</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i/>
          <w:iCs/>
          <w:color w:val="000000"/>
          <w:sz w:val="20"/>
          <w:szCs w:val="20"/>
        </w:rPr>
        <w:t>Please note the name change in our email and website addresses.</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b/>
          <w:bCs/>
          <w:color w:val="000000"/>
          <w:sz w:val="20"/>
          <w:szCs w:val="20"/>
        </w:rPr>
        <w:t>Jennifer Parks</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Executive Director, Habitat for Humanity Chicago</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2201 S Halsted Street, Suite 1251 </w:t>
      </w:r>
      <w:r w:rsidRPr="008040DB">
        <w:rPr>
          <w:rFonts w:ascii="Times New Roman" w:eastAsia="Times New Roman" w:hAnsi="Times New Roman"/>
          <w:b/>
          <w:bCs/>
          <w:color w:val="000000"/>
          <w:sz w:val="20"/>
          <w:szCs w:val="20"/>
        </w:rPr>
        <w:t>·</w:t>
      </w:r>
      <w:r w:rsidRPr="008040DB">
        <w:rPr>
          <w:rFonts w:ascii="Times New Roman" w:eastAsia="Times New Roman" w:hAnsi="Times New Roman"/>
          <w:color w:val="000000"/>
          <w:sz w:val="20"/>
          <w:szCs w:val="20"/>
        </w:rPr>
        <w:t> Chicago, IL 60608</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O 312.563.0296 x11 </w:t>
      </w:r>
      <w:r w:rsidRPr="008040DB">
        <w:rPr>
          <w:rFonts w:ascii="Times New Roman" w:eastAsia="Times New Roman" w:hAnsi="Times New Roman"/>
          <w:b/>
          <w:bCs/>
          <w:color w:val="000000"/>
          <w:sz w:val="20"/>
          <w:szCs w:val="20"/>
        </w:rPr>
        <w:t>·</w:t>
      </w:r>
      <w:r w:rsidRPr="008040DB">
        <w:rPr>
          <w:rFonts w:ascii="Times New Roman" w:eastAsia="Times New Roman" w:hAnsi="Times New Roman"/>
          <w:color w:val="000000"/>
          <w:sz w:val="20"/>
          <w:szCs w:val="20"/>
        </w:rPr>
        <w:t> F 312.563.0297</w:t>
      </w:r>
    </w:p>
    <w:p w:rsidR="008040DB" w:rsidRPr="008040DB" w:rsidRDefault="00BC1659" w:rsidP="008040DB">
      <w:pPr>
        <w:shd w:val="clear" w:color="auto" w:fill="FFFFFF"/>
        <w:spacing w:after="0" w:line="240" w:lineRule="auto"/>
        <w:rPr>
          <w:rFonts w:ascii="Times New Roman" w:eastAsia="Times New Roman" w:hAnsi="Times New Roman"/>
          <w:color w:val="000000"/>
          <w:sz w:val="20"/>
          <w:szCs w:val="20"/>
        </w:rPr>
      </w:pPr>
      <w:hyperlink r:id="rId129" w:tgtFrame="_blank" w:history="1">
        <w:r w:rsidR="008040DB" w:rsidRPr="008040DB">
          <w:rPr>
            <w:rFonts w:ascii="Times New Roman" w:eastAsia="Times New Roman" w:hAnsi="Times New Roman"/>
            <w:sz w:val="20"/>
            <w:szCs w:val="20"/>
            <w:u w:val="single"/>
          </w:rPr>
          <w:t>jen.parks@habitatchicago.org</w:t>
        </w:r>
      </w:hyperlink>
      <w:r w:rsidR="008040DB" w:rsidRPr="008040DB">
        <w:rPr>
          <w:rFonts w:ascii="Times New Roman" w:eastAsia="Times New Roman" w:hAnsi="Times New Roman"/>
          <w:color w:val="000000"/>
          <w:sz w:val="20"/>
          <w:szCs w:val="20"/>
        </w:rPr>
        <w:t> </w:t>
      </w:r>
      <w:r w:rsidR="008040DB" w:rsidRPr="008040DB">
        <w:rPr>
          <w:rFonts w:ascii="Times New Roman" w:eastAsia="Times New Roman" w:hAnsi="Times New Roman"/>
          <w:b/>
          <w:bCs/>
          <w:color w:val="000000"/>
          <w:sz w:val="20"/>
          <w:szCs w:val="20"/>
        </w:rPr>
        <w:t>·</w:t>
      </w:r>
      <w:r w:rsidR="008040DB" w:rsidRPr="008040DB">
        <w:rPr>
          <w:rFonts w:ascii="Times New Roman" w:eastAsia="Times New Roman" w:hAnsi="Times New Roman"/>
          <w:color w:val="000000"/>
          <w:sz w:val="20"/>
          <w:szCs w:val="20"/>
        </w:rPr>
        <w:t> </w:t>
      </w:r>
      <w:hyperlink r:id="rId130" w:tgtFrame="_blank" w:history="1">
        <w:r w:rsidR="008040DB" w:rsidRPr="008040DB">
          <w:rPr>
            <w:rFonts w:ascii="Times New Roman" w:eastAsia="Times New Roman" w:hAnsi="Times New Roman"/>
            <w:sz w:val="20"/>
            <w:szCs w:val="20"/>
            <w:u w:val="single"/>
          </w:rPr>
          <w:t>habitatchicago.org</w:t>
        </w:r>
      </w:hyperlink>
    </w:p>
    <w:p w:rsidR="008040DB" w:rsidRPr="008040DB" w:rsidRDefault="00BC1659" w:rsidP="008040DB">
      <w:pPr>
        <w:shd w:val="clear" w:color="auto" w:fill="FFFFFF"/>
        <w:spacing w:after="0" w:line="240" w:lineRule="auto"/>
        <w:rPr>
          <w:rFonts w:ascii="Times New Roman" w:eastAsia="Times New Roman" w:hAnsi="Times New Roman"/>
          <w:color w:val="000000"/>
          <w:sz w:val="20"/>
          <w:szCs w:val="20"/>
        </w:rPr>
      </w:pPr>
      <w:hyperlink r:id="rId131" w:tgtFrame="_blank" w:history="1">
        <w:r w:rsidR="008040DB" w:rsidRPr="008040DB">
          <w:rPr>
            <w:rFonts w:ascii="Times New Roman" w:eastAsia="Times New Roman" w:hAnsi="Times New Roman"/>
            <w:sz w:val="20"/>
            <w:szCs w:val="20"/>
            <w:u w:val="single"/>
          </w:rPr>
          <w:t>Twitter</w:t>
        </w:r>
      </w:hyperlink>
      <w:r w:rsidR="008040DB" w:rsidRPr="008040DB">
        <w:rPr>
          <w:rFonts w:ascii="Times New Roman" w:eastAsia="Times New Roman" w:hAnsi="Times New Roman"/>
          <w:color w:val="000000"/>
          <w:sz w:val="20"/>
          <w:szCs w:val="20"/>
        </w:rPr>
        <w:t>  </w:t>
      </w:r>
      <w:hyperlink r:id="rId132" w:tgtFrame="_blank" w:history="1">
        <w:r w:rsidR="008040DB" w:rsidRPr="008040DB">
          <w:rPr>
            <w:rFonts w:ascii="Times New Roman" w:eastAsia="Times New Roman" w:hAnsi="Times New Roman"/>
            <w:sz w:val="20"/>
            <w:szCs w:val="20"/>
            <w:u w:val="single"/>
          </w:rPr>
          <w:t>Facebook</w:t>
        </w:r>
      </w:hyperlink>
      <w:r w:rsidR="008040DB" w:rsidRPr="008040DB">
        <w:rPr>
          <w:rFonts w:ascii="Times New Roman" w:eastAsia="Times New Roman" w:hAnsi="Times New Roman"/>
          <w:color w:val="000000"/>
          <w:sz w:val="20"/>
          <w:szCs w:val="20"/>
        </w:rPr>
        <w:t>  </w:t>
      </w:r>
      <w:hyperlink r:id="rId133" w:tgtFrame="_blank" w:history="1">
        <w:r w:rsidR="008040DB" w:rsidRPr="008040DB">
          <w:rPr>
            <w:rFonts w:ascii="Times New Roman" w:eastAsia="Times New Roman" w:hAnsi="Times New Roman"/>
            <w:sz w:val="20"/>
            <w:szCs w:val="20"/>
            <w:u w:val="single"/>
          </w:rPr>
          <w:t>LinkedIn</w:t>
        </w:r>
      </w:hyperlink>
      <w:r w:rsidR="008040DB" w:rsidRPr="008040DB">
        <w:rPr>
          <w:rFonts w:ascii="Times New Roman" w:eastAsia="Times New Roman" w:hAnsi="Times New Roman"/>
          <w:color w:val="000000"/>
          <w:sz w:val="20"/>
          <w:szCs w:val="20"/>
        </w:rPr>
        <w:t>  </w:t>
      </w:r>
      <w:hyperlink r:id="rId134" w:tgtFrame="_blank" w:history="1">
        <w:r w:rsidR="008040DB" w:rsidRPr="008040DB">
          <w:rPr>
            <w:rFonts w:ascii="Times New Roman" w:eastAsia="Times New Roman" w:hAnsi="Times New Roman"/>
            <w:sz w:val="20"/>
            <w:szCs w:val="20"/>
            <w:u w:val="single"/>
          </w:rPr>
          <w:t>Instagram</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b/>
          <w:bCs/>
          <w:color w:val="000000"/>
          <w:sz w:val="20"/>
          <w:szCs w:val="20"/>
        </w:rPr>
        <w:t>Donate, Shop, Volunteer | </w:t>
      </w:r>
      <w:hyperlink r:id="rId135" w:tgtFrame="_blank" w:history="1">
        <w:r w:rsidRPr="008040DB">
          <w:rPr>
            <w:rFonts w:ascii="Times New Roman" w:eastAsia="Times New Roman" w:hAnsi="Times New Roman"/>
            <w:b/>
            <w:bCs/>
            <w:sz w:val="20"/>
            <w:szCs w:val="20"/>
            <w:u w:val="single"/>
          </w:rPr>
          <w:t>ReStore Chicago</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6040 N. Pulaski Rd.</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BC1659" w:rsidP="008040DB">
      <w:pPr>
        <w:shd w:val="clear" w:color="auto" w:fill="FFFFFF"/>
        <w:spacing w:after="90" w:line="240" w:lineRule="auto"/>
        <w:rPr>
          <w:rFonts w:ascii="Times New Roman" w:eastAsia="Times New Roman" w:hAnsi="Times New Roman"/>
          <w:b/>
          <w:bCs/>
          <w:color w:val="000000"/>
          <w:sz w:val="20"/>
          <w:szCs w:val="20"/>
        </w:rPr>
      </w:pPr>
      <w:hyperlink r:id="rId136" w:history="1">
        <w:r w:rsidR="008040DB" w:rsidRPr="008040DB">
          <w:rPr>
            <w:rFonts w:ascii="Times New Roman" w:eastAsia="Times New Roman" w:hAnsi="Times New Roman"/>
            <w:color w:val="444444"/>
            <w:sz w:val="20"/>
            <w:szCs w:val="20"/>
          </w:rPr>
          <w:t>Reply </w:t>
        </w:r>
      </w:hyperlink>
      <w:hyperlink r:id="rId137" w:history="1">
        <w:r w:rsidR="008040DB" w:rsidRPr="008040DB">
          <w:rPr>
            <w:rFonts w:ascii="Times New Roman" w:eastAsia="Times New Roman" w:hAnsi="Times New Roman"/>
            <w:color w:val="444444"/>
            <w:sz w:val="20"/>
            <w:szCs w:val="20"/>
          </w:rPr>
          <w:t>Reply to All </w:t>
        </w:r>
      </w:hyperlink>
      <w:hyperlink r:id="rId138" w:history="1">
        <w:r w:rsidR="008040DB" w:rsidRPr="008040DB">
          <w:rPr>
            <w:rFonts w:ascii="Times New Roman" w:eastAsia="Times New Roman" w:hAnsi="Times New Roman"/>
            <w:color w:val="444444"/>
            <w:sz w:val="20"/>
            <w:szCs w:val="20"/>
          </w:rPr>
          <w:t>Forward </w:t>
        </w:r>
      </w:hyperlink>
      <w:hyperlink r:id="rId139" w:history="1">
        <w:r w:rsidR="008040DB" w:rsidRPr="008040DB">
          <w:rPr>
            <w:rFonts w:ascii="Times New Roman" w:eastAsia="Times New Roman" w:hAnsi="Times New Roman"/>
            <w:color w:val="444444"/>
            <w:sz w:val="20"/>
            <w:szCs w:val="20"/>
          </w:rPr>
          <w:t>More</w:t>
        </w:r>
      </w:hyperlink>
    </w:p>
    <w:p w:rsidR="008040DB" w:rsidRPr="008040DB" w:rsidRDefault="00BC1659" w:rsidP="008040DB">
      <w:pPr>
        <w:shd w:val="clear" w:color="auto" w:fill="FFFFFF"/>
        <w:spacing w:after="0" w:line="240" w:lineRule="auto"/>
        <w:rPr>
          <w:rFonts w:ascii="Times New Roman" w:eastAsia="Times New Roman" w:hAnsi="Times New Roman"/>
          <w:color w:val="000000"/>
          <w:sz w:val="20"/>
          <w:szCs w:val="20"/>
        </w:rPr>
      </w:pPr>
      <w:hyperlink r:id="rId140" w:history="1">
        <w:r w:rsidR="008040DB" w:rsidRPr="008040DB">
          <w:rPr>
            <w:rFonts w:ascii="Times New Roman" w:eastAsia="Times New Roman" w:hAnsi="Times New Roman"/>
            <w:b/>
            <w:bCs/>
            <w:color w:val="196AD4"/>
            <w:sz w:val="20"/>
            <w:szCs w:val="20"/>
          </w:rPr>
          <w:t>Mike Granzow </w:t>
        </w:r>
        <w:r w:rsidR="008040DB" w:rsidRPr="008040DB">
          <w:rPr>
            <w:rFonts w:ascii="Times New Roman" w:eastAsia="Times New Roman" w:hAnsi="Times New Roman"/>
            <w:color w:val="196AD4"/>
            <w:sz w:val="20"/>
            <w:szCs w:val="20"/>
          </w:rPr>
          <w:t>&lt;mike.granzow@habitatchicago.org&gt;</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777777"/>
          <w:sz w:val="20"/>
          <w:szCs w:val="20"/>
        </w:rPr>
        <w:t>To</w:t>
      </w:r>
    </w:p>
    <w:p w:rsidR="008040DB" w:rsidRPr="008040DB" w:rsidRDefault="00BC1659" w:rsidP="008040DB">
      <w:pPr>
        <w:shd w:val="clear" w:color="auto" w:fill="FFFFFF"/>
        <w:spacing w:after="0" w:line="240" w:lineRule="auto"/>
        <w:textAlignment w:val="top"/>
        <w:rPr>
          <w:rFonts w:ascii="Times New Roman" w:eastAsia="Times New Roman" w:hAnsi="Times New Roman"/>
          <w:color w:val="000000"/>
          <w:sz w:val="20"/>
          <w:szCs w:val="20"/>
        </w:rPr>
      </w:pPr>
      <w:hyperlink r:id="rId141" w:history="1">
        <w:r w:rsidR="008040DB" w:rsidRPr="008040DB">
          <w:rPr>
            <w:rFonts w:ascii="Times New Roman" w:eastAsia="Times New Roman" w:hAnsi="Times New Roman"/>
            <w:color w:val="196AD4"/>
            <w:sz w:val="20"/>
            <w:szCs w:val="20"/>
          </w:rPr>
          <w:t>Jennifer Parks </w:t>
        </w:r>
      </w:hyperlink>
      <w:hyperlink r:id="rId142" w:history="1">
        <w:r w:rsidR="008040DB" w:rsidRPr="008040DB">
          <w:rPr>
            <w:rFonts w:ascii="Times New Roman" w:eastAsia="Times New Roman" w:hAnsi="Times New Roman"/>
            <w:color w:val="196AD4"/>
            <w:sz w:val="20"/>
            <w:szCs w:val="20"/>
          </w:rPr>
          <w:t>sdcrowe@sbcglobal.net</w:t>
        </w:r>
      </w:hyperlink>
    </w:p>
    <w:p w:rsidR="008040DB" w:rsidRPr="008040DB" w:rsidRDefault="008040DB" w:rsidP="008040DB">
      <w:pPr>
        <w:shd w:val="clear" w:color="auto" w:fill="FFFFFF"/>
        <w:spacing w:after="0" w:line="240" w:lineRule="auto"/>
        <w:rPr>
          <w:rFonts w:ascii="Times New Roman" w:eastAsia="Times New Roman" w:hAnsi="Times New Roman"/>
          <w:color w:val="777777"/>
          <w:sz w:val="20"/>
          <w:szCs w:val="20"/>
        </w:rPr>
      </w:pPr>
      <w:r w:rsidRPr="008040DB">
        <w:rPr>
          <w:rFonts w:ascii="Times New Roman" w:eastAsia="Times New Roman" w:hAnsi="Times New Roman"/>
          <w:color w:val="777777"/>
          <w:sz w:val="20"/>
          <w:szCs w:val="20"/>
        </w:rPr>
        <w:t>10/26/15 at 5:14 PM</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Hello Dr. Crowe,</w:t>
      </w:r>
      <w:r w:rsidRPr="008040DB">
        <w:rPr>
          <w:rFonts w:ascii="Times New Roman" w:eastAsia="Times New Roman" w:hAnsi="Times New Roman"/>
          <w:color w:val="1F497D"/>
          <w:sz w:val="20"/>
          <w:szCs w:val="20"/>
        </w:rPr>
        <w:br/>
      </w:r>
      <w:r w:rsidRPr="008040DB">
        <w:rPr>
          <w:rFonts w:ascii="Times New Roman" w:eastAsia="Times New Roman" w:hAnsi="Times New Roman"/>
          <w:color w:val="1F497D"/>
          <w:sz w:val="20"/>
          <w:szCs w:val="20"/>
        </w:rPr>
        <w:br/>
        <w:t>I’ve just you the invite. So sorry for the delay; we had some trouble securing a location for this one.</w:t>
      </w:r>
      <w:r w:rsidRPr="008040DB">
        <w:rPr>
          <w:rFonts w:ascii="Times New Roman" w:eastAsia="Times New Roman" w:hAnsi="Times New Roman"/>
          <w:color w:val="1F497D"/>
          <w:sz w:val="20"/>
          <w:szCs w:val="20"/>
        </w:rPr>
        <w:br/>
      </w:r>
      <w:r w:rsidRPr="008040DB">
        <w:rPr>
          <w:rFonts w:ascii="Times New Roman" w:eastAsia="Times New Roman" w:hAnsi="Times New Roman"/>
          <w:color w:val="1F497D"/>
          <w:sz w:val="20"/>
          <w:szCs w:val="20"/>
        </w:rPr>
        <w:br/>
        <w:t>Thanks,</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Mike</w:t>
      </w:r>
      <w:r w:rsidRPr="008040DB">
        <w:rPr>
          <w:rFonts w:ascii="Times New Roman" w:eastAsia="Times New Roman" w:hAnsi="Times New Roman"/>
          <w:b/>
          <w:bCs/>
          <w:color w:val="1F497D"/>
          <w:sz w:val="20"/>
          <w:szCs w:val="20"/>
        </w:rPr>
        <w:br/>
      </w:r>
      <w:r w:rsidRPr="008040DB">
        <w:rPr>
          <w:rFonts w:ascii="Times New Roman" w:eastAsia="Times New Roman" w:hAnsi="Times New Roman"/>
          <w:b/>
          <w:bCs/>
          <w:color w:val="1F497D"/>
          <w:sz w:val="20"/>
          <w:szCs w:val="20"/>
        </w:rPr>
        <w:br/>
        <w:t>We are now Habitat for Humanity Chicago!</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i/>
          <w:iCs/>
          <w:color w:val="1F497D"/>
          <w:sz w:val="20"/>
          <w:szCs w:val="20"/>
        </w:rPr>
        <w:t>Please note the name change in our email and website addresses.</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b/>
          <w:bCs/>
          <w:color w:val="1F497D"/>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b/>
          <w:bCs/>
          <w:color w:val="1F497D"/>
          <w:sz w:val="20"/>
          <w:szCs w:val="20"/>
        </w:rPr>
        <w:lastRenderedPageBreak/>
        <w:t>Mike Granzow</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Neighborhood Engagement Coordinator, Habitat for Humanity Chicago</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2201 S Halsted Street, Suite 1251 </w:t>
      </w:r>
      <w:r w:rsidRPr="008040DB">
        <w:rPr>
          <w:rFonts w:ascii="Times New Roman" w:eastAsia="Times New Roman" w:hAnsi="Times New Roman"/>
          <w:b/>
          <w:bCs/>
          <w:color w:val="1F497D"/>
          <w:sz w:val="20"/>
          <w:szCs w:val="20"/>
        </w:rPr>
        <w:t>·</w:t>
      </w:r>
      <w:r w:rsidRPr="008040DB">
        <w:rPr>
          <w:rFonts w:ascii="Times New Roman" w:eastAsia="Times New Roman" w:hAnsi="Times New Roman"/>
          <w:color w:val="1F497D"/>
          <w:sz w:val="20"/>
          <w:szCs w:val="20"/>
        </w:rPr>
        <w:t> Chicago, IL 60608</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O 312.563.0296 x18 </w:t>
      </w:r>
      <w:r w:rsidRPr="008040DB">
        <w:rPr>
          <w:rFonts w:ascii="Times New Roman" w:eastAsia="Times New Roman" w:hAnsi="Times New Roman"/>
          <w:b/>
          <w:bCs/>
          <w:color w:val="1F497D"/>
          <w:sz w:val="20"/>
          <w:szCs w:val="20"/>
        </w:rPr>
        <w:t>·</w:t>
      </w:r>
      <w:r w:rsidRPr="008040DB">
        <w:rPr>
          <w:rFonts w:ascii="Times New Roman" w:eastAsia="Times New Roman" w:hAnsi="Times New Roman"/>
          <w:color w:val="1F497D"/>
          <w:sz w:val="20"/>
          <w:szCs w:val="20"/>
        </w:rPr>
        <w:t> F 312.563.0297</w:t>
      </w:r>
    </w:p>
    <w:p w:rsidR="008040DB" w:rsidRPr="008040DB" w:rsidRDefault="00BC1659" w:rsidP="008040DB">
      <w:pPr>
        <w:shd w:val="clear" w:color="auto" w:fill="FFFFFF"/>
        <w:spacing w:after="0" w:line="240" w:lineRule="auto"/>
        <w:rPr>
          <w:rFonts w:ascii="Times New Roman" w:eastAsia="Times New Roman" w:hAnsi="Times New Roman"/>
          <w:color w:val="000000"/>
          <w:sz w:val="20"/>
          <w:szCs w:val="20"/>
        </w:rPr>
      </w:pPr>
      <w:hyperlink r:id="rId143" w:tgtFrame="_blank" w:history="1">
        <w:r w:rsidR="008040DB" w:rsidRPr="008040DB">
          <w:rPr>
            <w:rFonts w:ascii="Times New Roman" w:eastAsia="Times New Roman" w:hAnsi="Times New Roman"/>
            <w:color w:val="1F497D"/>
            <w:sz w:val="20"/>
            <w:szCs w:val="20"/>
            <w:u w:val="single"/>
          </w:rPr>
          <w:t>mike.granzow@habitatchicago.org</w:t>
        </w:r>
      </w:hyperlink>
      <w:r w:rsidR="008040DB" w:rsidRPr="008040DB">
        <w:rPr>
          <w:rFonts w:ascii="Times New Roman" w:eastAsia="Times New Roman" w:hAnsi="Times New Roman"/>
          <w:color w:val="1F497D"/>
          <w:sz w:val="20"/>
          <w:szCs w:val="20"/>
        </w:rPr>
        <w:t> </w:t>
      </w:r>
      <w:r w:rsidR="008040DB" w:rsidRPr="008040DB">
        <w:rPr>
          <w:rFonts w:ascii="Times New Roman" w:eastAsia="Times New Roman" w:hAnsi="Times New Roman"/>
          <w:b/>
          <w:bCs/>
          <w:color w:val="1F497D"/>
          <w:sz w:val="20"/>
          <w:szCs w:val="20"/>
        </w:rPr>
        <w:t>·</w:t>
      </w:r>
      <w:r w:rsidR="008040DB" w:rsidRPr="008040DB">
        <w:rPr>
          <w:rFonts w:ascii="Times New Roman" w:eastAsia="Times New Roman" w:hAnsi="Times New Roman"/>
          <w:color w:val="1F497D"/>
          <w:sz w:val="20"/>
          <w:szCs w:val="20"/>
        </w:rPr>
        <w:t> </w:t>
      </w:r>
      <w:hyperlink r:id="rId144" w:tgtFrame="_blank" w:history="1">
        <w:r w:rsidR="008040DB" w:rsidRPr="008040DB">
          <w:rPr>
            <w:rFonts w:ascii="Times New Roman" w:eastAsia="Times New Roman" w:hAnsi="Times New Roman"/>
            <w:color w:val="1F497D"/>
            <w:sz w:val="20"/>
            <w:szCs w:val="20"/>
            <w:u w:val="single"/>
          </w:rPr>
          <w:t>habitatchicago.org</w:t>
        </w:r>
      </w:hyperlink>
    </w:p>
    <w:p w:rsidR="008040DB" w:rsidRPr="008040DB" w:rsidRDefault="00BC1659" w:rsidP="008040DB">
      <w:pPr>
        <w:shd w:val="clear" w:color="auto" w:fill="FFFFFF"/>
        <w:spacing w:after="0" w:line="240" w:lineRule="auto"/>
        <w:rPr>
          <w:rFonts w:ascii="Times New Roman" w:eastAsia="Times New Roman" w:hAnsi="Times New Roman"/>
          <w:color w:val="000000"/>
          <w:sz w:val="20"/>
          <w:szCs w:val="20"/>
        </w:rPr>
      </w:pPr>
      <w:hyperlink r:id="rId145" w:tgtFrame="_blank" w:history="1">
        <w:r w:rsidR="008040DB" w:rsidRPr="008040DB">
          <w:rPr>
            <w:rFonts w:ascii="Times New Roman" w:eastAsia="Times New Roman" w:hAnsi="Times New Roman"/>
            <w:color w:val="1F497D"/>
            <w:sz w:val="20"/>
            <w:szCs w:val="20"/>
            <w:u w:val="single"/>
          </w:rPr>
          <w:t>Twitter</w:t>
        </w:r>
      </w:hyperlink>
      <w:r w:rsidR="008040DB" w:rsidRPr="008040DB">
        <w:rPr>
          <w:rFonts w:ascii="Times New Roman" w:eastAsia="Times New Roman" w:hAnsi="Times New Roman"/>
          <w:color w:val="1F497D"/>
          <w:sz w:val="20"/>
          <w:szCs w:val="20"/>
        </w:rPr>
        <w:t>  </w:t>
      </w:r>
      <w:hyperlink r:id="rId146" w:tgtFrame="_blank" w:history="1">
        <w:r w:rsidR="008040DB" w:rsidRPr="008040DB">
          <w:rPr>
            <w:rFonts w:ascii="Times New Roman" w:eastAsia="Times New Roman" w:hAnsi="Times New Roman"/>
            <w:color w:val="1F497D"/>
            <w:sz w:val="20"/>
            <w:szCs w:val="20"/>
            <w:u w:val="single"/>
          </w:rPr>
          <w:t>Facebook</w:t>
        </w:r>
      </w:hyperlink>
      <w:r w:rsidR="008040DB" w:rsidRPr="008040DB">
        <w:rPr>
          <w:rFonts w:ascii="Times New Roman" w:eastAsia="Times New Roman" w:hAnsi="Times New Roman"/>
          <w:color w:val="1F497D"/>
          <w:sz w:val="20"/>
          <w:szCs w:val="20"/>
        </w:rPr>
        <w:t>  </w:t>
      </w:r>
      <w:hyperlink r:id="rId147" w:tgtFrame="_blank" w:history="1">
        <w:r w:rsidR="008040DB" w:rsidRPr="008040DB">
          <w:rPr>
            <w:rFonts w:ascii="Times New Roman" w:eastAsia="Times New Roman" w:hAnsi="Times New Roman"/>
            <w:color w:val="1F497D"/>
            <w:sz w:val="20"/>
            <w:szCs w:val="20"/>
            <w:u w:val="single"/>
          </w:rPr>
          <w:t>LinkedIn</w:t>
        </w:r>
      </w:hyperlink>
      <w:r w:rsidR="008040DB" w:rsidRPr="008040DB">
        <w:rPr>
          <w:rFonts w:ascii="Times New Roman" w:eastAsia="Times New Roman" w:hAnsi="Times New Roman"/>
          <w:color w:val="1F497D"/>
          <w:sz w:val="20"/>
          <w:szCs w:val="20"/>
        </w:rPr>
        <w:t>  </w:t>
      </w:r>
      <w:hyperlink r:id="rId148" w:tgtFrame="_blank" w:history="1">
        <w:r w:rsidR="008040DB" w:rsidRPr="008040DB">
          <w:rPr>
            <w:rFonts w:ascii="Times New Roman" w:eastAsia="Times New Roman" w:hAnsi="Times New Roman"/>
            <w:color w:val="1F497D"/>
            <w:sz w:val="20"/>
            <w:szCs w:val="20"/>
            <w:u w:val="single"/>
          </w:rPr>
          <w:t>Instagram</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b/>
          <w:bCs/>
          <w:color w:val="1F497D"/>
          <w:sz w:val="20"/>
          <w:szCs w:val="20"/>
        </w:rPr>
        <w:t>Donate, Shop, Volunteer | </w:t>
      </w:r>
      <w:hyperlink r:id="rId149" w:tgtFrame="_blank" w:history="1">
        <w:r w:rsidRPr="008040DB">
          <w:rPr>
            <w:rFonts w:ascii="Times New Roman" w:eastAsia="Times New Roman" w:hAnsi="Times New Roman"/>
            <w:b/>
            <w:bCs/>
            <w:color w:val="1F497D"/>
            <w:sz w:val="20"/>
            <w:szCs w:val="20"/>
            <w:u w:val="single"/>
          </w:rPr>
          <w:t>ReStore Chicago</w:t>
        </w:r>
      </w:hyperlink>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6040 N. Pulaski Rd.</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1F497D"/>
          <w:sz w:val="20"/>
          <w:szCs w:val="20"/>
        </w:rPr>
        <w:t> </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r w:rsidRPr="008040DB">
        <w:rPr>
          <w:rFonts w:ascii="Times New Roman" w:eastAsia="Times New Roman" w:hAnsi="Times New Roman"/>
          <w:color w:val="999999"/>
          <w:sz w:val="20"/>
          <w:szCs w:val="20"/>
        </w:rPr>
        <w:t>Show original message</w:t>
      </w:r>
    </w:p>
    <w:p w:rsidR="008040DB" w:rsidRPr="008040DB" w:rsidRDefault="008040DB" w:rsidP="008040DB">
      <w:pPr>
        <w:shd w:val="clear" w:color="auto" w:fill="FFFFFF"/>
        <w:spacing w:after="0" w:line="240" w:lineRule="auto"/>
        <w:rPr>
          <w:rFonts w:ascii="Times New Roman" w:eastAsia="Times New Roman" w:hAnsi="Times New Roman"/>
          <w:color w:val="000000"/>
          <w:sz w:val="20"/>
          <w:szCs w:val="20"/>
        </w:rPr>
      </w:pPr>
      <w:r w:rsidRPr="008040DB">
        <w:rPr>
          <w:rFonts w:ascii="Times New Roman" w:eastAsia="Times New Roman" w:hAnsi="Times New Roman"/>
          <w:color w:val="000000"/>
          <w:sz w:val="20"/>
          <w:szCs w:val="20"/>
        </w:rPr>
        <w:t> </w:t>
      </w:r>
    </w:p>
    <w:p w:rsidR="008040DB" w:rsidRPr="008040DB" w:rsidRDefault="00BC1659" w:rsidP="008040DB">
      <w:pPr>
        <w:shd w:val="clear" w:color="auto" w:fill="FFFFFF"/>
        <w:spacing w:after="90" w:line="240" w:lineRule="auto"/>
        <w:rPr>
          <w:rFonts w:ascii="Times New Roman" w:eastAsia="Times New Roman" w:hAnsi="Times New Roman"/>
          <w:b/>
          <w:bCs/>
          <w:color w:val="000000"/>
          <w:sz w:val="20"/>
          <w:szCs w:val="20"/>
        </w:rPr>
      </w:pPr>
      <w:hyperlink r:id="rId150" w:history="1">
        <w:r w:rsidR="008040DB" w:rsidRPr="008040DB">
          <w:rPr>
            <w:rFonts w:ascii="Times New Roman" w:eastAsia="Times New Roman" w:hAnsi="Times New Roman"/>
            <w:color w:val="444444"/>
            <w:sz w:val="20"/>
            <w:szCs w:val="20"/>
          </w:rPr>
          <w:t>Reply </w:t>
        </w:r>
      </w:hyperlink>
      <w:hyperlink r:id="rId151" w:history="1">
        <w:r w:rsidR="008040DB" w:rsidRPr="008040DB">
          <w:rPr>
            <w:rFonts w:ascii="Times New Roman" w:eastAsia="Times New Roman" w:hAnsi="Times New Roman"/>
            <w:color w:val="444444"/>
            <w:sz w:val="20"/>
            <w:szCs w:val="20"/>
          </w:rPr>
          <w:t>Reply to All </w:t>
        </w:r>
      </w:hyperlink>
      <w:hyperlink r:id="rId152" w:history="1">
        <w:r w:rsidR="008040DB" w:rsidRPr="008040DB">
          <w:rPr>
            <w:rFonts w:ascii="Times New Roman" w:eastAsia="Times New Roman" w:hAnsi="Times New Roman"/>
            <w:color w:val="444444"/>
            <w:sz w:val="20"/>
            <w:szCs w:val="20"/>
          </w:rPr>
          <w:t>Forward </w:t>
        </w:r>
      </w:hyperlink>
      <w:hyperlink r:id="rId153" w:history="1">
        <w:r w:rsidR="008040DB" w:rsidRPr="008040DB">
          <w:rPr>
            <w:rFonts w:ascii="Times New Roman" w:eastAsia="Times New Roman" w:hAnsi="Times New Roman"/>
            <w:color w:val="444444"/>
            <w:sz w:val="20"/>
            <w:szCs w:val="20"/>
          </w:rPr>
          <w:t>More</w:t>
        </w:r>
      </w:hyperlink>
    </w:p>
    <w:p w:rsidR="001C5980" w:rsidRPr="008040DB" w:rsidRDefault="001C5980" w:rsidP="00C215C8">
      <w:pPr>
        <w:spacing w:after="0" w:line="240" w:lineRule="auto"/>
        <w:rPr>
          <w:rFonts w:ascii="Times New Roman" w:eastAsia="Times New Roman" w:hAnsi="Times New Roman"/>
          <w:color w:val="000000"/>
          <w:sz w:val="20"/>
          <w:szCs w:val="20"/>
        </w:rPr>
      </w:pPr>
    </w:p>
    <w:p w:rsidR="00C215C8" w:rsidRDefault="00C215C8" w:rsidP="00C215C8">
      <w:pPr>
        <w:spacing w:after="0" w:line="240" w:lineRule="auto"/>
        <w:rPr>
          <w:rFonts w:ascii="Segoe UI" w:eastAsia="Times New Roman" w:hAnsi="Segoe UI" w:cs="Segoe UI"/>
          <w:color w:val="000000"/>
          <w:sz w:val="20"/>
          <w:szCs w:val="20"/>
        </w:rPr>
      </w:pPr>
    </w:p>
    <w:p w:rsidR="00C215C8" w:rsidRPr="00C215C8" w:rsidRDefault="00BC1659" w:rsidP="00C215C8">
      <w:pPr>
        <w:spacing w:after="0" w:line="240" w:lineRule="auto"/>
        <w:rPr>
          <w:rFonts w:ascii="Segoe UI" w:eastAsia="Times New Roman" w:hAnsi="Segoe UI" w:cs="Segoe UI"/>
          <w:color w:val="000000"/>
          <w:sz w:val="20"/>
          <w:szCs w:val="20"/>
        </w:rPr>
      </w:pPr>
      <w:hyperlink r:id="rId154" w:history="1">
        <w:r w:rsidR="00C215C8" w:rsidRPr="00C215C8">
          <w:rPr>
            <w:rFonts w:ascii="Segoe UI" w:eastAsia="Times New Roman" w:hAnsi="Segoe UI" w:cs="Segoe UI"/>
            <w:b/>
            <w:bCs/>
            <w:color w:val="196AD4"/>
            <w:sz w:val="20"/>
            <w:szCs w:val="20"/>
          </w:rPr>
          <w:t>SHARON CROWE </w:t>
        </w:r>
        <w:r w:rsidR="00C215C8" w:rsidRPr="00C215C8">
          <w:rPr>
            <w:rFonts w:ascii="Segoe UI" w:eastAsia="Times New Roman" w:hAnsi="Segoe UI" w:cs="Segoe UI"/>
            <w:color w:val="196AD4"/>
            <w:sz w:val="20"/>
            <w:szCs w:val="20"/>
          </w:rPr>
          <w:t>&lt;sdcrowe@sbcglobal.net&gt;</w:t>
        </w:r>
      </w:hyperlink>
    </w:p>
    <w:p w:rsidR="00C215C8" w:rsidRPr="00C215C8" w:rsidRDefault="00C215C8" w:rsidP="00C215C8">
      <w:pPr>
        <w:spacing w:after="0" w:line="240" w:lineRule="auto"/>
        <w:rPr>
          <w:rFonts w:ascii="Segoe UI" w:eastAsia="Times New Roman" w:hAnsi="Segoe UI" w:cs="Segoe UI"/>
          <w:color w:val="000000"/>
          <w:sz w:val="20"/>
          <w:szCs w:val="20"/>
        </w:rPr>
      </w:pPr>
      <w:r w:rsidRPr="00C215C8">
        <w:rPr>
          <w:rFonts w:ascii="Segoe UI" w:eastAsia="Times New Roman" w:hAnsi="Segoe UI" w:cs="Segoe UI"/>
          <w:color w:val="777777"/>
          <w:sz w:val="20"/>
          <w:szCs w:val="20"/>
        </w:rPr>
        <w:t>To</w:t>
      </w:r>
    </w:p>
    <w:p w:rsidR="00C215C8" w:rsidRPr="00C215C8" w:rsidRDefault="00BC1659" w:rsidP="00C215C8">
      <w:pPr>
        <w:spacing w:after="0" w:line="240" w:lineRule="auto"/>
        <w:textAlignment w:val="top"/>
        <w:rPr>
          <w:rFonts w:ascii="Segoe UI" w:eastAsia="Times New Roman" w:hAnsi="Segoe UI" w:cs="Segoe UI"/>
          <w:color w:val="000000"/>
          <w:sz w:val="20"/>
          <w:szCs w:val="20"/>
        </w:rPr>
      </w:pPr>
      <w:hyperlink r:id="rId155" w:history="1">
        <w:r w:rsidR="00C215C8" w:rsidRPr="00C215C8">
          <w:rPr>
            <w:rFonts w:ascii="Segoe UI" w:eastAsia="Times New Roman" w:hAnsi="Segoe UI" w:cs="Segoe UI"/>
            <w:color w:val="196AD4"/>
            <w:sz w:val="20"/>
            <w:szCs w:val="20"/>
          </w:rPr>
          <w:t>sgokale@cityyear.org</w:t>
        </w:r>
      </w:hyperlink>
    </w:p>
    <w:p w:rsidR="00C215C8" w:rsidRPr="00C215C8" w:rsidRDefault="00C215C8" w:rsidP="00C215C8">
      <w:pPr>
        <w:spacing w:after="0" w:line="240" w:lineRule="auto"/>
        <w:rPr>
          <w:rFonts w:ascii="Segoe UI" w:eastAsia="Times New Roman" w:hAnsi="Segoe UI" w:cs="Segoe UI"/>
          <w:color w:val="777777"/>
          <w:sz w:val="20"/>
          <w:szCs w:val="20"/>
        </w:rPr>
      </w:pPr>
      <w:r w:rsidRPr="00C215C8">
        <w:rPr>
          <w:rFonts w:ascii="Segoe UI" w:eastAsia="Times New Roman" w:hAnsi="Segoe UI" w:cs="Segoe UI"/>
          <w:color w:val="777777"/>
          <w:sz w:val="20"/>
          <w:szCs w:val="20"/>
        </w:rPr>
        <w:t>Mar 23 at 1:56 PM</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Hi Mr. Gokale,</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br/>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How are you?  I hope that your day is going well.  I am sending this note as a result of a conversation that I had with Mr. Bobo.  My name is Dr. Sharon Crowe (President of Evelyn Ann Charter Institute) a new proposed Non Profit Charter High School on the far South side of Chicago.  We are currently going through the RFP process with Chicago Public Schools.   We would welcome an opportunity to form a partnership with your organization for additional educational support for our students once we are approved.  </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 xml:space="preserve">What would be a good time to contact you for a 5-10 minute conversation about how your organization can be </w:t>
      </w:r>
      <w:r w:rsidR="00BB285D" w:rsidRPr="00C215C8">
        <w:rPr>
          <w:rFonts w:ascii="Times New Roman" w:eastAsia="Times New Roman" w:hAnsi="Times New Roman"/>
          <w:color w:val="000000"/>
          <w:sz w:val="20"/>
          <w:szCs w:val="20"/>
        </w:rPr>
        <w:t>beneficial</w:t>
      </w:r>
      <w:r w:rsidRPr="00C215C8">
        <w:rPr>
          <w:rFonts w:ascii="Times New Roman" w:eastAsia="Times New Roman" w:hAnsi="Times New Roman"/>
          <w:color w:val="000000"/>
          <w:sz w:val="20"/>
          <w:szCs w:val="20"/>
        </w:rPr>
        <w:t xml:space="preserve"> to our school and projected students?  Also, can you forward me some materials about your program(s)?</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Sincerely,</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 </w:t>
      </w:r>
    </w:p>
    <w:p w:rsidR="00C215C8" w:rsidRPr="001C5980"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Dr. Sharon Crowe</w:t>
      </w:r>
    </w:p>
    <w:p w:rsidR="00C215C8" w:rsidRPr="001C5980" w:rsidRDefault="00C215C8" w:rsidP="00C215C8">
      <w:pPr>
        <w:shd w:val="clear" w:color="auto" w:fill="FFFFFF"/>
        <w:spacing w:after="0" w:line="240" w:lineRule="auto"/>
        <w:rPr>
          <w:rFonts w:ascii="Times New Roman" w:eastAsia="Times New Roman" w:hAnsi="Times New Roman"/>
          <w:color w:val="000000"/>
          <w:sz w:val="20"/>
          <w:szCs w:val="20"/>
        </w:rPr>
      </w:pPr>
    </w:p>
    <w:p w:rsidR="00C215C8" w:rsidRDefault="00C215C8" w:rsidP="00C215C8">
      <w:pPr>
        <w:shd w:val="clear" w:color="auto" w:fill="FFFFFF"/>
        <w:spacing w:after="0" w:line="240" w:lineRule="auto"/>
        <w:rPr>
          <w:rFonts w:ascii="Arial" w:eastAsia="Times New Roman" w:hAnsi="Arial" w:cs="Arial"/>
          <w:color w:val="000000"/>
          <w:sz w:val="20"/>
          <w:szCs w:val="20"/>
        </w:rPr>
      </w:pPr>
    </w:p>
    <w:p w:rsidR="00C215C8" w:rsidRPr="00C215C8" w:rsidRDefault="00C215C8" w:rsidP="00C215C8">
      <w:pPr>
        <w:shd w:val="clear" w:color="auto" w:fill="FFFFFF"/>
        <w:spacing w:after="0" w:line="240" w:lineRule="auto"/>
        <w:rPr>
          <w:rFonts w:ascii="Helvetica" w:eastAsia="Times New Roman" w:hAnsi="Helvetica" w:cs="Helvetica"/>
          <w:color w:val="000000"/>
          <w:sz w:val="20"/>
          <w:szCs w:val="20"/>
        </w:rPr>
      </w:pPr>
      <w:r w:rsidRPr="00C215C8">
        <w:rPr>
          <w:rFonts w:ascii="Arial" w:eastAsia="Times New Roman" w:hAnsi="Arial" w:cs="Arial"/>
          <w:color w:val="000000"/>
          <w:sz w:val="20"/>
          <w:szCs w:val="20"/>
        </w:rPr>
        <w:t>On Friday, September 30, 2016 10:18 AM, SHARON CROWE &lt;sdcrowe@sbcglobal.net&gt; wrote:</w:t>
      </w:r>
    </w:p>
    <w:p w:rsidR="00C215C8" w:rsidRPr="00C215C8" w:rsidRDefault="00C215C8" w:rsidP="00C215C8">
      <w:pPr>
        <w:shd w:val="clear" w:color="auto" w:fill="FFFFFF"/>
        <w:spacing w:after="0" w:line="240" w:lineRule="auto"/>
        <w:rPr>
          <w:rFonts w:ascii="Helvetica" w:eastAsia="Times New Roman" w:hAnsi="Helvetica" w:cs="Helvetica"/>
          <w:color w:val="000000"/>
          <w:sz w:val="20"/>
          <w:szCs w:val="20"/>
        </w:rPr>
      </w:pP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Hi Chris,</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br/>
        <w:t>How are you?  I hope your day is going well.  In addition, this is just a note to thank you again for taking time out of your busy schedule to meet with me and my team on September 21st regarding a school partnership between IIT and Evelyn Ann Charter Institute.  We truly enjoyed our visit with you, and we appreciated your kindness, honesty, transparency, and deep desire to help make a difference in Title 1 communities.</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br/>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Finally, please let me know as so</w:t>
      </w:r>
      <w:r w:rsidR="001C5980">
        <w:rPr>
          <w:rFonts w:ascii="Times New Roman" w:eastAsia="Times New Roman" w:hAnsi="Times New Roman"/>
          <w:color w:val="000000"/>
          <w:sz w:val="20"/>
          <w:szCs w:val="20"/>
        </w:rPr>
        <w:t>o</w:t>
      </w:r>
      <w:r w:rsidRPr="00C215C8">
        <w:rPr>
          <w:rFonts w:ascii="Times New Roman" w:eastAsia="Times New Roman" w:hAnsi="Times New Roman"/>
          <w:color w:val="000000"/>
          <w:sz w:val="20"/>
          <w:szCs w:val="20"/>
        </w:rPr>
        <w:t>n as possible when you would like to tour th</w:t>
      </w:r>
      <w:r w:rsidR="001C5980">
        <w:rPr>
          <w:rFonts w:ascii="Times New Roman" w:eastAsia="Times New Roman" w:hAnsi="Times New Roman"/>
          <w:color w:val="000000"/>
          <w:sz w:val="20"/>
          <w:szCs w:val="20"/>
        </w:rPr>
        <w:t xml:space="preserve">e West Pullman community and </w:t>
      </w:r>
      <w:r w:rsidRPr="00C215C8">
        <w:rPr>
          <w:rFonts w:ascii="Times New Roman" w:eastAsia="Times New Roman" w:hAnsi="Times New Roman"/>
          <w:color w:val="000000"/>
          <w:sz w:val="20"/>
          <w:szCs w:val="20"/>
        </w:rPr>
        <w:t>have your food experience.</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I look forward to meeting with you again soon!</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 </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r w:rsidRPr="00C215C8">
        <w:rPr>
          <w:rFonts w:ascii="Times New Roman" w:eastAsia="Times New Roman" w:hAnsi="Times New Roman"/>
          <w:color w:val="000000"/>
          <w:sz w:val="20"/>
          <w:szCs w:val="20"/>
        </w:rPr>
        <w:t> Dr. Crowe</w:t>
      </w:r>
    </w:p>
    <w:p w:rsidR="00C215C8" w:rsidRPr="00C215C8" w:rsidRDefault="00C215C8" w:rsidP="00C215C8">
      <w:pPr>
        <w:shd w:val="clear" w:color="auto" w:fill="FFFFFF"/>
        <w:spacing w:after="0" w:line="240" w:lineRule="auto"/>
        <w:rPr>
          <w:rFonts w:ascii="Times New Roman" w:eastAsia="Times New Roman" w:hAnsi="Times New Roman"/>
          <w:color w:val="000000"/>
          <w:sz w:val="20"/>
          <w:szCs w:val="20"/>
        </w:rPr>
      </w:pPr>
    </w:p>
    <w:p w:rsidR="00C215C8" w:rsidRPr="001C5980" w:rsidRDefault="00C215C8" w:rsidP="00894D45">
      <w:pPr>
        <w:rPr>
          <w:rFonts w:ascii="Times New Roman" w:hAnsi="Times New Roman"/>
          <w:sz w:val="20"/>
          <w:szCs w:val="20"/>
        </w:rPr>
      </w:pPr>
    </w:p>
    <w:p w:rsidR="00894D45" w:rsidRPr="00894D45" w:rsidRDefault="00894D45" w:rsidP="00894D45">
      <w:pPr>
        <w:rPr>
          <w:rFonts w:ascii="Times New Roman" w:hAnsi="Times New Roman"/>
        </w:rPr>
      </w:pPr>
      <w:r w:rsidRPr="00894D45">
        <w:rPr>
          <w:rFonts w:ascii="Times New Roman" w:hAnsi="Times New Roman"/>
        </w:rPr>
        <w:lastRenderedPageBreak/>
        <w:t xml:space="preserve">In the Addendum, applicants are required to submit responses to the following sections: </w:t>
      </w:r>
      <w:r w:rsidRPr="00894D45">
        <w:rPr>
          <w:rFonts w:ascii="Times New Roman" w:hAnsi="Times New Roman"/>
        </w:rPr>
        <w:t xml:space="preserve"> Section 1.2: Community Outreach </w:t>
      </w:r>
      <w:r w:rsidRPr="00894D45">
        <w:rPr>
          <w:rFonts w:ascii="Times New Roman" w:hAnsi="Times New Roman"/>
        </w:rPr>
        <w:t xml:space="preserve"> Section 1.3: Community Support </w:t>
      </w:r>
      <w:r w:rsidRPr="00894D45">
        <w:rPr>
          <w:rFonts w:ascii="Times New Roman" w:hAnsi="Times New Roman"/>
        </w:rPr>
        <w:t xml:space="preserve"> Section 4.3: Facilities  </w:t>
      </w:r>
    </w:p>
    <w:p w:rsidR="00894D45" w:rsidRPr="00894D45" w:rsidRDefault="00894D45" w:rsidP="00894D45">
      <w:pPr>
        <w:rPr>
          <w:rFonts w:ascii="Times New Roman" w:hAnsi="Times New Roman"/>
        </w:rPr>
      </w:pPr>
      <w:r w:rsidRPr="00894D45">
        <w:rPr>
          <w:rFonts w:ascii="Times New Roman" w:hAnsi="Times New Roman"/>
        </w:rPr>
        <w:t xml:space="preserve">Applicants have the option to update their responses to Section 4.1: School Budget.  </w:t>
      </w:r>
    </w:p>
    <w:p w:rsidR="00AE703D" w:rsidRDefault="00894D45" w:rsidP="00894D45">
      <w:pPr>
        <w:rPr>
          <w:rFonts w:ascii="Times New Roman" w:hAnsi="Times New Roman"/>
        </w:rPr>
      </w:pPr>
      <w:r w:rsidRPr="00894D45">
        <w:rPr>
          <w:rFonts w:ascii="Times New Roman" w:hAnsi="Times New Roman"/>
        </w:rPr>
        <w:t xml:space="preserve">Applicants also have the option to briefly describe (2,000 words or less) updates to any other sections, particularly if those updates are in response to parent or community feedback. New operators may have updates to proposed Board membership.  </w:t>
      </w:r>
    </w:p>
    <w:p w:rsidR="00AE703D" w:rsidRDefault="00AE703D" w:rsidP="00894D45">
      <w:pPr>
        <w:rPr>
          <w:rFonts w:ascii="Times New Roman" w:hAnsi="Times New Roman"/>
        </w:rPr>
      </w:pPr>
    </w:p>
    <w:p w:rsidR="003843EB" w:rsidRDefault="003843EB" w:rsidP="00894D45">
      <w:pPr>
        <w:rPr>
          <w:rFonts w:ascii="Times New Roman" w:hAnsi="Times New Roman"/>
        </w:rPr>
      </w:pPr>
      <w:r>
        <w:rPr>
          <w:noProof/>
        </w:rPr>
        <w:lastRenderedPageBreak/>
        <w:drawing>
          <wp:inline distT="0" distB="0" distL="0" distR="0" wp14:anchorId="4F4B76BF" wp14:editId="1D174B2A">
            <wp:extent cx="5943600" cy="77038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5479A0.tmp"/>
                    <pic:cNvPicPr/>
                  </pic:nvPicPr>
                  <pic:blipFill>
                    <a:blip r:embed="rId156">
                      <a:extLst>
                        <a:ext uri="{28A0092B-C50C-407E-A947-70E740481C1C}">
                          <a14:useLocalDpi xmlns:a14="http://schemas.microsoft.com/office/drawing/2010/main" val="0"/>
                        </a:ext>
                      </a:extLst>
                    </a:blip>
                    <a:stretch>
                      <a:fillRect/>
                    </a:stretch>
                  </pic:blipFill>
                  <pic:spPr>
                    <a:xfrm>
                      <a:off x="0" y="0"/>
                      <a:ext cx="5943600" cy="7703820"/>
                    </a:xfrm>
                    <a:prstGeom prst="rect">
                      <a:avLst/>
                    </a:prstGeom>
                  </pic:spPr>
                </pic:pic>
              </a:graphicData>
            </a:graphic>
          </wp:inline>
        </w:drawing>
      </w:r>
    </w:p>
    <w:p w:rsidR="00AE703D" w:rsidRDefault="00AE703D" w:rsidP="00894D45">
      <w:pPr>
        <w:rPr>
          <w:rFonts w:ascii="Times New Roman" w:hAnsi="Times New Roman"/>
        </w:rPr>
      </w:pPr>
    </w:p>
    <w:sectPr w:rsidR="00AE703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38D5" w:rsidRDefault="000538D5" w:rsidP="00480BBC">
      <w:pPr>
        <w:spacing w:after="0" w:line="240" w:lineRule="auto"/>
      </w:pPr>
      <w:r>
        <w:separator/>
      </w:r>
    </w:p>
  </w:endnote>
  <w:endnote w:type="continuationSeparator" w:id="0">
    <w:p w:rsidR="000538D5" w:rsidRDefault="000538D5" w:rsidP="00480B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Narrow"/>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GillSansMT-Bold">
    <w:altName w:val="Gill Sans MT"/>
    <w:panose1 w:val="00000000000000000000"/>
    <w:charset w:val="00"/>
    <w:family w:val="swiss"/>
    <w:notTrueType/>
    <w:pitch w:val="default"/>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mbria-Bold">
    <w:altName w:val="Cambria"/>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illSansMT">
    <w:altName w:val="Gill Sans M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Quattrocento Sans">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Segoe UI">
    <w:altName w:val="Segoe UI"/>
    <w:panose1 w:val="020B0502040204020203"/>
    <w:charset w:val="00"/>
    <w:family w:val="swiss"/>
    <w:pitch w:val="variable"/>
    <w:sig w:usb0="E4002EFF" w:usb1="C000E47F" w:usb2="00000009" w:usb3="00000000" w:csb0="000001FF" w:csb1="00000000"/>
  </w:font>
  <w:font w:name="pg-2ff2e">
    <w:altName w:val="Times New Roman"/>
    <w:panose1 w:val="00000000000000000000"/>
    <w:charset w:val="00"/>
    <w:family w:val="roman"/>
    <w:notTrueType/>
    <w:pitch w:val="default"/>
  </w:font>
  <w:font w:name="pg-2ff2b">
    <w:altName w:val="Times New Roman"/>
    <w:panose1 w:val="00000000000000000000"/>
    <w:charset w:val="00"/>
    <w:family w:val="roman"/>
    <w:notTrueType/>
    <w:pitch w:val="default"/>
  </w:font>
  <w:font w:name="pg-2ff37">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659" w:rsidRDefault="00BC1659" w:rsidP="00B000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C1659" w:rsidRDefault="00BC1659" w:rsidP="00B0007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659" w:rsidRDefault="00BC1659" w:rsidP="00B000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B73B7">
      <w:rPr>
        <w:rStyle w:val="PageNumber"/>
        <w:noProof/>
      </w:rPr>
      <w:t>121</w:t>
    </w:r>
    <w:r>
      <w:rPr>
        <w:rStyle w:val="PageNumber"/>
      </w:rPr>
      <w:fldChar w:fldCharType="end"/>
    </w:r>
  </w:p>
  <w:p w:rsidR="00BC1659" w:rsidRDefault="00BC1659" w:rsidP="00B00078">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659" w:rsidRDefault="00BC1659" w:rsidP="00CE5C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C1659" w:rsidRDefault="00BC1659" w:rsidP="00CE5CAC">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659" w:rsidRDefault="00BC1659" w:rsidP="00CE5C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B73B7">
      <w:rPr>
        <w:rStyle w:val="PageNumber"/>
        <w:noProof/>
      </w:rPr>
      <w:t>140</w:t>
    </w:r>
    <w:r>
      <w:rPr>
        <w:rStyle w:val="PageNumber"/>
      </w:rPr>
      <w:fldChar w:fldCharType="end"/>
    </w:r>
  </w:p>
  <w:p w:rsidR="00BC1659" w:rsidRDefault="00BC1659" w:rsidP="00CE5CA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38D5" w:rsidRDefault="000538D5" w:rsidP="00480BBC">
      <w:pPr>
        <w:spacing w:after="0" w:line="240" w:lineRule="auto"/>
      </w:pPr>
      <w:r>
        <w:separator/>
      </w:r>
    </w:p>
  </w:footnote>
  <w:footnote w:type="continuationSeparator" w:id="0">
    <w:p w:rsidR="000538D5" w:rsidRDefault="000538D5" w:rsidP="00480BBC">
      <w:pPr>
        <w:spacing w:after="0" w:line="240" w:lineRule="auto"/>
      </w:pPr>
      <w:r>
        <w:continuationSeparator/>
      </w:r>
    </w:p>
  </w:footnote>
  <w:footnote w:id="1">
    <w:p w:rsidR="00BC1659" w:rsidRDefault="00BC1659" w:rsidP="005B2046">
      <w:pPr>
        <w:pStyle w:val="FootnoteText"/>
      </w:pPr>
      <w:r>
        <w:rPr>
          <w:rStyle w:val="FootnoteReference"/>
        </w:rPr>
        <w:footnoteRef/>
      </w:r>
      <w:r>
        <w:t xml:space="preserve"> "</w:t>
      </w:r>
      <w:r w:rsidRPr="008134FC">
        <w:t>Improving The Instructional Core</w:t>
      </w:r>
      <w:r>
        <w:t xml:space="preserve">." </w:t>
      </w:r>
      <w:r w:rsidRPr="008134FC">
        <w:t>http://www.acsa.org/MainMenuCategories/ProfessionalLearning/</w:t>
      </w:r>
      <w:r>
        <w:t xml:space="preserve"> </w:t>
      </w:r>
      <w:r w:rsidRPr="008134FC">
        <w:t>LeadershipCoaching/Coach-Resources/Imp-Instr-Core.aspx</w:t>
      </w:r>
    </w:p>
  </w:footnote>
  <w:footnote w:id="2">
    <w:p w:rsidR="00BC1659" w:rsidRDefault="00BC1659" w:rsidP="005B2046">
      <w:pPr>
        <w:pStyle w:val="FootnoteText"/>
      </w:pPr>
      <w:r>
        <w:rPr>
          <w:rStyle w:val="FootnoteReference"/>
        </w:rPr>
        <w:footnoteRef/>
      </w:r>
      <w:r>
        <w:t xml:space="preserve"> </w:t>
      </w:r>
      <w:r w:rsidRPr="008134FC">
        <w:t xml:space="preserve">Ruben R. Puentedura, Ph.D. </w:t>
      </w:r>
      <w:r>
        <w:t>"A Toolkit for Decision Making and Design: TPCK + SAMR."</w:t>
      </w:r>
      <w:r w:rsidRPr="008134FC">
        <w:t xml:space="preserve"> http://hippasus.com/resources/educause2008/Puentedura_TPCKplusSAMR_Print.pdf</w:t>
      </w:r>
    </w:p>
  </w:footnote>
  <w:footnote w:id="3">
    <w:p w:rsidR="00BC1659" w:rsidRPr="003A1EF2" w:rsidRDefault="00BC1659" w:rsidP="005B2046">
      <w:pPr>
        <w:pStyle w:val="FootnoteText"/>
        <w:rPr>
          <w:rFonts w:ascii="Times New Roman" w:hAnsi="Times New Roman" w:cs="Times New Roman"/>
          <w:sz w:val="18"/>
          <w:szCs w:val="18"/>
        </w:rPr>
      </w:pPr>
      <w:r>
        <w:rPr>
          <w:rStyle w:val="FootnoteReference"/>
        </w:rPr>
        <w:footnoteRef/>
      </w:r>
      <w:r>
        <w:t xml:space="preserve"> </w:t>
      </w:r>
      <w:r>
        <w:rPr>
          <w:rFonts w:ascii="Verdana" w:hAnsi="Verdana"/>
          <w:color w:val="666666"/>
          <w:sz w:val="16"/>
          <w:szCs w:val="16"/>
          <w:shd w:val="clear" w:color="auto" w:fill="FFFFFF"/>
        </w:rPr>
        <w:t> </w:t>
      </w:r>
      <w:r w:rsidRPr="003A1EF2">
        <w:rPr>
          <w:rFonts w:ascii="Times New Roman" w:hAnsi="Times New Roman" w:cs="Times New Roman"/>
          <w:color w:val="000000"/>
          <w:sz w:val="18"/>
          <w:szCs w:val="18"/>
          <w:shd w:val="clear" w:color="auto" w:fill="FFFFFF"/>
        </w:rPr>
        <w:t xml:space="preserve">Barbara Bray and Kathleen McClaskey. </w:t>
      </w:r>
      <w:r w:rsidRPr="003A1EF2">
        <w:rPr>
          <w:rFonts w:ascii="Times New Roman" w:hAnsi="Times New Roman" w:cs="Times New Roman"/>
          <w:color w:val="666666"/>
          <w:sz w:val="18"/>
          <w:szCs w:val="18"/>
          <w:shd w:val="clear" w:color="auto" w:fill="FFFFFF"/>
        </w:rPr>
        <w:t>"</w:t>
      </w:r>
      <w:r w:rsidRPr="003A1EF2">
        <w:rPr>
          <w:rFonts w:ascii="Times New Roman" w:hAnsi="Times New Roman" w:cs="Times New Roman"/>
          <w:sz w:val="18"/>
          <w:szCs w:val="18"/>
        </w:rPr>
        <w:t>UDL Guides Personalizing Learning to Meet the Common Core." http://barbarabray.net/2012/06/04/udl-guides-personalizing-learning-to-meet-the-common-core/</w:t>
      </w:r>
    </w:p>
  </w:footnote>
  <w:footnote w:id="4">
    <w:p w:rsidR="00BC1659" w:rsidRDefault="00BC1659" w:rsidP="005B2046">
      <w:pPr>
        <w:pStyle w:val="FootnoteText"/>
      </w:pPr>
      <w:r>
        <w:rPr>
          <w:rStyle w:val="FootnoteReference"/>
        </w:rPr>
        <w:footnoteRef/>
      </w:r>
      <w:r>
        <w:t xml:space="preserve"> "</w:t>
      </w:r>
      <w:r w:rsidRPr="001F3EE8">
        <w:t>College Degree Completion Rates by Race/Ethnicity and College Readiness</w:t>
      </w:r>
      <w:r>
        <w:t xml:space="preserve">." </w:t>
      </w:r>
      <w:r w:rsidRPr="001F3EE8">
        <w:t>http://www.act.org/research/</w:t>
      </w:r>
    </w:p>
  </w:footnote>
  <w:footnote w:id="5">
    <w:p w:rsidR="00BC1659" w:rsidRDefault="00BC1659" w:rsidP="00DD076D">
      <w:pPr>
        <w:pStyle w:val="FootnoteText"/>
      </w:pPr>
      <w:r>
        <w:rPr>
          <w:rStyle w:val="FootnoteReference"/>
        </w:rPr>
        <w:footnoteRef/>
      </w:r>
      <w:r>
        <w:t xml:space="preserve"> </w:t>
      </w:r>
      <w:r w:rsidRPr="00A4375D">
        <w:t>http://www.caroltomlinson.com/</w:t>
      </w:r>
    </w:p>
  </w:footnote>
  <w:footnote w:id="6">
    <w:p w:rsidR="00BC1659" w:rsidRPr="00D901AF" w:rsidRDefault="00BC1659" w:rsidP="00DD076D">
      <w:pPr>
        <w:pStyle w:val="FootnoteText"/>
      </w:pPr>
      <w:r>
        <w:rPr>
          <w:rStyle w:val="FootnoteReference"/>
        </w:rPr>
        <w:footnoteRef/>
      </w:r>
      <w:r>
        <w:t xml:space="preserve"> </w:t>
      </w:r>
      <w:hyperlink r:id="rId1" w:history="1">
        <w:r w:rsidRPr="00115431">
          <w:t>Fisher, D., &amp; Frey, N. (2008).  </w:t>
        </w:r>
        <w:r w:rsidRPr="00115431">
          <w:rPr>
            <w:i/>
            <w:iCs/>
          </w:rPr>
          <w:t>Better learning through structured teaching: A framework for the gradual release of responsibility</w:t>
        </w:r>
        <w:r w:rsidRPr="00115431">
          <w:t>.  Alexandria, VA: ASCD.</w:t>
        </w:r>
      </w:hyperlink>
    </w:p>
  </w:footnote>
  <w:footnote w:id="7">
    <w:p w:rsidR="00BC1659" w:rsidRPr="007E0BB6" w:rsidRDefault="00BC1659" w:rsidP="00DD076D">
      <w:pPr>
        <w:pStyle w:val="FootnoteText"/>
      </w:pPr>
      <w:r>
        <w:rPr>
          <w:rStyle w:val="FootnoteReference"/>
        </w:rPr>
        <w:footnoteRef/>
      </w:r>
      <w:r>
        <w:t xml:space="preserve"> </w:t>
      </w:r>
      <w:hyperlink r:id="rId2" w:history="1">
        <w:r>
          <w:rPr>
            <w:rStyle w:val="Hyperlink"/>
          </w:rPr>
          <w:t>http://www.wmich.edu/chemed/documents/TheBrain-FriendlyClassroom.pdf</w:t>
        </w:r>
      </w:hyperlink>
    </w:p>
  </w:footnote>
  <w:footnote w:id="8">
    <w:p w:rsidR="00BC1659" w:rsidRPr="00027352" w:rsidRDefault="00BC1659" w:rsidP="00DD076D">
      <w:pPr>
        <w:pStyle w:val="FootnoteText"/>
      </w:pPr>
      <w:r>
        <w:rPr>
          <w:rStyle w:val="FootnoteReference"/>
        </w:rPr>
        <w:footnoteRef/>
      </w:r>
      <w:r>
        <w:t xml:space="preserve"> </w:t>
      </w:r>
      <w:hyperlink r:id="rId3" w:history="1">
        <w:r>
          <w:rPr>
            <w:rStyle w:val="Hyperlink"/>
          </w:rPr>
          <w:t>http://www.readwritethink.org/professional-development/strategy-guides/socratic-seminars-30600.html</w:t>
        </w:r>
      </w:hyperlink>
    </w:p>
  </w:footnote>
  <w:footnote w:id="9">
    <w:p w:rsidR="00BC1659" w:rsidRPr="0058354C" w:rsidRDefault="00BC1659" w:rsidP="00DD076D">
      <w:pPr>
        <w:pStyle w:val="FootnoteText"/>
      </w:pPr>
      <w:r>
        <w:rPr>
          <w:rStyle w:val="FootnoteReference"/>
        </w:rPr>
        <w:footnoteRef/>
      </w:r>
      <w:r>
        <w:t xml:space="preserve"> </w:t>
      </w:r>
      <w:hyperlink r:id="rId4" w:history="1">
        <w:r>
          <w:rPr>
            <w:rStyle w:val="Hyperlink"/>
          </w:rPr>
          <w:t>http://www.readwritethink.org/professional-development/strategy-guides/socratic-seminars-30600.html</w:t>
        </w:r>
      </w:hyperlink>
    </w:p>
  </w:footnote>
  <w:footnote w:id="10">
    <w:p w:rsidR="00BC1659" w:rsidRPr="00076B30" w:rsidRDefault="00BC1659" w:rsidP="00DD076D">
      <w:pPr>
        <w:pStyle w:val="FootnoteText"/>
      </w:pPr>
      <w:r>
        <w:rPr>
          <w:rStyle w:val="FootnoteReference"/>
        </w:rPr>
        <w:footnoteRef/>
      </w:r>
      <w:r>
        <w:t xml:space="preserve"> </w:t>
      </w:r>
      <w:hyperlink r:id="rId5" w:history="1">
        <w:r>
          <w:rPr>
            <w:rStyle w:val="Hyperlink"/>
          </w:rPr>
          <w:t>http://ccsr.uchicago.edu/sites/default/files/publications/ACTReport08.pdf</w:t>
        </w:r>
      </w:hyperlink>
    </w:p>
  </w:footnote>
  <w:footnote w:id="11">
    <w:p w:rsidR="00BC1659" w:rsidRPr="00C143EF" w:rsidRDefault="00BC1659" w:rsidP="00DD076D">
      <w:pPr>
        <w:pStyle w:val="FootnoteText"/>
      </w:pPr>
      <w:r>
        <w:rPr>
          <w:rStyle w:val="FootnoteReference"/>
        </w:rPr>
        <w:footnoteRef/>
      </w:r>
      <w:r>
        <w:t xml:space="preserve"> </w:t>
      </w:r>
      <w:hyperlink r:id="rId6" w:history="1">
        <w:r>
          <w:rPr>
            <w:rStyle w:val="Hyperlink"/>
          </w:rPr>
          <w:t>http://www.ascd.org/ASCD/pdf/siteASCD/publications/UbD_WhitePaper0312.pdf</w:t>
        </w:r>
      </w:hyperlink>
    </w:p>
  </w:footnote>
  <w:footnote w:id="12">
    <w:p w:rsidR="00BC1659" w:rsidRDefault="00BC1659" w:rsidP="00643D02">
      <w:pPr>
        <w:pStyle w:val="FootnoteText"/>
      </w:pPr>
      <w:r w:rsidRPr="00170608">
        <w:rPr>
          <w:rFonts w:ascii="Cambria" w:hAnsi="Cambria"/>
          <w:sz w:val="18"/>
          <w:szCs w:val="18"/>
          <w:vertAlign w:val="superscript"/>
        </w:rPr>
        <w:footnoteRef/>
      </w:r>
      <w:r w:rsidRPr="00170608">
        <w:rPr>
          <w:rFonts w:ascii="Cambria" w:hAnsi="Cambria"/>
          <w:sz w:val="18"/>
          <w:szCs w:val="18"/>
          <w:vertAlign w:val="superscript"/>
        </w:rPr>
        <w:t xml:space="preserve"> </w:t>
      </w:r>
      <w:r w:rsidRPr="00AE70DB">
        <w:rPr>
          <w:rFonts w:ascii="Cambria" w:hAnsi="Cambria"/>
          <w:sz w:val="18"/>
          <w:szCs w:val="18"/>
        </w:rPr>
        <w:t>Illinois Higher Education Board data</w:t>
      </w:r>
    </w:p>
  </w:footnote>
  <w:footnote w:id="13">
    <w:p w:rsidR="00BC1659" w:rsidRPr="00AE70DB" w:rsidRDefault="00BC1659" w:rsidP="00643D02">
      <w:pPr>
        <w:pStyle w:val="CommentText"/>
        <w:rPr>
          <w:rFonts w:ascii="Cambria" w:hAnsi="Cambria"/>
          <w:sz w:val="18"/>
          <w:szCs w:val="18"/>
        </w:rPr>
      </w:pPr>
      <w:r w:rsidRPr="00AE70DB">
        <w:rPr>
          <w:rStyle w:val="FootnoteReference"/>
          <w:rFonts w:ascii="Cambria" w:hAnsi="Cambria"/>
        </w:rPr>
        <w:footnoteRef/>
      </w:r>
      <w:r w:rsidRPr="00AE70DB">
        <w:rPr>
          <w:rFonts w:ascii="Cambria" w:hAnsi="Cambria"/>
        </w:rPr>
        <w:t xml:space="preserve"> </w:t>
      </w:r>
      <w:r w:rsidRPr="00AE70DB">
        <w:rPr>
          <w:rFonts w:ascii="Cambria" w:hAnsi="Cambria"/>
          <w:sz w:val="18"/>
          <w:szCs w:val="18"/>
        </w:rPr>
        <w:t>Students transferring to competitive high school at end of 9</w:t>
      </w:r>
      <w:r w:rsidRPr="00AE70DB">
        <w:rPr>
          <w:rFonts w:ascii="Cambria" w:hAnsi="Cambria"/>
          <w:sz w:val="18"/>
          <w:szCs w:val="18"/>
          <w:vertAlign w:val="superscript"/>
        </w:rPr>
        <w:t>th</w:t>
      </w:r>
      <w:r w:rsidRPr="00AE70DB">
        <w:rPr>
          <w:rFonts w:ascii="Cambria" w:hAnsi="Cambria"/>
          <w:sz w:val="18"/>
          <w:szCs w:val="18"/>
        </w:rPr>
        <w:t xml:space="preserve"> grade are excluded from both numerator and denominator</w:t>
      </w:r>
    </w:p>
    <w:p w:rsidR="00BC1659" w:rsidRDefault="00BC1659" w:rsidP="00643D02">
      <w:pPr>
        <w:pStyle w:val="FootnoteText"/>
      </w:pPr>
      <w:r w:rsidRPr="00AE70DB">
        <w:rPr>
          <w:rFonts w:ascii="Cambria" w:hAnsi="Cambria"/>
          <w:sz w:val="18"/>
          <w:szCs w:val="18"/>
        </w:rPr>
        <w:t>Transfers due to moving out of Chicago are excluded from both numerator and denominator.  Our financial model conservatively assumes number at 90% despite this target.</w:t>
      </w:r>
    </w:p>
  </w:footnote>
  <w:footnote w:id="14">
    <w:p w:rsidR="00BC1659" w:rsidRPr="00930037" w:rsidRDefault="00BC1659" w:rsidP="00930037">
      <w:pPr>
        <w:pStyle w:val="FootnoteText"/>
      </w:pPr>
    </w:p>
  </w:footnote>
  <w:footnote w:id="15">
    <w:p w:rsidR="00BC1659" w:rsidRDefault="00BC1659" w:rsidP="00035C92">
      <w:pPr>
        <w:pStyle w:val="FootnoteText"/>
      </w:pPr>
      <w:r>
        <w:rPr>
          <w:rStyle w:val="FootnoteReference"/>
        </w:rPr>
        <w:footnoteRef/>
      </w:r>
      <w:r>
        <w:t xml:space="preserve"> </w:t>
      </w:r>
      <w:r w:rsidRPr="00A4375D">
        <w:t>http://www.rti4success.org/</w:t>
      </w:r>
    </w:p>
  </w:footnote>
  <w:footnote w:id="16">
    <w:p w:rsidR="00BC1659" w:rsidRDefault="00BC1659" w:rsidP="00035C92">
      <w:pPr>
        <w:pStyle w:val="FootnoteText"/>
      </w:pPr>
      <w:r>
        <w:rPr>
          <w:rStyle w:val="FootnoteReference"/>
        </w:rPr>
        <w:footnoteRef/>
      </w:r>
      <w:r>
        <w:t xml:space="preserve"> </w:t>
      </w:r>
      <w:r w:rsidRPr="00A4375D">
        <w:t>http://www.caroltomlinson.com/</w:t>
      </w:r>
    </w:p>
  </w:footnote>
  <w:footnote w:id="17">
    <w:p w:rsidR="00BC1659" w:rsidRDefault="00BC1659" w:rsidP="00E2657E">
      <w:pPr>
        <w:pStyle w:val="FootnoteText"/>
      </w:pPr>
      <w:r>
        <w:rPr>
          <w:rStyle w:val="FootnoteReference"/>
        </w:rPr>
        <w:footnoteRef/>
      </w:r>
      <w:r>
        <w:t xml:space="preserve"> Common Core State Standards. National Governors Association Center for Best Practices, Council of Chief State School Officers. Publisher: National Governors Association Center for Best Practices, Council of Chief State School Officers, Washington D.C. 2010</w:t>
      </w:r>
    </w:p>
  </w:footnote>
  <w:footnote w:id="18">
    <w:p w:rsidR="00BC1659" w:rsidRPr="006A3BBD" w:rsidRDefault="00BC1659" w:rsidP="00E2657E">
      <w:pPr>
        <w:pStyle w:val="FootnoteText"/>
      </w:pPr>
      <w:r>
        <w:rPr>
          <w:rStyle w:val="FootnoteReference"/>
        </w:rPr>
        <w:footnoteRef/>
      </w:r>
      <w:r>
        <w:t xml:space="preserve"> </w:t>
      </w:r>
      <w:hyperlink r:id="rId7" w:history="1">
        <w:r>
          <w:rPr>
            <w:rStyle w:val="Hyperlink"/>
          </w:rPr>
          <w:t>http://www.ctd.northwestern.edu/gll/</w:t>
        </w:r>
      </w:hyperlink>
    </w:p>
  </w:footnote>
  <w:footnote w:id="19">
    <w:p w:rsidR="00BC1659" w:rsidRDefault="00BC1659" w:rsidP="007C7AA4">
      <w:pPr>
        <w:pStyle w:val="FootnoteText"/>
      </w:pPr>
      <w:r>
        <w:rPr>
          <w:rStyle w:val="FootnoteReference"/>
        </w:rPr>
        <w:footnoteRef/>
      </w:r>
      <w:r>
        <w:t xml:space="preserve"> "Code of Ethics for Educators." </w:t>
      </w:r>
      <w:r w:rsidRPr="00162106">
        <w:t>http://www.aaeteachers.org/index.php/about-us/aae-code-of-ethics</w:t>
      </w:r>
    </w:p>
  </w:footnote>
  <w:footnote w:id="20">
    <w:p w:rsidR="00BC1659" w:rsidRDefault="00BC1659" w:rsidP="00154BE3">
      <w:pPr>
        <w:pStyle w:val="FootnoteText"/>
      </w:pPr>
      <w:r>
        <w:rPr>
          <w:rStyle w:val="FootnoteReference"/>
        </w:rPr>
        <w:footnoteRef/>
      </w:r>
      <w:r>
        <w:t xml:space="preserve"> Reeves, Douglas B. "High Performance in High Poverty Schools: 90/90/90 and Beyond." Center for Performance</w:t>
      </w:r>
    </w:p>
    <w:p w:rsidR="00BC1659" w:rsidRDefault="00BC1659" w:rsidP="00154BE3">
      <w:pPr>
        <w:pStyle w:val="FootnoteText"/>
      </w:pPr>
      <w:r>
        <w:t>Assessment, 2003. Web. 15 Feb. 2012. http://www.sjboces.org/nisl/high%20performance%2090%2090%2090%20and%20beyond.pdf</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12020"/>
    <w:multiLevelType w:val="hybridMultilevel"/>
    <w:tmpl w:val="E64EF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1A6126"/>
    <w:multiLevelType w:val="hybridMultilevel"/>
    <w:tmpl w:val="863C3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7A2BBD"/>
    <w:multiLevelType w:val="hybridMultilevel"/>
    <w:tmpl w:val="3FAAC824"/>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3">
    <w:nsid w:val="0C170236"/>
    <w:multiLevelType w:val="multilevel"/>
    <w:tmpl w:val="000E9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265776"/>
    <w:multiLevelType w:val="hybridMultilevel"/>
    <w:tmpl w:val="9D2C1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6D36F9"/>
    <w:multiLevelType w:val="hybridMultilevel"/>
    <w:tmpl w:val="CB4474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6516043"/>
    <w:multiLevelType w:val="multilevel"/>
    <w:tmpl w:val="4FC6D642"/>
    <w:lvl w:ilvl="0">
      <w:start w:val="1"/>
      <w:numFmt w:val="decimal"/>
      <w:lvlText w:val="%1."/>
      <w:lvlJc w:val="left"/>
      <w:pPr>
        <w:tabs>
          <w:tab w:val="num" w:pos="360"/>
        </w:tabs>
        <w:ind w:left="360" w:hanging="360"/>
      </w:pPr>
      <w:rPr>
        <w:rFonts w:ascii="Arial" w:hAnsi="Arial" w:hint="default"/>
        <w:sz w:val="24"/>
        <w:szCs w:val="24"/>
      </w:rPr>
    </w:lvl>
    <w:lvl w:ilvl="1">
      <w:start w:val="1"/>
      <w:numFmt w:val="bullet"/>
      <w:lvlText w:val="●"/>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Courier New" w:hAnsi="Courier New" w:hint="default"/>
        <w:sz w:val="20"/>
      </w:rPr>
    </w:lvl>
    <w:lvl w:ilvl="3">
      <w:start w:val="1"/>
      <w:numFmt w:val="bullet"/>
      <w:lvlText w:val="▫"/>
      <w:lvlJc w:val="left"/>
      <w:pPr>
        <w:tabs>
          <w:tab w:val="num" w:pos="2160"/>
        </w:tabs>
        <w:ind w:left="2160" w:hanging="360"/>
      </w:pPr>
      <w:rPr>
        <w:rFonts w:ascii="Arial" w:hAnsi="Arial" w:hint="default"/>
        <w:color w:val="00000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nsid w:val="1866384B"/>
    <w:multiLevelType w:val="hybridMultilevel"/>
    <w:tmpl w:val="9EE8BF40"/>
    <w:lvl w:ilvl="0" w:tplc="04090003">
      <w:start w:val="1"/>
      <w:numFmt w:val="bullet"/>
      <w:lvlText w:val="o"/>
      <w:lvlJc w:val="left"/>
      <w:pPr>
        <w:tabs>
          <w:tab w:val="num" w:pos="360"/>
        </w:tabs>
        <w:ind w:left="360" w:hanging="360"/>
      </w:pPr>
      <w:rPr>
        <w:rFonts w:ascii="Courier New" w:hAnsi="Courier New" w:cs="Courier New" w:hint="default"/>
        <w:color w:val="000000"/>
        <w:sz w:val="20"/>
        <w:szCs w:val="20"/>
      </w:rPr>
    </w:lvl>
    <w:lvl w:ilvl="1" w:tplc="04090005">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9C60221"/>
    <w:multiLevelType w:val="hybridMultilevel"/>
    <w:tmpl w:val="8CBA4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41690F"/>
    <w:multiLevelType w:val="hybridMultilevel"/>
    <w:tmpl w:val="5BA64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A67A87"/>
    <w:multiLevelType w:val="multilevel"/>
    <w:tmpl w:val="99E43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496939"/>
    <w:multiLevelType w:val="hybridMultilevel"/>
    <w:tmpl w:val="023E6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1819EA"/>
    <w:multiLevelType w:val="hybridMultilevel"/>
    <w:tmpl w:val="AE847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6B2485"/>
    <w:multiLevelType w:val="hybridMultilevel"/>
    <w:tmpl w:val="196208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864032"/>
    <w:multiLevelType w:val="hybridMultilevel"/>
    <w:tmpl w:val="EA16F4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C3353A"/>
    <w:multiLevelType w:val="multilevel"/>
    <w:tmpl w:val="5C2A5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6DE5E7A"/>
    <w:multiLevelType w:val="hybridMultilevel"/>
    <w:tmpl w:val="C4EC2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9166168"/>
    <w:multiLevelType w:val="multilevel"/>
    <w:tmpl w:val="3AC61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C67CB0"/>
    <w:multiLevelType w:val="hybridMultilevel"/>
    <w:tmpl w:val="8DFECDC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nsid w:val="2CDC2D7C"/>
    <w:multiLevelType w:val="multilevel"/>
    <w:tmpl w:val="5BBA58D4"/>
    <w:lvl w:ilvl="0">
      <w:start w:val="1"/>
      <w:numFmt w:val="bullet"/>
      <w:lvlText w:val=""/>
      <w:lvlJc w:val="left"/>
      <w:pPr>
        <w:tabs>
          <w:tab w:val="num" w:pos="360"/>
        </w:tabs>
        <w:ind w:left="360" w:hanging="360"/>
      </w:pPr>
      <w:rPr>
        <w:rFonts w:ascii="Symbol" w:hAnsi="Symbol" w:hint="default"/>
        <w:b/>
        <w:i w:val="0"/>
        <w:sz w:val="20"/>
        <w:szCs w:val="20"/>
        <w:u w:val="none"/>
      </w:rPr>
    </w:lvl>
    <w:lvl w:ilvl="1">
      <w:start w:val="1"/>
      <w:numFmt w:val="upperLetter"/>
      <w:lvlText w:val="%2."/>
      <w:lvlJc w:val="left"/>
      <w:pPr>
        <w:tabs>
          <w:tab w:val="num" w:pos="720"/>
        </w:tabs>
        <w:ind w:left="1080" w:hanging="360"/>
      </w:pPr>
      <w:rPr>
        <w:rFonts w:hint="default"/>
        <w:b w:val="0"/>
        <w:i w:val="0"/>
        <w:sz w:val="20"/>
        <w:szCs w:val="20"/>
        <w:u w:val="none"/>
      </w:rPr>
    </w:lvl>
    <w:lvl w:ilvl="2">
      <w:start w:val="1"/>
      <w:numFmt w:val="bullet"/>
      <w:lvlRestart w:val="0"/>
      <w:lvlText w:val=""/>
      <w:lvlJc w:val="left"/>
      <w:pPr>
        <w:tabs>
          <w:tab w:val="num" w:pos="1080"/>
        </w:tabs>
        <w:ind w:left="1656" w:hanging="576"/>
      </w:pPr>
      <w:rPr>
        <w:rFonts w:ascii="Symbol" w:hAnsi="Symbol" w:hint="default"/>
        <w:b w:val="0"/>
        <w:i w:val="0"/>
        <w:color w:val="auto"/>
        <w:sz w:val="20"/>
        <w:szCs w:val="20"/>
        <w:u w:val="none"/>
      </w:rPr>
    </w:lvl>
    <w:lvl w:ilvl="3">
      <w:start w:val="1"/>
      <w:numFmt w:val="lowerLetter"/>
      <w:lvlText w:val="%4."/>
      <w:lvlJc w:val="left"/>
      <w:pPr>
        <w:tabs>
          <w:tab w:val="num" w:pos="1440"/>
        </w:tabs>
        <w:ind w:left="1800" w:hanging="360"/>
      </w:pPr>
      <w:rPr>
        <w:rFonts w:hint="default"/>
        <w:sz w:val="20"/>
      </w:rPr>
    </w:lvl>
    <w:lvl w:ilvl="4">
      <w:start w:val="1"/>
      <w:numFmt w:val="bullet"/>
      <w:lvlText w:val=""/>
      <w:lvlJc w:val="left"/>
      <w:pPr>
        <w:tabs>
          <w:tab w:val="num" w:pos="2160"/>
        </w:tabs>
        <w:ind w:left="2520" w:hanging="360"/>
      </w:pPr>
      <w:rPr>
        <w:rFonts w:ascii="Symbol" w:hAnsi="Symbol" w:hint="default"/>
        <w:color w:val="auto"/>
        <w:sz w:val="20"/>
      </w:rPr>
    </w:lvl>
    <w:lvl w:ilvl="5">
      <w:start w:val="1"/>
      <w:numFmt w:val="bullet"/>
      <w:lvlText w:val=""/>
      <w:lvlJc w:val="left"/>
      <w:pPr>
        <w:tabs>
          <w:tab w:val="num" w:pos="2160"/>
        </w:tabs>
        <w:ind w:left="3096" w:hanging="576"/>
      </w:pPr>
      <w:rPr>
        <w:rFonts w:ascii="Symbol" w:hAnsi="Symbol" w:hint="default"/>
        <w:color w:val="auto"/>
      </w:rPr>
    </w:lvl>
    <w:lvl w:ilvl="6">
      <w:start w:val="1"/>
      <w:numFmt w:val="bullet"/>
      <w:lvlText w:val=""/>
      <w:lvlJc w:val="left"/>
      <w:pPr>
        <w:tabs>
          <w:tab w:val="num" w:pos="2736"/>
        </w:tabs>
        <w:ind w:left="3240" w:hanging="360"/>
      </w:pPr>
      <w:rPr>
        <w:rFonts w:ascii="Symbol" w:hAnsi="Symbol" w:hint="default"/>
        <w:color w:val="auto"/>
      </w:rPr>
    </w:lvl>
    <w:lvl w:ilvl="7">
      <w:start w:val="1"/>
      <w:numFmt w:val="lowerLetter"/>
      <w:lvlText w:val="%8."/>
      <w:lvlJc w:val="left"/>
      <w:pPr>
        <w:tabs>
          <w:tab w:val="num" w:pos="2880"/>
        </w:tabs>
        <w:ind w:left="2880" w:hanging="360"/>
      </w:pPr>
      <w:rPr>
        <w:rFonts w:hint="default"/>
      </w:rPr>
    </w:lvl>
    <w:lvl w:ilvl="8">
      <w:start w:val="1"/>
      <w:numFmt w:val="bullet"/>
      <w:lvlText w:val=""/>
      <w:lvlJc w:val="left"/>
      <w:pPr>
        <w:tabs>
          <w:tab w:val="num" w:pos="3240"/>
        </w:tabs>
        <w:ind w:left="3240" w:hanging="360"/>
      </w:pPr>
      <w:rPr>
        <w:rFonts w:ascii="Symbol" w:hAnsi="Symbol" w:hint="default"/>
        <w:color w:val="auto"/>
      </w:rPr>
    </w:lvl>
  </w:abstractNum>
  <w:abstractNum w:abstractNumId="20">
    <w:nsid w:val="2FD719BD"/>
    <w:multiLevelType w:val="hybridMultilevel"/>
    <w:tmpl w:val="84AE92BC"/>
    <w:lvl w:ilvl="0" w:tplc="54D02A8C">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9862FB"/>
    <w:multiLevelType w:val="hybridMultilevel"/>
    <w:tmpl w:val="2B06E77A"/>
    <w:lvl w:ilvl="0" w:tplc="04090001">
      <w:start w:val="1"/>
      <w:numFmt w:val="bullet"/>
      <w:lvlText w:val=""/>
      <w:lvlJc w:val="left"/>
      <w:pPr>
        <w:ind w:left="702" w:hanging="360"/>
      </w:pPr>
      <w:rPr>
        <w:rFonts w:ascii="Symbol" w:hAnsi="Symbol" w:hint="default"/>
      </w:rPr>
    </w:lvl>
    <w:lvl w:ilvl="1" w:tplc="F548885C">
      <w:numFmt w:val="bullet"/>
      <w:lvlText w:val="·"/>
      <w:lvlJc w:val="left"/>
      <w:pPr>
        <w:ind w:left="1572" w:hanging="510"/>
      </w:pPr>
      <w:rPr>
        <w:rFonts w:ascii="Calibri" w:eastAsia="Calibri" w:hAnsi="Calibri" w:cs="Calibri"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22">
    <w:nsid w:val="35776737"/>
    <w:multiLevelType w:val="hybridMultilevel"/>
    <w:tmpl w:val="DF50A0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8F5966"/>
    <w:multiLevelType w:val="hybridMultilevel"/>
    <w:tmpl w:val="EA9854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4059E4"/>
    <w:multiLevelType w:val="hybridMultilevel"/>
    <w:tmpl w:val="2DEC08FE"/>
    <w:lvl w:ilvl="0" w:tplc="E2986FF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9467838"/>
    <w:multiLevelType w:val="hybridMultilevel"/>
    <w:tmpl w:val="B1769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BC529A7"/>
    <w:multiLevelType w:val="multilevel"/>
    <w:tmpl w:val="5DECB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F806576"/>
    <w:multiLevelType w:val="hybridMultilevel"/>
    <w:tmpl w:val="35EE3FE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8">
    <w:nsid w:val="41650C72"/>
    <w:multiLevelType w:val="hybridMultilevel"/>
    <w:tmpl w:val="54A240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41E959D1"/>
    <w:multiLevelType w:val="hybridMultilevel"/>
    <w:tmpl w:val="D7768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40F2875"/>
    <w:multiLevelType w:val="hybridMultilevel"/>
    <w:tmpl w:val="78027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4928F3"/>
    <w:multiLevelType w:val="hybridMultilevel"/>
    <w:tmpl w:val="440018CA"/>
    <w:lvl w:ilvl="0" w:tplc="4286801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9CD767E"/>
    <w:multiLevelType w:val="hybridMultilevel"/>
    <w:tmpl w:val="3E56C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B1C2FE2"/>
    <w:multiLevelType w:val="multilevel"/>
    <w:tmpl w:val="5AD2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B873974"/>
    <w:multiLevelType w:val="hybridMultilevel"/>
    <w:tmpl w:val="6082EE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D3A7202"/>
    <w:multiLevelType w:val="hybridMultilevel"/>
    <w:tmpl w:val="47D2C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DD1213B"/>
    <w:multiLevelType w:val="multilevel"/>
    <w:tmpl w:val="289AF536"/>
    <w:styleLink w:val="WWNum8"/>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7">
    <w:nsid w:val="511A190E"/>
    <w:multiLevelType w:val="hybridMultilevel"/>
    <w:tmpl w:val="D068BD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3CF7F8E"/>
    <w:multiLevelType w:val="hybridMultilevel"/>
    <w:tmpl w:val="A2CA9EF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9">
    <w:nsid w:val="54131B53"/>
    <w:multiLevelType w:val="hybridMultilevel"/>
    <w:tmpl w:val="D070C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AC03D3F"/>
    <w:multiLevelType w:val="hybridMultilevel"/>
    <w:tmpl w:val="A5B24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C224B97"/>
    <w:multiLevelType w:val="hybridMultilevel"/>
    <w:tmpl w:val="BE92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D9431A1"/>
    <w:multiLevelType w:val="hybridMultilevel"/>
    <w:tmpl w:val="511E5758"/>
    <w:lvl w:ilvl="0" w:tplc="3EDCF122">
      <w:start w:val="33"/>
      <w:numFmt w:val="decimal"/>
      <w:lvlText w:val="%1"/>
      <w:lvlJc w:val="left"/>
      <w:pPr>
        <w:ind w:left="615" w:hanging="36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43">
    <w:nsid w:val="6255289F"/>
    <w:multiLevelType w:val="hybridMultilevel"/>
    <w:tmpl w:val="402E8F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2995051"/>
    <w:multiLevelType w:val="hybridMultilevel"/>
    <w:tmpl w:val="D7F430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632C4D63"/>
    <w:multiLevelType w:val="hybridMultilevel"/>
    <w:tmpl w:val="452C3F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6DB2CCF"/>
    <w:multiLevelType w:val="multilevel"/>
    <w:tmpl w:val="890AA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A2C6E46"/>
    <w:multiLevelType w:val="hybridMultilevel"/>
    <w:tmpl w:val="7E086BFA"/>
    <w:lvl w:ilvl="0" w:tplc="04090001">
      <w:start w:val="1"/>
      <w:numFmt w:val="bullet"/>
      <w:lvlText w:val=""/>
      <w:lvlJc w:val="left"/>
      <w:pPr>
        <w:ind w:left="2376" w:hanging="360"/>
      </w:pPr>
      <w:rPr>
        <w:rFonts w:ascii="Symbol" w:hAnsi="Symbol" w:hint="default"/>
      </w:rPr>
    </w:lvl>
    <w:lvl w:ilvl="1" w:tplc="04090003" w:tentative="1">
      <w:start w:val="1"/>
      <w:numFmt w:val="bullet"/>
      <w:lvlText w:val="o"/>
      <w:lvlJc w:val="left"/>
      <w:pPr>
        <w:ind w:left="3096" w:hanging="360"/>
      </w:pPr>
      <w:rPr>
        <w:rFonts w:ascii="Courier New" w:hAnsi="Courier New" w:cs="Courier New" w:hint="default"/>
      </w:rPr>
    </w:lvl>
    <w:lvl w:ilvl="2" w:tplc="04090005" w:tentative="1">
      <w:start w:val="1"/>
      <w:numFmt w:val="bullet"/>
      <w:lvlText w:val=""/>
      <w:lvlJc w:val="left"/>
      <w:pPr>
        <w:ind w:left="3816" w:hanging="360"/>
      </w:pPr>
      <w:rPr>
        <w:rFonts w:ascii="Wingdings" w:hAnsi="Wingdings" w:hint="default"/>
      </w:rPr>
    </w:lvl>
    <w:lvl w:ilvl="3" w:tplc="04090001" w:tentative="1">
      <w:start w:val="1"/>
      <w:numFmt w:val="bullet"/>
      <w:lvlText w:val=""/>
      <w:lvlJc w:val="left"/>
      <w:pPr>
        <w:ind w:left="4536" w:hanging="360"/>
      </w:pPr>
      <w:rPr>
        <w:rFonts w:ascii="Symbol" w:hAnsi="Symbol" w:hint="default"/>
      </w:rPr>
    </w:lvl>
    <w:lvl w:ilvl="4" w:tplc="04090003" w:tentative="1">
      <w:start w:val="1"/>
      <w:numFmt w:val="bullet"/>
      <w:lvlText w:val="o"/>
      <w:lvlJc w:val="left"/>
      <w:pPr>
        <w:ind w:left="5256" w:hanging="360"/>
      </w:pPr>
      <w:rPr>
        <w:rFonts w:ascii="Courier New" w:hAnsi="Courier New" w:cs="Courier New" w:hint="default"/>
      </w:rPr>
    </w:lvl>
    <w:lvl w:ilvl="5" w:tplc="04090005" w:tentative="1">
      <w:start w:val="1"/>
      <w:numFmt w:val="bullet"/>
      <w:lvlText w:val=""/>
      <w:lvlJc w:val="left"/>
      <w:pPr>
        <w:ind w:left="5976" w:hanging="360"/>
      </w:pPr>
      <w:rPr>
        <w:rFonts w:ascii="Wingdings" w:hAnsi="Wingdings" w:hint="default"/>
      </w:rPr>
    </w:lvl>
    <w:lvl w:ilvl="6" w:tplc="04090001" w:tentative="1">
      <w:start w:val="1"/>
      <w:numFmt w:val="bullet"/>
      <w:lvlText w:val=""/>
      <w:lvlJc w:val="left"/>
      <w:pPr>
        <w:ind w:left="6696" w:hanging="360"/>
      </w:pPr>
      <w:rPr>
        <w:rFonts w:ascii="Symbol" w:hAnsi="Symbol" w:hint="default"/>
      </w:rPr>
    </w:lvl>
    <w:lvl w:ilvl="7" w:tplc="04090003" w:tentative="1">
      <w:start w:val="1"/>
      <w:numFmt w:val="bullet"/>
      <w:lvlText w:val="o"/>
      <w:lvlJc w:val="left"/>
      <w:pPr>
        <w:ind w:left="7416" w:hanging="360"/>
      </w:pPr>
      <w:rPr>
        <w:rFonts w:ascii="Courier New" w:hAnsi="Courier New" w:cs="Courier New" w:hint="default"/>
      </w:rPr>
    </w:lvl>
    <w:lvl w:ilvl="8" w:tplc="04090005" w:tentative="1">
      <w:start w:val="1"/>
      <w:numFmt w:val="bullet"/>
      <w:lvlText w:val=""/>
      <w:lvlJc w:val="left"/>
      <w:pPr>
        <w:ind w:left="8136" w:hanging="360"/>
      </w:pPr>
      <w:rPr>
        <w:rFonts w:ascii="Wingdings" w:hAnsi="Wingdings" w:hint="default"/>
      </w:rPr>
    </w:lvl>
  </w:abstractNum>
  <w:abstractNum w:abstractNumId="48">
    <w:nsid w:val="6C926B17"/>
    <w:multiLevelType w:val="multilevel"/>
    <w:tmpl w:val="3AC06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6EE92F09"/>
    <w:multiLevelType w:val="hybridMultilevel"/>
    <w:tmpl w:val="6D0CF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F1722A0"/>
    <w:multiLevelType w:val="hybridMultilevel"/>
    <w:tmpl w:val="F9E80196"/>
    <w:lvl w:ilvl="0" w:tplc="E8907AE4">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1">
    <w:nsid w:val="71B6152F"/>
    <w:multiLevelType w:val="hybridMultilevel"/>
    <w:tmpl w:val="E0141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1BF7BC7"/>
    <w:multiLevelType w:val="hybridMultilevel"/>
    <w:tmpl w:val="CE5881A2"/>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53">
    <w:nsid w:val="7603263F"/>
    <w:multiLevelType w:val="hybridMultilevel"/>
    <w:tmpl w:val="10EC8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61C7425"/>
    <w:multiLevelType w:val="hybridMultilevel"/>
    <w:tmpl w:val="0F6C19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88F5A48"/>
    <w:multiLevelType w:val="hybridMultilevel"/>
    <w:tmpl w:val="96303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97A05EA"/>
    <w:multiLevelType w:val="hybridMultilevel"/>
    <w:tmpl w:val="161A2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9994531"/>
    <w:multiLevelType w:val="hybridMultilevel"/>
    <w:tmpl w:val="7424F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C3677D4"/>
    <w:multiLevelType w:val="hybridMultilevel"/>
    <w:tmpl w:val="C598D1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CFD3B3A"/>
    <w:multiLevelType w:val="hybridMultilevel"/>
    <w:tmpl w:val="CAD4A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E7F2210"/>
    <w:multiLevelType w:val="hybridMultilevel"/>
    <w:tmpl w:val="DA6C177E"/>
    <w:lvl w:ilvl="0" w:tplc="CF84B00C">
      <w:start w:val="1"/>
      <w:numFmt w:val="bullet"/>
      <w:lvlText w:val=""/>
      <w:lvlJc w:val="left"/>
      <w:pPr>
        <w:tabs>
          <w:tab w:val="num" w:pos="360"/>
        </w:tabs>
        <w:ind w:left="360" w:hanging="360"/>
      </w:pPr>
      <w:rPr>
        <w:rFonts w:ascii="Symbol" w:hAnsi="Symbol" w:hint="default"/>
        <w:color w:val="000000"/>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42"/>
  </w:num>
  <w:num w:numId="3">
    <w:abstractNumId w:val="45"/>
  </w:num>
  <w:num w:numId="4">
    <w:abstractNumId w:val="37"/>
  </w:num>
  <w:num w:numId="5">
    <w:abstractNumId w:val="1"/>
  </w:num>
  <w:num w:numId="6">
    <w:abstractNumId w:val="47"/>
  </w:num>
  <w:num w:numId="7">
    <w:abstractNumId w:val="21"/>
  </w:num>
  <w:num w:numId="8">
    <w:abstractNumId w:val="12"/>
  </w:num>
  <w:num w:numId="9">
    <w:abstractNumId w:val="0"/>
  </w:num>
  <w:num w:numId="10">
    <w:abstractNumId w:val="43"/>
  </w:num>
  <w:num w:numId="11">
    <w:abstractNumId w:val="44"/>
  </w:num>
  <w:num w:numId="12">
    <w:abstractNumId w:val="32"/>
  </w:num>
  <w:num w:numId="13">
    <w:abstractNumId w:val="34"/>
  </w:num>
  <w:num w:numId="14">
    <w:abstractNumId w:val="8"/>
  </w:num>
  <w:num w:numId="15">
    <w:abstractNumId w:val="4"/>
  </w:num>
  <w:num w:numId="16">
    <w:abstractNumId w:val="49"/>
  </w:num>
  <w:num w:numId="17">
    <w:abstractNumId w:val="53"/>
  </w:num>
  <w:num w:numId="18">
    <w:abstractNumId w:val="16"/>
  </w:num>
  <w:num w:numId="19">
    <w:abstractNumId w:val="40"/>
  </w:num>
  <w:num w:numId="20">
    <w:abstractNumId w:val="56"/>
  </w:num>
  <w:num w:numId="21">
    <w:abstractNumId w:val="41"/>
  </w:num>
  <w:num w:numId="22">
    <w:abstractNumId w:val="27"/>
  </w:num>
  <w:num w:numId="23">
    <w:abstractNumId w:val="30"/>
  </w:num>
  <w:num w:numId="24">
    <w:abstractNumId w:val="39"/>
  </w:num>
  <w:num w:numId="25">
    <w:abstractNumId w:val="52"/>
  </w:num>
  <w:num w:numId="26">
    <w:abstractNumId w:val="13"/>
  </w:num>
  <w:num w:numId="27">
    <w:abstractNumId w:val="58"/>
  </w:num>
  <w:num w:numId="28">
    <w:abstractNumId w:val="20"/>
  </w:num>
  <w:num w:numId="29">
    <w:abstractNumId w:val="50"/>
  </w:num>
  <w:num w:numId="30">
    <w:abstractNumId w:val="14"/>
  </w:num>
  <w:num w:numId="31">
    <w:abstractNumId w:val="5"/>
  </w:num>
  <w:num w:numId="32">
    <w:abstractNumId w:val="25"/>
  </w:num>
  <w:num w:numId="33">
    <w:abstractNumId w:val="35"/>
  </w:num>
  <w:num w:numId="34">
    <w:abstractNumId w:val="36"/>
  </w:num>
  <w:num w:numId="35">
    <w:abstractNumId w:val="15"/>
  </w:num>
  <w:num w:numId="36">
    <w:abstractNumId w:val="33"/>
  </w:num>
  <w:num w:numId="37">
    <w:abstractNumId w:val="17"/>
  </w:num>
  <w:num w:numId="38">
    <w:abstractNumId w:val="10"/>
  </w:num>
  <w:num w:numId="39">
    <w:abstractNumId w:val="3"/>
  </w:num>
  <w:num w:numId="40">
    <w:abstractNumId w:val="26"/>
  </w:num>
  <w:num w:numId="41">
    <w:abstractNumId w:val="46"/>
  </w:num>
  <w:num w:numId="42">
    <w:abstractNumId w:val="22"/>
  </w:num>
  <w:num w:numId="43">
    <w:abstractNumId w:val="19"/>
  </w:num>
  <w:num w:numId="44">
    <w:abstractNumId w:val="6"/>
  </w:num>
  <w:num w:numId="45">
    <w:abstractNumId w:val="60"/>
  </w:num>
  <w:num w:numId="46">
    <w:abstractNumId w:val="7"/>
  </w:num>
  <w:num w:numId="47">
    <w:abstractNumId w:val="51"/>
  </w:num>
  <w:num w:numId="48">
    <w:abstractNumId w:val="38"/>
  </w:num>
  <w:num w:numId="49">
    <w:abstractNumId w:val="29"/>
  </w:num>
  <w:num w:numId="50">
    <w:abstractNumId w:val="2"/>
  </w:num>
  <w:num w:numId="51">
    <w:abstractNumId w:val="23"/>
  </w:num>
  <w:num w:numId="52">
    <w:abstractNumId w:val="28"/>
  </w:num>
  <w:num w:numId="53">
    <w:abstractNumId w:val="57"/>
  </w:num>
  <w:num w:numId="54">
    <w:abstractNumId w:val="9"/>
  </w:num>
  <w:num w:numId="55">
    <w:abstractNumId w:val="59"/>
  </w:num>
  <w:num w:numId="56">
    <w:abstractNumId w:val="31"/>
  </w:num>
  <w:num w:numId="57">
    <w:abstractNumId w:val="54"/>
  </w:num>
  <w:num w:numId="58">
    <w:abstractNumId w:val="55"/>
  </w:num>
  <w:num w:numId="59">
    <w:abstractNumId w:val="11"/>
  </w:num>
  <w:num w:numId="60">
    <w:abstractNumId w:val="18"/>
  </w:num>
  <w:num w:numId="61">
    <w:abstractNumId w:val="4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67E1"/>
    <w:rsid w:val="000029A5"/>
    <w:rsid w:val="00007DD4"/>
    <w:rsid w:val="000165B3"/>
    <w:rsid w:val="000207A2"/>
    <w:rsid w:val="00024CEB"/>
    <w:rsid w:val="000261F2"/>
    <w:rsid w:val="000358FC"/>
    <w:rsid w:val="00035C92"/>
    <w:rsid w:val="0003689E"/>
    <w:rsid w:val="0004110E"/>
    <w:rsid w:val="000511FB"/>
    <w:rsid w:val="000538D5"/>
    <w:rsid w:val="00064F0E"/>
    <w:rsid w:val="000657FB"/>
    <w:rsid w:val="00070494"/>
    <w:rsid w:val="000708A8"/>
    <w:rsid w:val="00083511"/>
    <w:rsid w:val="000902DE"/>
    <w:rsid w:val="000A3364"/>
    <w:rsid w:val="000B166B"/>
    <w:rsid w:val="000B720D"/>
    <w:rsid w:val="000D2D31"/>
    <w:rsid w:val="000D4E27"/>
    <w:rsid w:val="000D65D1"/>
    <w:rsid w:val="000F2CBB"/>
    <w:rsid w:val="000F377E"/>
    <w:rsid w:val="000F4FA8"/>
    <w:rsid w:val="000F6BD1"/>
    <w:rsid w:val="000F70A5"/>
    <w:rsid w:val="00103D4B"/>
    <w:rsid w:val="00107418"/>
    <w:rsid w:val="00112426"/>
    <w:rsid w:val="00112743"/>
    <w:rsid w:val="00121A26"/>
    <w:rsid w:val="00126965"/>
    <w:rsid w:val="001329A1"/>
    <w:rsid w:val="0013644C"/>
    <w:rsid w:val="00142209"/>
    <w:rsid w:val="00146330"/>
    <w:rsid w:val="001479CA"/>
    <w:rsid w:val="00154BE3"/>
    <w:rsid w:val="00160DD1"/>
    <w:rsid w:val="00162D3C"/>
    <w:rsid w:val="001640C8"/>
    <w:rsid w:val="0016476B"/>
    <w:rsid w:val="00172CFF"/>
    <w:rsid w:val="001762E4"/>
    <w:rsid w:val="00185293"/>
    <w:rsid w:val="0019464E"/>
    <w:rsid w:val="00195939"/>
    <w:rsid w:val="001A4B02"/>
    <w:rsid w:val="001B0760"/>
    <w:rsid w:val="001B1044"/>
    <w:rsid w:val="001B1610"/>
    <w:rsid w:val="001B7A34"/>
    <w:rsid w:val="001C10F9"/>
    <w:rsid w:val="001C1F35"/>
    <w:rsid w:val="001C3CC0"/>
    <w:rsid w:val="001C5980"/>
    <w:rsid w:val="001C644D"/>
    <w:rsid w:val="001D2874"/>
    <w:rsid w:val="001D2C33"/>
    <w:rsid w:val="001D36B1"/>
    <w:rsid w:val="001E0DA6"/>
    <w:rsid w:val="001E4218"/>
    <w:rsid w:val="001E5573"/>
    <w:rsid w:val="001F0546"/>
    <w:rsid w:val="001F653D"/>
    <w:rsid w:val="00202152"/>
    <w:rsid w:val="00213166"/>
    <w:rsid w:val="002164C3"/>
    <w:rsid w:val="00217C26"/>
    <w:rsid w:val="00235BD5"/>
    <w:rsid w:val="00235F21"/>
    <w:rsid w:val="0024071B"/>
    <w:rsid w:val="002410A2"/>
    <w:rsid w:val="002430D9"/>
    <w:rsid w:val="002473E6"/>
    <w:rsid w:val="002506CC"/>
    <w:rsid w:val="00253979"/>
    <w:rsid w:val="00257A09"/>
    <w:rsid w:val="00265A4F"/>
    <w:rsid w:val="00265F0B"/>
    <w:rsid w:val="0026752E"/>
    <w:rsid w:val="00267FF2"/>
    <w:rsid w:val="002758FF"/>
    <w:rsid w:val="002815A1"/>
    <w:rsid w:val="00282F2C"/>
    <w:rsid w:val="00284282"/>
    <w:rsid w:val="002A57E3"/>
    <w:rsid w:val="002A6F3B"/>
    <w:rsid w:val="002B3371"/>
    <w:rsid w:val="002D42D2"/>
    <w:rsid w:val="002E24C6"/>
    <w:rsid w:val="002F3074"/>
    <w:rsid w:val="002F656A"/>
    <w:rsid w:val="002F7906"/>
    <w:rsid w:val="002F7F6C"/>
    <w:rsid w:val="00300859"/>
    <w:rsid w:val="003068A7"/>
    <w:rsid w:val="00307079"/>
    <w:rsid w:val="00316037"/>
    <w:rsid w:val="003161A7"/>
    <w:rsid w:val="00317709"/>
    <w:rsid w:val="0032374D"/>
    <w:rsid w:val="00323EB9"/>
    <w:rsid w:val="00332983"/>
    <w:rsid w:val="00332B08"/>
    <w:rsid w:val="0033445B"/>
    <w:rsid w:val="00335F73"/>
    <w:rsid w:val="00342DDF"/>
    <w:rsid w:val="003440F9"/>
    <w:rsid w:val="0036011C"/>
    <w:rsid w:val="00364553"/>
    <w:rsid w:val="00365D92"/>
    <w:rsid w:val="003843EB"/>
    <w:rsid w:val="003970F8"/>
    <w:rsid w:val="003A1EF2"/>
    <w:rsid w:val="003A5C21"/>
    <w:rsid w:val="003B2C23"/>
    <w:rsid w:val="003B573C"/>
    <w:rsid w:val="003B67C6"/>
    <w:rsid w:val="003B73EE"/>
    <w:rsid w:val="003C05C9"/>
    <w:rsid w:val="003C080E"/>
    <w:rsid w:val="003C29C5"/>
    <w:rsid w:val="003D056B"/>
    <w:rsid w:val="003F27B2"/>
    <w:rsid w:val="003F31C5"/>
    <w:rsid w:val="003F47AE"/>
    <w:rsid w:val="00400620"/>
    <w:rsid w:val="004156C6"/>
    <w:rsid w:val="00433490"/>
    <w:rsid w:val="0044518B"/>
    <w:rsid w:val="0044663D"/>
    <w:rsid w:val="00480BBC"/>
    <w:rsid w:val="00482652"/>
    <w:rsid w:val="00487695"/>
    <w:rsid w:val="00487BA4"/>
    <w:rsid w:val="004966DA"/>
    <w:rsid w:val="004A4507"/>
    <w:rsid w:val="004C4939"/>
    <w:rsid w:val="004E0608"/>
    <w:rsid w:val="004E6E8D"/>
    <w:rsid w:val="004F235D"/>
    <w:rsid w:val="004F23A5"/>
    <w:rsid w:val="005017D9"/>
    <w:rsid w:val="005050CC"/>
    <w:rsid w:val="00530ACB"/>
    <w:rsid w:val="0053362A"/>
    <w:rsid w:val="0053370D"/>
    <w:rsid w:val="005360A3"/>
    <w:rsid w:val="005365D3"/>
    <w:rsid w:val="0053765C"/>
    <w:rsid w:val="00540F70"/>
    <w:rsid w:val="00541F99"/>
    <w:rsid w:val="00563F30"/>
    <w:rsid w:val="005719AA"/>
    <w:rsid w:val="00582E0F"/>
    <w:rsid w:val="00583B03"/>
    <w:rsid w:val="005A0B23"/>
    <w:rsid w:val="005A47E9"/>
    <w:rsid w:val="005A5B9F"/>
    <w:rsid w:val="005A7938"/>
    <w:rsid w:val="005B2046"/>
    <w:rsid w:val="005B2EE4"/>
    <w:rsid w:val="005B67E1"/>
    <w:rsid w:val="005C04B4"/>
    <w:rsid w:val="005C67B9"/>
    <w:rsid w:val="005D25D4"/>
    <w:rsid w:val="005D6E2E"/>
    <w:rsid w:val="005D789F"/>
    <w:rsid w:val="005E17B7"/>
    <w:rsid w:val="005E4ED1"/>
    <w:rsid w:val="005E726D"/>
    <w:rsid w:val="005F1594"/>
    <w:rsid w:val="005F369D"/>
    <w:rsid w:val="005F3BF1"/>
    <w:rsid w:val="00600047"/>
    <w:rsid w:val="00600659"/>
    <w:rsid w:val="00602EDE"/>
    <w:rsid w:val="00613C59"/>
    <w:rsid w:val="00622E56"/>
    <w:rsid w:val="00625F90"/>
    <w:rsid w:val="006316FE"/>
    <w:rsid w:val="0063176B"/>
    <w:rsid w:val="0063793A"/>
    <w:rsid w:val="006401AC"/>
    <w:rsid w:val="006432B0"/>
    <w:rsid w:val="00643D02"/>
    <w:rsid w:val="006465F7"/>
    <w:rsid w:val="00651310"/>
    <w:rsid w:val="00652B11"/>
    <w:rsid w:val="00653493"/>
    <w:rsid w:val="00655CB4"/>
    <w:rsid w:val="006560DA"/>
    <w:rsid w:val="006649CF"/>
    <w:rsid w:val="006703BB"/>
    <w:rsid w:val="006709AA"/>
    <w:rsid w:val="00671367"/>
    <w:rsid w:val="00674698"/>
    <w:rsid w:val="00675662"/>
    <w:rsid w:val="00680358"/>
    <w:rsid w:val="00682734"/>
    <w:rsid w:val="00692C5F"/>
    <w:rsid w:val="006A169E"/>
    <w:rsid w:val="006A51A2"/>
    <w:rsid w:val="006A64A4"/>
    <w:rsid w:val="006B100E"/>
    <w:rsid w:val="006B1428"/>
    <w:rsid w:val="006B6C36"/>
    <w:rsid w:val="006C3161"/>
    <w:rsid w:val="006C6775"/>
    <w:rsid w:val="006C765D"/>
    <w:rsid w:val="006D009D"/>
    <w:rsid w:val="00702256"/>
    <w:rsid w:val="00723910"/>
    <w:rsid w:val="00726ACF"/>
    <w:rsid w:val="007272AE"/>
    <w:rsid w:val="00732E38"/>
    <w:rsid w:val="00740F60"/>
    <w:rsid w:val="00747790"/>
    <w:rsid w:val="00747FF2"/>
    <w:rsid w:val="007501CA"/>
    <w:rsid w:val="00751144"/>
    <w:rsid w:val="00754F35"/>
    <w:rsid w:val="0075722F"/>
    <w:rsid w:val="00767A1A"/>
    <w:rsid w:val="007704FF"/>
    <w:rsid w:val="00772998"/>
    <w:rsid w:val="00772B6E"/>
    <w:rsid w:val="007747A1"/>
    <w:rsid w:val="00786CAB"/>
    <w:rsid w:val="0079774D"/>
    <w:rsid w:val="007A2446"/>
    <w:rsid w:val="007A3894"/>
    <w:rsid w:val="007B001A"/>
    <w:rsid w:val="007B0275"/>
    <w:rsid w:val="007B3F0D"/>
    <w:rsid w:val="007B4C0F"/>
    <w:rsid w:val="007C287E"/>
    <w:rsid w:val="007C4FEE"/>
    <w:rsid w:val="007C5DCE"/>
    <w:rsid w:val="007C68B1"/>
    <w:rsid w:val="007C7AA4"/>
    <w:rsid w:val="007D07F3"/>
    <w:rsid w:val="007D227C"/>
    <w:rsid w:val="007D252C"/>
    <w:rsid w:val="007E4085"/>
    <w:rsid w:val="007F1569"/>
    <w:rsid w:val="00802FC5"/>
    <w:rsid w:val="0080337D"/>
    <w:rsid w:val="008040DB"/>
    <w:rsid w:val="00824D15"/>
    <w:rsid w:val="00842D24"/>
    <w:rsid w:val="0084436B"/>
    <w:rsid w:val="00851EB0"/>
    <w:rsid w:val="00853E2C"/>
    <w:rsid w:val="008576E5"/>
    <w:rsid w:val="00870377"/>
    <w:rsid w:val="008705C8"/>
    <w:rsid w:val="00874ABF"/>
    <w:rsid w:val="008756D4"/>
    <w:rsid w:val="00877B73"/>
    <w:rsid w:val="00883567"/>
    <w:rsid w:val="008847B0"/>
    <w:rsid w:val="00894D45"/>
    <w:rsid w:val="008B1A1E"/>
    <w:rsid w:val="008B2BA0"/>
    <w:rsid w:val="008C1BA8"/>
    <w:rsid w:val="008C5EEF"/>
    <w:rsid w:val="008D35FB"/>
    <w:rsid w:val="008D437E"/>
    <w:rsid w:val="008E7129"/>
    <w:rsid w:val="008F3B6E"/>
    <w:rsid w:val="008F580E"/>
    <w:rsid w:val="008F6954"/>
    <w:rsid w:val="008F7ADF"/>
    <w:rsid w:val="00900438"/>
    <w:rsid w:val="00900FDB"/>
    <w:rsid w:val="00901A12"/>
    <w:rsid w:val="009052A4"/>
    <w:rsid w:val="0091765D"/>
    <w:rsid w:val="00920A1F"/>
    <w:rsid w:val="00921AB7"/>
    <w:rsid w:val="00925D16"/>
    <w:rsid w:val="00930037"/>
    <w:rsid w:val="009369DC"/>
    <w:rsid w:val="00942BBC"/>
    <w:rsid w:val="00953BDD"/>
    <w:rsid w:val="00953C87"/>
    <w:rsid w:val="00954784"/>
    <w:rsid w:val="0096175F"/>
    <w:rsid w:val="00961A7C"/>
    <w:rsid w:val="00962CAD"/>
    <w:rsid w:val="009734A0"/>
    <w:rsid w:val="009771D8"/>
    <w:rsid w:val="00977872"/>
    <w:rsid w:val="00985F01"/>
    <w:rsid w:val="00987620"/>
    <w:rsid w:val="00992F2A"/>
    <w:rsid w:val="009A66F8"/>
    <w:rsid w:val="009A70CE"/>
    <w:rsid w:val="009A7945"/>
    <w:rsid w:val="009A7AF0"/>
    <w:rsid w:val="009D7C4C"/>
    <w:rsid w:val="009E7141"/>
    <w:rsid w:val="009F0ABD"/>
    <w:rsid w:val="009F3F0C"/>
    <w:rsid w:val="00A01D60"/>
    <w:rsid w:val="00A03194"/>
    <w:rsid w:val="00A03B4F"/>
    <w:rsid w:val="00A06EF4"/>
    <w:rsid w:val="00A159C7"/>
    <w:rsid w:val="00A241DE"/>
    <w:rsid w:val="00A279BA"/>
    <w:rsid w:val="00A340EB"/>
    <w:rsid w:val="00A345E0"/>
    <w:rsid w:val="00A47B85"/>
    <w:rsid w:val="00A53071"/>
    <w:rsid w:val="00A605E9"/>
    <w:rsid w:val="00A6254F"/>
    <w:rsid w:val="00A64B7E"/>
    <w:rsid w:val="00A6616E"/>
    <w:rsid w:val="00A72706"/>
    <w:rsid w:val="00A83604"/>
    <w:rsid w:val="00A8739C"/>
    <w:rsid w:val="00A874E9"/>
    <w:rsid w:val="00AA4396"/>
    <w:rsid w:val="00AA5F7D"/>
    <w:rsid w:val="00AC7015"/>
    <w:rsid w:val="00AE17D9"/>
    <w:rsid w:val="00AE1A1F"/>
    <w:rsid w:val="00AE406C"/>
    <w:rsid w:val="00AE63A1"/>
    <w:rsid w:val="00AE703D"/>
    <w:rsid w:val="00B00078"/>
    <w:rsid w:val="00B002D5"/>
    <w:rsid w:val="00B02CA2"/>
    <w:rsid w:val="00B07225"/>
    <w:rsid w:val="00B13140"/>
    <w:rsid w:val="00B244BC"/>
    <w:rsid w:val="00B52B42"/>
    <w:rsid w:val="00B5532E"/>
    <w:rsid w:val="00B55E8B"/>
    <w:rsid w:val="00B709C7"/>
    <w:rsid w:val="00B73FDA"/>
    <w:rsid w:val="00B770BB"/>
    <w:rsid w:val="00B80913"/>
    <w:rsid w:val="00B815C4"/>
    <w:rsid w:val="00B81705"/>
    <w:rsid w:val="00B8349F"/>
    <w:rsid w:val="00B900D9"/>
    <w:rsid w:val="00B92266"/>
    <w:rsid w:val="00B95260"/>
    <w:rsid w:val="00BA7642"/>
    <w:rsid w:val="00BB285D"/>
    <w:rsid w:val="00BB3B9C"/>
    <w:rsid w:val="00BB7171"/>
    <w:rsid w:val="00BB73B7"/>
    <w:rsid w:val="00BC07C1"/>
    <w:rsid w:val="00BC0FAE"/>
    <w:rsid w:val="00BC1659"/>
    <w:rsid w:val="00BD043D"/>
    <w:rsid w:val="00BD29EE"/>
    <w:rsid w:val="00BD2E4E"/>
    <w:rsid w:val="00BD420D"/>
    <w:rsid w:val="00BE5A4E"/>
    <w:rsid w:val="00BF23E0"/>
    <w:rsid w:val="00BF39F7"/>
    <w:rsid w:val="00C0013A"/>
    <w:rsid w:val="00C043F8"/>
    <w:rsid w:val="00C04678"/>
    <w:rsid w:val="00C05A09"/>
    <w:rsid w:val="00C20555"/>
    <w:rsid w:val="00C215C8"/>
    <w:rsid w:val="00C302DF"/>
    <w:rsid w:val="00C36A39"/>
    <w:rsid w:val="00C4071F"/>
    <w:rsid w:val="00C4148B"/>
    <w:rsid w:val="00C44DF3"/>
    <w:rsid w:val="00C44E60"/>
    <w:rsid w:val="00C633EB"/>
    <w:rsid w:val="00C707EB"/>
    <w:rsid w:val="00C925B1"/>
    <w:rsid w:val="00C93180"/>
    <w:rsid w:val="00C93625"/>
    <w:rsid w:val="00CA028E"/>
    <w:rsid w:val="00CA2224"/>
    <w:rsid w:val="00CA66A5"/>
    <w:rsid w:val="00CA6A5A"/>
    <w:rsid w:val="00CC4208"/>
    <w:rsid w:val="00CC548E"/>
    <w:rsid w:val="00CD7A5E"/>
    <w:rsid w:val="00CE1D80"/>
    <w:rsid w:val="00CE5CAC"/>
    <w:rsid w:val="00CF24EF"/>
    <w:rsid w:val="00D01BB5"/>
    <w:rsid w:val="00D01CC4"/>
    <w:rsid w:val="00D11E27"/>
    <w:rsid w:val="00D2366C"/>
    <w:rsid w:val="00D33338"/>
    <w:rsid w:val="00D40C3A"/>
    <w:rsid w:val="00D43F69"/>
    <w:rsid w:val="00D4453B"/>
    <w:rsid w:val="00D507D0"/>
    <w:rsid w:val="00D5451D"/>
    <w:rsid w:val="00D7294A"/>
    <w:rsid w:val="00D759DF"/>
    <w:rsid w:val="00D84774"/>
    <w:rsid w:val="00D93ED5"/>
    <w:rsid w:val="00D94EF5"/>
    <w:rsid w:val="00D959F0"/>
    <w:rsid w:val="00D9781E"/>
    <w:rsid w:val="00DA26FC"/>
    <w:rsid w:val="00DA7C67"/>
    <w:rsid w:val="00DB7C45"/>
    <w:rsid w:val="00DB7DCB"/>
    <w:rsid w:val="00DC1E49"/>
    <w:rsid w:val="00DC35E6"/>
    <w:rsid w:val="00DC49DC"/>
    <w:rsid w:val="00DC6733"/>
    <w:rsid w:val="00DC7069"/>
    <w:rsid w:val="00DD076D"/>
    <w:rsid w:val="00DD6541"/>
    <w:rsid w:val="00DD7350"/>
    <w:rsid w:val="00DE0AA9"/>
    <w:rsid w:val="00DE0AFF"/>
    <w:rsid w:val="00DE1A03"/>
    <w:rsid w:val="00DE4260"/>
    <w:rsid w:val="00DE666A"/>
    <w:rsid w:val="00E03B08"/>
    <w:rsid w:val="00E159CB"/>
    <w:rsid w:val="00E2657E"/>
    <w:rsid w:val="00E3305B"/>
    <w:rsid w:val="00E420F8"/>
    <w:rsid w:val="00E455C2"/>
    <w:rsid w:val="00E45670"/>
    <w:rsid w:val="00E456BF"/>
    <w:rsid w:val="00E46E30"/>
    <w:rsid w:val="00E56CD2"/>
    <w:rsid w:val="00E61384"/>
    <w:rsid w:val="00E61932"/>
    <w:rsid w:val="00E61B8A"/>
    <w:rsid w:val="00E70F9E"/>
    <w:rsid w:val="00E73C94"/>
    <w:rsid w:val="00E740C8"/>
    <w:rsid w:val="00E75840"/>
    <w:rsid w:val="00E75EC8"/>
    <w:rsid w:val="00E83975"/>
    <w:rsid w:val="00E869A6"/>
    <w:rsid w:val="00E91FBF"/>
    <w:rsid w:val="00EC692B"/>
    <w:rsid w:val="00ED14DD"/>
    <w:rsid w:val="00ED1CA8"/>
    <w:rsid w:val="00ED66C6"/>
    <w:rsid w:val="00ED767F"/>
    <w:rsid w:val="00ED7AC0"/>
    <w:rsid w:val="00EE07D8"/>
    <w:rsid w:val="00EE0DB9"/>
    <w:rsid w:val="00EF11DB"/>
    <w:rsid w:val="00F045FD"/>
    <w:rsid w:val="00F048B5"/>
    <w:rsid w:val="00F146B1"/>
    <w:rsid w:val="00F170DE"/>
    <w:rsid w:val="00F31DC9"/>
    <w:rsid w:val="00F355F2"/>
    <w:rsid w:val="00F35D50"/>
    <w:rsid w:val="00F41FDC"/>
    <w:rsid w:val="00F43C87"/>
    <w:rsid w:val="00F45DE2"/>
    <w:rsid w:val="00F46C58"/>
    <w:rsid w:val="00F46FCF"/>
    <w:rsid w:val="00F5379C"/>
    <w:rsid w:val="00F64CCF"/>
    <w:rsid w:val="00F800C7"/>
    <w:rsid w:val="00F809F4"/>
    <w:rsid w:val="00F80CF8"/>
    <w:rsid w:val="00F83A4F"/>
    <w:rsid w:val="00F94E3F"/>
    <w:rsid w:val="00FA567B"/>
    <w:rsid w:val="00FA7166"/>
    <w:rsid w:val="00FB503D"/>
    <w:rsid w:val="00FC0724"/>
    <w:rsid w:val="00FC3B88"/>
    <w:rsid w:val="00FC3D02"/>
    <w:rsid w:val="00FD6224"/>
    <w:rsid w:val="00FE0276"/>
    <w:rsid w:val="00FE14F0"/>
    <w:rsid w:val="00FE1545"/>
    <w:rsid w:val="00FE322D"/>
    <w:rsid w:val="00FF2D0E"/>
    <w:rsid w:val="00FF300B"/>
    <w:rsid w:val="00FF72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7E1"/>
    <w:rPr>
      <w:rFonts w:ascii="Calibri" w:eastAsia="Calibri" w:hAnsi="Calibri" w:cs="Times New Roman"/>
    </w:rPr>
  </w:style>
  <w:style w:type="paragraph" w:styleId="Heading2">
    <w:name w:val="heading 2"/>
    <w:basedOn w:val="Normal"/>
    <w:next w:val="Normal"/>
    <w:link w:val="Heading2Char"/>
    <w:uiPriority w:val="9"/>
    <w:unhideWhenUsed/>
    <w:qFormat/>
    <w:rsid w:val="00AE703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B67E1"/>
    <w:pPr>
      <w:spacing w:before="100" w:beforeAutospacing="1" w:after="100" w:afterAutospacing="1" w:line="240" w:lineRule="auto"/>
    </w:pPr>
    <w:rPr>
      <w:rFonts w:ascii="Times New Roman" w:eastAsia="Times New Roman" w:hAnsi="Times New Roman"/>
      <w:sz w:val="24"/>
      <w:szCs w:val="24"/>
    </w:rPr>
  </w:style>
  <w:style w:type="character" w:customStyle="1" w:styleId="text">
    <w:name w:val="text"/>
    <w:basedOn w:val="DefaultParagraphFont"/>
    <w:rsid w:val="005B67E1"/>
  </w:style>
  <w:style w:type="character" w:styleId="Hyperlink">
    <w:name w:val="Hyperlink"/>
    <w:basedOn w:val="DefaultParagraphFont"/>
    <w:uiPriority w:val="99"/>
    <w:unhideWhenUsed/>
    <w:rsid w:val="005B67E1"/>
    <w:rPr>
      <w:color w:val="0000FF"/>
      <w:u w:val="single"/>
    </w:rPr>
  </w:style>
  <w:style w:type="paragraph" w:styleId="BalloonText">
    <w:name w:val="Balloon Text"/>
    <w:basedOn w:val="Normal"/>
    <w:link w:val="BalloonTextChar"/>
    <w:uiPriority w:val="99"/>
    <w:semiHidden/>
    <w:unhideWhenUsed/>
    <w:rsid w:val="00C043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3F8"/>
    <w:rPr>
      <w:rFonts w:ascii="Tahoma" w:eastAsia="Calibri" w:hAnsi="Tahoma" w:cs="Tahoma"/>
      <w:sz w:val="16"/>
      <w:szCs w:val="16"/>
    </w:rPr>
  </w:style>
  <w:style w:type="table" w:styleId="LightList-Accent3">
    <w:name w:val="Light List Accent 3"/>
    <w:basedOn w:val="TableNormal"/>
    <w:uiPriority w:val="61"/>
    <w:rsid w:val="00DE666A"/>
    <w:pPr>
      <w:spacing w:after="0" w:line="240" w:lineRule="auto"/>
    </w:pPr>
    <w:rPr>
      <w:rFonts w:eastAsiaTheme="minorEastAsia"/>
      <w:lang w:eastAsia="ja-JP"/>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TableGrid">
    <w:name w:val="Table Grid"/>
    <w:basedOn w:val="TableNormal"/>
    <w:uiPriority w:val="59"/>
    <w:rsid w:val="002131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13166"/>
    <w:pPr>
      <w:ind w:left="720"/>
      <w:contextualSpacing/>
    </w:pPr>
  </w:style>
  <w:style w:type="paragraph" w:styleId="Header">
    <w:name w:val="header"/>
    <w:basedOn w:val="Normal"/>
    <w:link w:val="HeaderChar"/>
    <w:uiPriority w:val="99"/>
    <w:unhideWhenUsed/>
    <w:rsid w:val="00480B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0BBC"/>
    <w:rPr>
      <w:rFonts w:ascii="Calibri" w:eastAsia="Calibri" w:hAnsi="Calibri" w:cs="Times New Roman"/>
    </w:rPr>
  </w:style>
  <w:style w:type="paragraph" w:styleId="Footer">
    <w:name w:val="footer"/>
    <w:basedOn w:val="Normal"/>
    <w:link w:val="FooterChar"/>
    <w:uiPriority w:val="99"/>
    <w:unhideWhenUsed/>
    <w:rsid w:val="00480B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0BBC"/>
    <w:rPr>
      <w:rFonts w:ascii="Calibri" w:eastAsia="Calibri" w:hAnsi="Calibri" w:cs="Times New Roman"/>
    </w:rPr>
  </w:style>
  <w:style w:type="paragraph" w:customStyle="1" w:styleId="Normal1">
    <w:name w:val="Normal1"/>
    <w:rsid w:val="0019464E"/>
    <w:rPr>
      <w:rFonts w:ascii="Calibri" w:eastAsia="Calibri" w:hAnsi="Calibri" w:cs="Calibri"/>
      <w:color w:val="000000"/>
    </w:rPr>
  </w:style>
  <w:style w:type="paragraph" w:styleId="FootnoteText">
    <w:name w:val="footnote text"/>
    <w:basedOn w:val="Normal"/>
    <w:link w:val="FootnoteTextChar"/>
    <w:uiPriority w:val="99"/>
    <w:unhideWhenUsed/>
    <w:rsid w:val="000B166B"/>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0B166B"/>
    <w:rPr>
      <w:sz w:val="20"/>
      <w:szCs w:val="20"/>
    </w:rPr>
  </w:style>
  <w:style w:type="character" w:styleId="FootnoteReference">
    <w:name w:val="footnote reference"/>
    <w:uiPriority w:val="99"/>
    <w:rsid w:val="000B166B"/>
    <w:rPr>
      <w:rFonts w:ascii="Calibri" w:hAnsi="Calibri" w:cs="Times New Roman"/>
      <w:sz w:val="20"/>
      <w:vertAlign w:val="superscript"/>
    </w:rPr>
  </w:style>
  <w:style w:type="character" w:customStyle="1" w:styleId="apple-converted-space">
    <w:name w:val="apple-converted-space"/>
    <w:basedOn w:val="DefaultParagraphFont"/>
    <w:rsid w:val="002473E6"/>
  </w:style>
  <w:style w:type="paragraph" w:styleId="CommentText">
    <w:name w:val="annotation text"/>
    <w:basedOn w:val="Normal"/>
    <w:link w:val="CommentTextChar"/>
    <w:uiPriority w:val="99"/>
    <w:unhideWhenUsed/>
    <w:rsid w:val="00643D02"/>
    <w:pPr>
      <w:spacing w:after="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643D02"/>
    <w:rPr>
      <w:sz w:val="20"/>
      <w:szCs w:val="20"/>
    </w:rPr>
  </w:style>
  <w:style w:type="numbering" w:customStyle="1" w:styleId="WWNum8">
    <w:name w:val="WWNum8"/>
    <w:rsid w:val="008D437E"/>
    <w:pPr>
      <w:numPr>
        <w:numId w:val="34"/>
      </w:numPr>
    </w:pPr>
  </w:style>
  <w:style w:type="paragraph" w:customStyle="1" w:styleId="Standard">
    <w:name w:val="Standard"/>
    <w:rsid w:val="00CA6A5A"/>
    <w:pPr>
      <w:suppressAutoHyphens/>
      <w:autoSpaceDN w:val="0"/>
      <w:textAlignment w:val="baseline"/>
    </w:pPr>
    <w:rPr>
      <w:rFonts w:ascii="Calibri" w:eastAsia="SimSun" w:hAnsi="Calibri" w:cs="Tahoma"/>
      <w:kern w:val="3"/>
    </w:rPr>
  </w:style>
  <w:style w:type="character" w:customStyle="1" w:styleId="Heading2Char">
    <w:name w:val="Heading 2 Char"/>
    <w:basedOn w:val="DefaultParagraphFont"/>
    <w:link w:val="Heading2"/>
    <w:uiPriority w:val="9"/>
    <w:rsid w:val="00AE703D"/>
    <w:rPr>
      <w:rFonts w:asciiTheme="majorHAnsi" w:eastAsiaTheme="majorEastAsia" w:hAnsiTheme="majorHAnsi" w:cstheme="majorBidi"/>
      <w:b/>
      <w:bCs/>
      <w:color w:val="4F81BD" w:themeColor="accent1"/>
      <w:sz w:val="26"/>
      <w:szCs w:val="26"/>
    </w:rPr>
  </w:style>
  <w:style w:type="table" w:styleId="LightList-Accent5">
    <w:name w:val="Light List Accent 5"/>
    <w:basedOn w:val="TableNormal"/>
    <w:uiPriority w:val="61"/>
    <w:rsid w:val="000D65D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Default">
    <w:name w:val="Default"/>
    <w:rsid w:val="00B00078"/>
    <w:pPr>
      <w:autoSpaceDE w:val="0"/>
      <w:autoSpaceDN w:val="0"/>
      <w:adjustRightInd w:val="0"/>
      <w:spacing w:after="0" w:line="240" w:lineRule="auto"/>
    </w:pPr>
    <w:rPr>
      <w:rFonts w:ascii="Calibri" w:hAnsi="Calibri" w:cs="Calibri"/>
      <w:color w:val="000000"/>
      <w:sz w:val="24"/>
      <w:szCs w:val="24"/>
    </w:rPr>
  </w:style>
  <w:style w:type="character" w:styleId="PageNumber">
    <w:name w:val="page number"/>
    <w:basedOn w:val="DefaultParagraphFont"/>
    <w:rsid w:val="00B00078"/>
  </w:style>
  <w:style w:type="table" w:customStyle="1" w:styleId="TableGrid1">
    <w:name w:val="Table Grid1"/>
    <w:basedOn w:val="TableNormal"/>
    <w:next w:val="TableGrid"/>
    <w:uiPriority w:val="59"/>
    <w:rsid w:val="00874A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05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7E1"/>
    <w:rPr>
      <w:rFonts w:ascii="Calibri" w:eastAsia="Calibri" w:hAnsi="Calibri" w:cs="Times New Roman"/>
    </w:rPr>
  </w:style>
  <w:style w:type="paragraph" w:styleId="Heading2">
    <w:name w:val="heading 2"/>
    <w:basedOn w:val="Normal"/>
    <w:next w:val="Normal"/>
    <w:link w:val="Heading2Char"/>
    <w:uiPriority w:val="9"/>
    <w:unhideWhenUsed/>
    <w:qFormat/>
    <w:rsid w:val="00AE703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B67E1"/>
    <w:pPr>
      <w:spacing w:before="100" w:beforeAutospacing="1" w:after="100" w:afterAutospacing="1" w:line="240" w:lineRule="auto"/>
    </w:pPr>
    <w:rPr>
      <w:rFonts w:ascii="Times New Roman" w:eastAsia="Times New Roman" w:hAnsi="Times New Roman"/>
      <w:sz w:val="24"/>
      <w:szCs w:val="24"/>
    </w:rPr>
  </w:style>
  <w:style w:type="character" w:customStyle="1" w:styleId="text">
    <w:name w:val="text"/>
    <w:basedOn w:val="DefaultParagraphFont"/>
    <w:rsid w:val="005B67E1"/>
  </w:style>
  <w:style w:type="character" w:styleId="Hyperlink">
    <w:name w:val="Hyperlink"/>
    <w:basedOn w:val="DefaultParagraphFont"/>
    <w:uiPriority w:val="99"/>
    <w:unhideWhenUsed/>
    <w:rsid w:val="005B67E1"/>
    <w:rPr>
      <w:color w:val="0000FF"/>
      <w:u w:val="single"/>
    </w:rPr>
  </w:style>
  <w:style w:type="paragraph" w:styleId="BalloonText">
    <w:name w:val="Balloon Text"/>
    <w:basedOn w:val="Normal"/>
    <w:link w:val="BalloonTextChar"/>
    <w:uiPriority w:val="99"/>
    <w:semiHidden/>
    <w:unhideWhenUsed/>
    <w:rsid w:val="00C043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3F8"/>
    <w:rPr>
      <w:rFonts w:ascii="Tahoma" w:eastAsia="Calibri" w:hAnsi="Tahoma" w:cs="Tahoma"/>
      <w:sz w:val="16"/>
      <w:szCs w:val="16"/>
    </w:rPr>
  </w:style>
  <w:style w:type="table" w:styleId="LightList-Accent3">
    <w:name w:val="Light List Accent 3"/>
    <w:basedOn w:val="TableNormal"/>
    <w:uiPriority w:val="61"/>
    <w:rsid w:val="00DE666A"/>
    <w:pPr>
      <w:spacing w:after="0" w:line="240" w:lineRule="auto"/>
    </w:pPr>
    <w:rPr>
      <w:rFonts w:eastAsiaTheme="minorEastAsia"/>
      <w:lang w:eastAsia="ja-JP"/>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TableGrid">
    <w:name w:val="Table Grid"/>
    <w:basedOn w:val="TableNormal"/>
    <w:uiPriority w:val="59"/>
    <w:rsid w:val="002131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13166"/>
    <w:pPr>
      <w:ind w:left="720"/>
      <w:contextualSpacing/>
    </w:pPr>
  </w:style>
  <w:style w:type="paragraph" w:styleId="Header">
    <w:name w:val="header"/>
    <w:basedOn w:val="Normal"/>
    <w:link w:val="HeaderChar"/>
    <w:uiPriority w:val="99"/>
    <w:unhideWhenUsed/>
    <w:rsid w:val="00480B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0BBC"/>
    <w:rPr>
      <w:rFonts w:ascii="Calibri" w:eastAsia="Calibri" w:hAnsi="Calibri" w:cs="Times New Roman"/>
    </w:rPr>
  </w:style>
  <w:style w:type="paragraph" w:styleId="Footer">
    <w:name w:val="footer"/>
    <w:basedOn w:val="Normal"/>
    <w:link w:val="FooterChar"/>
    <w:uiPriority w:val="99"/>
    <w:unhideWhenUsed/>
    <w:rsid w:val="00480B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0BBC"/>
    <w:rPr>
      <w:rFonts w:ascii="Calibri" w:eastAsia="Calibri" w:hAnsi="Calibri" w:cs="Times New Roman"/>
    </w:rPr>
  </w:style>
  <w:style w:type="paragraph" w:customStyle="1" w:styleId="Normal1">
    <w:name w:val="Normal1"/>
    <w:rsid w:val="0019464E"/>
    <w:rPr>
      <w:rFonts w:ascii="Calibri" w:eastAsia="Calibri" w:hAnsi="Calibri" w:cs="Calibri"/>
      <w:color w:val="000000"/>
    </w:rPr>
  </w:style>
  <w:style w:type="paragraph" w:styleId="FootnoteText">
    <w:name w:val="footnote text"/>
    <w:basedOn w:val="Normal"/>
    <w:link w:val="FootnoteTextChar"/>
    <w:uiPriority w:val="99"/>
    <w:unhideWhenUsed/>
    <w:rsid w:val="000B166B"/>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0B166B"/>
    <w:rPr>
      <w:sz w:val="20"/>
      <w:szCs w:val="20"/>
    </w:rPr>
  </w:style>
  <w:style w:type="character" w:styleId="FootnoteReference">
    <w:name w:val="footnote reference"/>
    <w:uiPriority w:val="99"/>
    <w:rsid w:val="000B166B"/>
    <w:rPr>
      <w:rFonts w:ascii="Calibri" w:hAnsi="Calibri" w:cs="Times New Roman"/>
      <w:sz w:val="20"/>
      <w:vertAlign w:val="superscript"/>
    </w:rPr>
  </w:style>
  <w:style w:type="character" w:customStyle="1" w:styleId="apple-converted-space">
    <w:name w:val="apple-converted-space"/>
    <w:basedOn w:val="DefaultParagraphFont"/>
    <w:rsid w:val="002473E6"/>
  </w:style>
  <w:style w:type="paragraph" w:styleId="CommentText">
    <w:name w:val="annotation text"/>
    <w:basedOn w:val="Normal"/>
    <w:link w:val="CommentTextChar"/>
    <w:uiPriority w:val="99"/>
    <w:unhideWhenUsed/>
    <w:rsid w:val="00643D02"/>
    <w:pPr>
      <w:spacing w:after="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643D02"/>
    <w:rPr>
      <w:sz w:val="20"/>
      <w:szCs w:val="20"/>
    </w:rPr>
  </w:style>
  <w:style w:type="numbering" w:customStyle="1" w:styleId="WWNum8">
    <w:name w:val="WWNum8"/>
    <w:rsid w:val="008D437E"/>
    <w:pPr>
      <w:numPr>
        <w:numId w:val="34"/>
      </w:numPr>
    </w:pPr>
  </w:style>
  <w:style w:type="paragraph" w:customStyle="1" w:styleId="Standard">
    <w:name w:val="Standard"/>
    <w:rsid w:val="00CA6A5A"/>
    <w:pPr>
      <w:suppressAutoHyphens/>
      <w:autoSpaceDN w:val="0"/>
      <w:textAlignment w:val="baseline"/>
    </w:pPr>
    <w:rPr>
      <w:rFonts w:ascii="Calibri" w:eastAsia="SimSun" w:hAnsi="Calibri" w:cs="Tahoma"/>
      <w:kern w:val="3"/>
    </w:rPr>
  </w:style>
  <w:style w:type="character" w:customStyle="1" w:styleId="Heading2Char">
    <w:name w:val="Heading 2 Char"/>
    <w:basedOn w:val="DefaultParagraphFont"/>
    <w:link w:val="Heading2"/>
    <w:uiPriority w:val="9"/>
    <w:rsid w:val="00AE703D"/>
    <w:rPr>
      <w:rFonts w:asciiTheme="majorHAnsi" w:eastAsiaTheme="majorEastAsia" w:hAnsiTheme="majorHAnsi" w:cstheme="majorBidi"/>
      <w:b/>
      <w:bCs/>
      <w:color w:val="4F81BD" w:themeColor="accent1"/>
      <w:sz w:val="26"/>
      <w:szCs w:val="26"/>
    </w:rPr>
  </w:style>
  <w:style w:type="table" w:styleId="LightList-Accent5">
    <w:name w:val="Light List Accent 5"/>
    <w:basedOn w:val="TableNormal"/>
    <w:uiPriority w:val="61"/>
    <w:rsid w:val="000D65D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Default">
    <w:name w:val="Default"/>
    <w:rsid w:val="00B00078"/>
    <w:pPr>
      <w:autoSpaceDE w:val="0"/>
      <w:autoSpaceDN w:val="0"/>
      <w:adjustRightInd w:val="0"/>
      <w:spacing w:after="0" w:line="240" w:lineRule="auto"/>
    </w:pPr>
    <w:rPr>
      <w:rFonts w:ascii="Calibri" w:hAnsi="Calibri" w:cs="Calibri"/>
      <w:color w:val="000000"/>
      <w:sz w:val="24"/>
      <w:szCs w:val="24"/>
    </w:rPr>
  </w:style>
  <w:style w:type="character" w:styleId="PageNumber">
    <w:name w:val="page number"/>
    <w:basedOn w:val="DefaultParagraphFont"/>
    <w:rsid w:val="00B00078"/>
  </w:style>
  <w:style w:type="table" w:customStyle="1" w:styleId="TableGrid1">
    <w:name w:val="Table Grid1"/>
    <w:basedOn w:val="TableNormal"/>
    <w:next w:val="TableGrid"/>
    <w:uiPriority w:val="59"/>
    <w:rsid w:val="00874A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05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078989">
      <w:bodyDiv w:val="1"/>
      <w:marLeft w:val="0"/>
      <w:marRight w:val="0"/>
      <w:marTop w:val="0"/>
      <w:marBottom w:val="0"/>
      <w:divBdr>
        <w:top w:val="none" w:sz="0" w:space="0" w:color="auto"/>
        <w:left w:val="none" w:sz="0" w:space="0" w:color="auto"/>
        <w:bottom w:val="none" w:sz="0" w:space="0" w:color="auto"/>
        <w:right w:val="none" w:sz="0" w:space="0" w:color="auto"/>
      </w:divBdr>
    </w:div>
    <w:div w:id="87508112">
      <w:bodyDiv w:val="1"/>
      <w:marLeft w:val="0"/>
      <w:marRight w:val="0"/>
      <w:marTop w:val="0"/>
      <w:marBottom w:val="0"/>
      <w:divBdr>
        <w:top w:val="none" w:sz="0" w:space="0" w:color="auto"/>
        <w:left w:val="none" w:sz="0" w:space="0" w:color="auto"/>
        <w:bottom w:val="none" w:sz="0" w:space="0" w:color="auto"/>
        <w:right w:val="none" w:sz="0" w:space="0" w:color="auto"/>
      </w:divBdr>
    </w:div>
    <w:div w:id="115877411">
      <w:bodyDiv w:val="1"/>
      <w:marLeft w:val="0"/>
      <w:marRight w:val="0"/>
      <w:marTop w:val="0"/>
      <w:marBottom w:val="0"/>
      <w:divBdr>
        <w:top w:val="none" w:sz="0" w:space="0" w:color="auto"/>
        <w:left w:val="none" w:sz="0" w:space="0" w:color="auto"/>
        <w:bottom w:val="none" w:sz="0" w:space="0" w:color="auto"/>
        <w:right w:val="none" w:sz="0" w:space="0" w:color="auto"/>
      </w:divBdr>
      <w:divsChild>
        <w:div w:id="245117190">
          <w:marLeft w:val="0"/>
          <w:marRight w:val="0"/>
          <w:marTop w:val="0"/>
          <w:marBottom w:val="0"/>
          <w:divBdr>
            <w:top w:val="none" w:sz="0" w:space="0" w:color="auto"/>
            <w:left w:val="none" w:sz="0" w:space="0" w:color="auto"/>
            <w:bottom w:val="none" w:sz="0" w:space="0" w:color="auto"/>
            <w:right w:val="none" w:sz="0" w:space="0" w:color="auto"/>
          </w:divBdr>
          <w:divsChild>
            <w:div w:id="1910924402">
              <w:marLeft w:val="0"/>
              <w:marRight w:val="0"/>
              <w:marTop w:val="0"/>
              <w:marBottom w:val="0"/>
              <w:divBdr>
                <w:top w:val="none" w:sz="0" w:space="0" w:color="auto"/>
                <w:left w:val="none" w:sz="0" w:space="0" w:color="auto"/>
                <w:bottom w:val="none" w:sz="0" w:space="0" w:color="auto"/>
                <w:right w:val="none" w:sz="0" w:space="0" w:color="auto"/>
              </w:divBdr>
              <w:divsChild>
                <w:div w:id="766660546">
                  <w:marLeft w:val="0"/>
                  <w:marRight w:val="0"/>
                  <w:marTop w:val="0"/>
                  <w:marBottom w:val="0"/>
                  <w:divBdr>
                    <w:top w:val="none" w:sz="0" w:space="0" w:color="auto"/>
                    <w:left w:val="none" w:sz="0" w:space="0" w:color="auto"/>
                    <w:bottom w:val="none" w:sz="0" w:space="0" w:color="auto"/>
                    <w:right w:val="none" w:sz="0" w:space="0" w:color="auto"/>
                  </w:divBdr>
                  <w:divsChild>
                    <w:div w:id="569928072">
                      <w:marLeft w:val="0"/>
                      <w:marRight w:val="0"/>
                      <w:marTop w:val="0"/>
                      <w:marBottom w:val="0"/>
                      <w:divBdr>
                        <w:top w:val="none" w:sz="0" w:space="0" w:color="auto"/>
                        <w:left w:val="none" w:sz="0" w:space="0" w:color="auto"/>
                        <w:bottom w:val="none" w:sz="0" w:space="0" w:color="auto"/>
                        <w:right w:val="none" w:sz="0" w:space="0" w:color="auto"/>
                      </w:divBdr>
                      <w:divsChild>
                        <w:div w:id="1513297552">
                          <w:marLeft w:val="0"/>
                          <w:marRight w:val="0"/>
                          <w:marTop w:val="0"/>
                          <w:marBottom w:val="0"/>
                          <w:divBdr>
                            <w:top w:val="single" w:sz="6" w:space="0" w:color="D9D9D9"/>
                            <w:left w:val="none" w:sz="0" w:space="0" w:color="auto"/>
                            <w:bottom w:val="none" w:sz="0" w:space="0" w:color="auto"/>
                            <w:right w:val="none" w:sz="0" w:space="0" w:color="auto"/>
                          </w:divBdr>
                          <w:divsChild>
                            <w:div w:id="1944146078">
                              <w:marLeft w:val="0"/>
                              <w:marRight w:val="0"/>
                              <w:marTop w:val="0"/>
                              <w:marBottom w:val="0"/>
                              <w:divBdr>
                                <w:top w:val="none" w:sz="0" w:space="0" w:color="auto"/>
                                <w:left w:val="none" w:sz="0" w:space="0" w:color="auto"/>
                                <w:bottom w:val="none" w:sz="0" w:space="0" w:color="auto"/>
                                <w:right w:val="none" w:sz="0" w:space="0" w:color="auto"/>
                              </w:divBdr>
                              <w:divsChild>
                                <w:div w:id="6231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0586951">
          <w:marLeft w:val="0"/>
          <w:marRight w:val="0"/>
          <w:marTop w:val="0"/>
          <w:marBottom w:val="0"/>
          <w:divBdr>
            <w:top w:val="none" w:sz="0" w:space="0" w:color="auto"/>
            <w:left w:val="none" w:sz="0" w:space="0" w:color="auto"/>
            <w:bottom w:val="none" w:sz="0" w:space="0" w:color="auto"/>
            <w:right w:val="none" w:sz="0" w:space="0" w:color="auto"/>
          </w:divBdr>
          <w:divsChild>
            <w:div w:id="619728857">
              <w:marLeft w:val="0"/>
              <w:marRight w:val="0"/>
              <w:marTop w:val="0"/>
              <w:marBottom w:val="0"/>
              <w:divBdr>
                <w:top w:val="none" w:sz="0" w:space="0" w:color="auto"/>
                <w:left w:val="none" w:sz="0" w:space="0" w:color="auto"/>
                <w:bottom w:val="none" w:sz="0" w:space="0" w:color="auto"/>
                <w:right w:val="none" w:sz="0" w:space="0" w:color="auto"/>
              </w:divBdr>
              <w:divsChild>
                <w:div w:id="825442429">
                  <w:marLeft w:val="0"/>
                  <w:marRight w:val="0"/>
                  <w:marTop w:val="0"/>
                  <w:marBottom w:val="0"/>
                  <w:divBdr>
                    <w:top w:val="none" w:sz="0" w:space="0" w:color="auto"/>
                    <w:left w:val="none" w:sz="0" w:space="0" w:color="auto"/>
                    <w:bottom w:val="none" w:sz="0" w:space="0" w:color="auto"/>
                    <w:right w:val="none" w:sz="0" w:space="0" w:color="auto"/>
                  </w:divBdr>
                  <w:divsChild>
                    <w:div w:id="2095205856">
                      <w:marLeft w:val="0"/>
                      <w:marRight w:val="0"/>
                      <w:marTop w:val="0"/>
                      <w:marBottom w:val="0"/>
                      <w:divBdr>
                        <w:top w:val="none" w:sz="0" w:space="0" w:color="auto"/>
                        <w:left w:val="none" w:sz="0" w:space="0" w:color="auto"/>
                        <w:bottom w:val="none" w:sz="0" w:space="0" w:color="auto"/>
                        <w:right w:val="none" w:sz="0" w:space="0" w:color="auto"/>
                      </w:divBdr>
                      <w:divsChild>
                        <w:div w:id="1371300033">
                          <w:marLeft w:val="0"/>
                          <w:marRight w:val="0"/>
                          <w:marTop w:val="0"/>
                          <w:marBottom w:val="0"/>
                          <w:divBdr>
                            <w:top w:val="none" w:sz="0" w:space="0" w:color="auto"/>
                            <w:left w:val="none" w:sz="0" w:space="0" w:color="auto"/>
                            <w:bottom w:val="none" w:sz="0" w:space="0" w:color="auto"/>
                            <w:right w:val="none" w:sz="0" w:space="0" w:color="auto"/>
                          </w:divBdr>
                          <w:divsChild>
                            <w:div w:id="1249071856">
                              <w:marLeft w:val="0"/>
                              <w:marRight w:val="0"/>
                              <w:marTop w:val="0"/>
                              <w:marBottom w:val="0"/>
                              <w:divBdr>
                                <w:top w:val="single" w:sz="6" w:space="0" w:color="D9D9D9"/>
                                <w:left w:val="none" w:sz="0" w:space="0" w:color="auto"/>
                                <w:bottom w:val="none" w:sz="0" w:space="0" w:color="auto"/>
                                <w:right w:val="none" w:sz="0" w:space="0" w:color="auto"/>
                              </w:divBdr>
                              <w:divsChild>
                                <w:div w:id="322247013">
                                  <w:marLeft w:val="0"/>
                                  <w:marRight w:val="0"/>
                                  <w:marTop w:val="0"/>
                                  <w:marBottom w:val="0"/>
                                  <w:divBdr>
                                    <w:top w:val="none" w:sz="0" w:space="0" w:color="auto"/>
                                    <w:left w:val="none" w:sz="0" w:space="0" w:color="auto"/>
                                    <w:bottom w:val="none" w:sz="0" w:space="0" w:color="auto"/>
                                    <w:right w:val="none" w:sz="0" w:space="0" w:color="auto"/>
                                  </w:divBdr>
                                  <w:divsChild>
                                    <w:div w:id="211100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861962">
      <w:bodyDiv w:val="1"/>
      <w:marLeft w:val="0"/>
      <w:marRight w:val="0"/>
      <w:marTop w:val="0"/>
      <w:marBottom w:val="0"/>
      <w:divBdr>
        <w:top w:val="none" w:sz="0" w:space="0" w:color="auto"/>
        <w:left w:val="none" w:sz="0" w:space="0" w:color="auto"/>
        <w:bottom w:val="none" w:sz="0" w:space="0" w:color="auto"/>
        <w:right w:val="none" w:sz="0" w:space="0" w:color="auto"/>
      </w:divBdr>
      <w:divsChild>
        <w:div w:id="728577519">
          <w:marLeft w:val="0"/>
          <w:marRight w:val="0"/>
          <w:marTop w:val="0"/>
          <w:marBottom w:val="0"/>
          <w:divBdr>
            <w:top w:val="single" w:sz="12" w:space="2" w:color="auto"/>
            <w:left w:val="single" w:sz="12" w:space="0" w:color="auto"/>
            <w:bottom w:val="single" w:sz="12" w:space="2" w:color="auto"/>
            <w:right w:val="single" w:sz="12" w:space="0" w:color="auto"/>
          </w:divBdr>
        </w:div>
        <w:div w:id="242492479">
          <w:marLeft w:val="0"/>
          <w:marRight w:val="0"/>
          <w:marTop w:val="0"/>
          <w:marBottom w:val="0"/>
          <w:divBdr>
            <w:top w:val="single" w:sz="2" w:space="0" w:color="DDDDDD"/>
            <w:left w:val="single" w:sz="2" w:space="0" w:color="DDDDDD"/>
            <w:bottom w:val="single" w:sz="2" w:space="0" w:color="DDDDDD"/>
            <w:right w:val="single" w:sz="2" w:space="0" w:color="DDDDDD"/>
          </w:divBdr>
          <w:divsChild>
            <w:div w:id="446169233">
              <w:marLeft w:val="0"/>
              <w:marRight w:val="0"/>
              <w:marTop w:val="90"/>
              <w:marBottom w:val="0"/>
              <w:divBdr>
                <w:top w:val="single" w:sz="12" w:space="5" w:color="auto"/>
                <w:left w:val="single" w:sz="12" w:space="8" w:color="auto"/>
                <w:bottom w:val="single" w:sz="12" w:space="5" w:color="auto"/>
                <w:right w:val="single" w:sz="12" w:space="8" w:color="auto"/>
              </w:divBdr>
              <w:divsChild>
                <w:div w:id="1541866674">
                  <w:marLeft w:val="0"/>
                  <w:marRight w:val="0"/>
                  <w:marTop w:val="0"/>
                  <w:marBottom w:val="0"/>
                  <w:divBdr>
                    <w:top w:val="none" w:sz="0" w:space="0" w:color="auto"/>
                    <w:left w:val="none" w:sz="0" w:space="0" w:color="auto"/>
                    <w:bottom w:val="none" w:sz="0" w:space="0" w:color="auto"/>
                    <w:right w:val="none" w:sz="0" w:space="0" w:color="auto"/>
                  </w:divBdr>
                  <w:divsChild>
                    <w:div w:id="1007094193">
                      <w:marLeft w:val="405"/>
                      <w:marRight w:val="2865"/>
                      <w:marTop w:val="0"/>
                      <w:marBottom w:val="0"/>
                      <w:divBdr>
                        <w:top w:val="none" w:sz="0" w:space="0" w:color="auto"/>
                        <w:left w:val="none" w:sz="0" w:space="0" w:color="auto"/>
                        <w:bottom w:val="none" w:sz="0" w:space="0" w:color="auto"/>
                        <w:right w:val="none" w:sz="0" w:space="0" w:color="auto"/>
                      </w:divBdr>
                    </w:div>
                    <w:div w:id="154521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872041">
              <w:marLeft w:val="0"/>
              <w:marRight w:val="0"/>
              <w:marTop w:val="90"/>
              <w:marBottom w:val="90"/>
              <w:divBdr>
                <w:top w:val="single" w:sz="12" w:space="5" w:color="auto"/>
                <w:left w:val="single" w:sz="12" w:space="8" w:color="auto"/>
                <w:bottom w:val="single" w:sz="12" w:space="5" w:color="auto"/>
                <w:right w:val="single" w:sz="12" w:space="8" w:color="auto"/>
              </w:divBdr>
              <w:divsChild>
                <w:div w:id="1069496158">
                  <w:marLeft w:val="0"/>
                  <w:marRight w:val="0"/>
                  <w:marTop w:val="0"/>
                  <w:marBottom w:val="0"/>
                  <w:divBdr>
                    <w:top w:val="none" w:sz="0" w:space="0" w:color="auto"/>
                    <w:left w:val="none" w:sz="0" w:space="0" w:color="auto"/>
                    <w:bottom w:val="none" w:sz="0" w:space="0" w:color="auto"/>
                    <w:right w:val="none" w:sz="0" w:space="0" w:color="auto"/>
                  </w:divBdr>
                  <w:divsChild>
                    <w:div w:id="611784191">
                      <w:marLeft w:val="405"/>
                      <w:marRight w:val="405"/>
                      <w:marTop w:val="0"/>
                      <w:marBottom w:val="0"/>
                      <w:divBdr>
                        <w:top w:val="none" w:sz="0" w:space="0" w:color="auto"/>
                        <w:left w:val="none" w:sz="0" w:space="0" w:color="auto"/>
                        <w:bottom w:val="single" w:sz="6" w:space="5" w:color="ECECEC"/>
                        <w:right w:val="none" w:sz="0" w:space="0" w:color="auto"/>
                      </w:divBdr>
                      <w:divsChild>
                        <w:div w:id="222715768">
                          <w:marLeft w:val="0"/>
                          <w:marRight w:val="1050"/>
                          <w:marTop w:val="0"/>
                          <w:marBottom w:val="0"/>
                          <w:divBdr>
                            <w:top w:val="none" w:sz="0" w:space="0" w:color="auto"/>
                            <w:left w:val="none" w:sz="0" w:space="0" w:color="auto"/>
                            <w:bottom w:val="none" w:sz="0" w:space="0" w:color="auto"/>
                            <w:right w:val="none" w:sz="0" w:space="0" w:color="auto"/>
                          </w:divBdr>
                          <w:divsChild>
                            <w:div w:id="2141459848">
                              <w:marLeft w:val="0"/>
                              <w:marRight w:val="0"/>
                              <w:marTop w:val="0"/>
                              <w:marBottom w:val="0"/>
                              <w:divBdr>
                                <w:top w:val="none" w:sz="0" w:space="0" w:color="auto"/>
                                <w:left w:val="none" w:sz="0" w:space="0" w:color="auto"/>
                                <w:bottom w:val="none" w:sz="0" w:space="0" w:color="auto"/>
                                <w:right w:val="none" w:sz="0" w:space="0" w:color="auto"/>
                              </w:divBdr>
                              <w:divsChild>
                                <w:div w:id="133152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951967">
                      <w:marLeft w:val="0"/>
                      <w:marRight w:val="0"/>
                      <w:marTop w:val="0"/>
                      <w:marBottom w:val="0"/>
                      <w:divBdr>
                        <w:top w:val="none" w:sz="0" w:space="0" w:color="auto"/>
                        <w:left w:val="none" w:sz="0" w:space="0" w:color="auto"/>
                        <w:bottom w:val="none" w:sz="0" w:space="0" w:color="auto"/>
                        <w:right w:val="none" w:sz="0" w:space="0" w:color="auto"/>
                      </w:divBdr>
                    </w:div>
                  </w:divsChild>
                </w:div>
                <w:div w:id="1030184968">
                  <w:marLeft w:val="405"/>
                  <w:marRight w:val="405"/>
                  <w:marTop w:val="0"/>
                  <w:marBottom w:val="0"/>
                  <w:divBdr>
                    <w:top w:val="none" w:sz="0" w:space="0" w:color="auto"/>
                    <w:left w:val="none" w:sz="0" w:space="0" w:color="auto"/>
                    <w:bottom w:val="none" w:sz="0" w:space="0" w:color="auto"/>
                    <w:right w:val="none" w:sz="0" w:space="0" w:color="auto"/>
                  </w:divBdr>
                  <w:divsChild>
                    <w:div w:id="1951666399">
                      <w:marLeft w:val="0"/>
                      <w:marRight w:val="0"/>
                      <w:marTop w:val="0"/>
                      <w:marBottom w:val="0"/>
                      <w:divBdr>
                        <w:top w:val="none" w:sz="0" w:space="0" w:color="auto"/>
                        <w:left w:val="none" w:sz="0" w:space="0" w:color="auto"/>
                        <w:bottom w:val="none" w:sz="0" w:space="0" w:color="auto"/>
                        <w:right w:val="none" w:sz="0" w:space="0" w:color="auto"/>
                      </w:divBdr>
                      <w:divsChild>
                        <w:div w:id="139618094">
                          <w:marLeft w:val="0"/>
                          <w:marRight w:val="0"/>
                          <w:marTop w:val="0"/>
                          <w:marBottom w:val="0"/>
                          <w:divBdr>
                            <w:top w:val="none" w:sz="0" w:space="0" w:color="auto"/>
                            <w:left w:val="none" w:sz="0" w:space="0" w:color="auto"/>
                            <w:bottom w:val="none" w:sz="0" w:space="0" w:color="auto"/>
                            <w:right w:val="none" w:sz="0" w:space="0" w:color="auto"/>
                          </w:divBdr>
                          <w:divsChild>
                            <w:div w:id="1644653259">
                              <w:marLeft w:val="0"/>
                              <w:marRight w:val="0"/>
                              <w:marTop w:val="0"/>
                              <w:marBottom w:val="0"/>
                              <w:divBdr>
                                <w:top w:val="none" w:sz="0" w:space="0" w:color="auto"/>
                                <w:left w:val="none" w:sz="0" w:space="0" w:color="auto"/>
                                <w:bottom w:val="none" w:sz="0" w:space="0" w:color="auto"/>
                                <w:right w:val="none" w:sz="0" w:space="0" w:color="auto"/>
                              </w:divBdr>
                              <w:divsChild>
                                <w:div w:id="1426417820">
                                  <w:marLeft w:val="0"/>
                                  <w:marRight w:val="0"/>
                                  <w:marTop w:val="0"/>
                                  <w:marBottom w:val="0"/>
                                  <w:divBdr>
                                    <w:top w:val="none" w:sz="0" w:space="0" w:color="auto"/>
                                    <w:left w:val="none" w:sz="0" w:space="0" w:color="auto"/>
                                    <w:bottom w:val="none" w:sz="0" w:space="0" w:color="auto"/>
                                    <w:right w:val="none" w:sz="0" w:space="0" w:color="auto"/>
                                  </w:divBdr>
                                  <w:divsChild>
                                    <w:div w:id="605504659">
                                      <w:marLeft w:val="0"/>
                                      <w:marRight w:val="0"/>
                                      <w:marTop w:val="0"/>
                                      <w:marBottom w:val="0"/>
                                      <w:divBdr>
                                        <w:top w:val="none" w:sz="0" w:space="0" w:color="auto"/>
                                        <w:left w:val="none" w:sz="0" w:space="0" w:color="auto"/>
                                        <w:bottom w:val="none" w:sz="0" w:space="0" w:color="auto"/>
                                        <w:right w:val="none" w:sz="0" w:space="0" w:color="auto"/>
                                      </w:divBdr>
                                      <w:divsChild>
                                        <w:div w:id="742723921">
                                          <w:marLeft w:val="0"/>
                                          <w:marRight w:val="0"/>
                                          <w:marTop w:val="0"/>
                                          <w:marBottom w:val="0"/>
                                          <w:divBdr>
                                            <w:top w:val="none" w:sz="0" w:space="0" w:color="auto"/>
                                            <w:left w:val="none" w:sz="0" w:space="0" w:color="auto"/>
                                            <w:bottom w:val="none" w:sz="0" w:space="0" w:color="auto"/>
                                            <w:right w:val="none" w:sz="0" w:space="0" w:color="auto"/>
                                          </w:divBdr>
                                        </w:div>
                                        <w:div w:id="1858620829">
                                          <w:marLeft w:val="0"/>
                                          <w:marRight w:val="0"/>
                                          <w:marTop w:val="0"/>
                                          <w:marBottom w:val="0"/>
                                          <w:divBdr>
                                            <w:top w:val="none" w:sz="0" w:space="0" w:color="auto"/>
                                            <w:left w:val="none" w:sz="0" w:space="0" w:color="auto"/>
                                            <w:bottom w:val="none" w:sz="0" w:space="0" w:color="auto"/>
                                            <w:right w:val="none" w:sz="0" w:space="0" w:color="auto"/>
                                          </w:divBdr>
                                        </w:div>
                                        <w:div w:id="609314169">
                                          <w:marLeft w:val="0"/>
                                          <w:marRight w:val="0"/>
                                          <w:marTop w:val="0"/>
                                          <w:marBottom w:val="0"/>
                                          <w:divBdr>
                                            <w:top w:val="none" w:sz="0" w:space="0" w:color="auto"/>
                                            <w:left w:val="none" w:sz="0" w:space="0" w:color="auto"/>
                                            <w:bottom w:val="none" w:sz="0" w:space="0" w:color="auto"/>
                                            <w:right w:val="none" w:sz="0" w:space="0" w:color="auto"/>
                                          </w:divBdr>
                                        </w:div>
                                        <w:div w:id="168721149">
                                          <w:marLeft w:val="0"/>
                                          <w:marRight w:val="0"/>
                                          <w:marTop w:val="0"/>
                                          <w:marBottom w:val="0"/>
                                          <w:divBdr>
                                            <w:top w:val="none" w:sz="0" w:space="0" w:color="auto"/>
                                            <w:left w:val="none" w:sz="0" w:space="0" w:color="auto"/>
                                            <w:bottom w:val="none" w:sz="0" w:space="0" w:color="auto"/>
                                            <w:right w:val="none" w:sz="0" w:space="0" w:color="auto"/>
                                          </w:divBdr>
                                        </w:div>
                                        <w:div w:id="1818302779">
                                          <w:marLeft w:val="0"/>
                                          <w:marRight w:val="0"/>
                                          <w:marTop w:val="0"/>
                                          <w:marBottom w:val="0"/>
                                          <w:divBdr>
                                            <w:top w:val="none" w:sz="0" w:space="0" w:color="auto"/>
                                            <w:left w:val="none" w:sz="0" w:space="0" w:color="auto"/>
                                            <w:bottom w:val="none" w:sz="0" w:space="0" w:color="auto"/>
                                            <w:right w:val="none" w:sz="0" w:space="0" w:color="auto"/>
                                          </w:divBdr>
                                        </w:div>
                                        <w:div w:id="1899124582">
                                          <w:marLeft w:val="0"/>
                                          <w:marRight w:val="0"/>
                                          <w:marTop w:val="0"/>
                                          <w:marBottom w:val="0"/>
                                          <w:divBdr>
                                            <w:top w:val="none" w:sz="0" w:space="0" w:color="auto"/>
                                            <w:left w:val="none" w:sz="0" w:space="0" w:color="auto"/>
                                            <w:bottom w:val="none" w:sz="0" w:space="0" w:color="auto"/>
                                            <w:right w:val="none" w:sz="0" w:space="0" w:color="auto"/>
                                          </w:divBdr>
                                        </w:div>
                                        <w:div w:id="2086950726">
                                          <w:marLeft w:val="0"/>
                                          <w:marRight w:val="0"/>
                                          <w:marTop w:val="0"/>
                                          <w:marBottom w:val="0"/>
                                          <w:divBdr>
                                            <w:top w:val="none" w:sz="0" w:space="0" w:color="auto"/>
                                            <w:left w:val="none" w:sz="0" w:space="0" w:color="auto"/>
                                            <w:bottom w:val="none" w:sz="0" w:space="0" w:color="auto"/>
                                            <w:right w:val="none" w:sz="0" w:space="0" w:color="auto"/>
                                          </w:divBdr>
                                        </w:div>
                                        <w:div w:id="1246455044">
                                          <w:marLeft w:val="0"/>
                                          <w:marRight w:val="0"/>
                                          <w:marTop w:val="0"/>
                                          <w:marBottom w:val="0"/>
                                          <w:divBdr>
                                            <w:top w:val="none" w:sz="0" w:space="0" w:color="auto"/>
                                            <w:left w:val="none" w:sz="0" w:space="0" w:color="auto"/>
                                            <w:bottom w:val="none" w:sz="0" w:space="0" w:color="auto"/>
                                            <w:right w:val="none" w:sz="0" w:space="0" w:color="auto"/>
                                          </w:divBdr>
                                        </w:div>
                                        <w:div w:id="19463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575322">
      <w:bodyDiv w:val="1"/>
      <w:marLeft w:val="0"/>
      <w:marRight w:val="0"/>
      <w:marTop w:val="0"/>
      <w:marBottom w:val="0"/>
      <w:divBdr>
        <w:top w:val="none" w:sz="0" w:space="0" w:color="auto"/>
        <w:left w:val="none" w:sz="0" w:space="0" w:color="auto"/>
        <w:bottom w:val="none" w:sz="0" w:space="0" w:color="auto"/>
        <w:right w:val="none" w:sz="0" w:space="0" w:color="auto"/>
      </w:divBdr>
      <w:divsChild>
        <w:div w:id="1856723512">
          <w:marLeft w:val="0"/>
          <w:marRight w:val="0"/>
          <w:marTop w:val="0"/>
          <w:marBottom w:val="0"/>
          <w:divBdr>
            <w:top w:val="single" w:sz="12" w:space="2" w:color="auto"/>
            <w:left w:val="single" w:sz="12" w:space="0" w:color="auto"/>
            <w:bottom w:val="single" w:sz="12" w:space="2" w:color="auto"/>
            <w:right w:val="single" w:sz="12" w:space="0" w:color="auto"/>
          </w:divBdr>
        </w:div>
        <w:div w:id="1845120729">
          <w:marLeft w:val="0"/>
          <w:marRight w:val="0"/>
          <w:marTop w:val="0"/>
          <w:marBottom w:val="0"/>
          <w:divBdr>
            <w:top w:val="single" w:sz="2" w:space="0" w:color="DDDDDD"/>
            <w:left w:val="single" w:sz="2" w:space="0" w:color="DDDDDD"/>
            <w:bottom w:val="single" w:sz="2" w:space="0" w:color="DDDDDD"/>
            <w:right w:val="single" w:sz="2" w:space="0" w:color="DDDDDD"/>
          </w:divBdr>
          <w:divsChild>
            <w:div w:id="949051246">
              <w:marLeft w:val="0"/>
              <w:marRight w:val="0"/>
              <w:marTop w:val="90"/>
              <w:marBottom w:val="0"/>
              <w:divBdr>
                <w:top w:val="single" w:sz="12" w:space="5" w:color="auto"/>
                <w:left w:val="single" w:sz="12" w:space="8" w:color="auto"/>
                <w:bottom w:val="single" w:sz="12" w:space="5" w:color="auto"/>
                <w:right w:val="single" w:sz="12" w:space="8" w:color="auto"/>
              </w:divBdr>
              <w:divsChild>
                <w:div w:id="422921135">
                  <w:marLeft w:val="0"/>
                  <w:marRight w:val="0"/>
                  <w:marTop w:val="0"/>
                  <w:marBottom w:val="0"/>
                  <w:divBdr>
                    <w:top w:val="none" w:sz="0" w:space="0" w:color="auto"/>
                    <w:left w:val="none" w:sz="0" w:space="0" w:color="auto"/>
                    <w:bottom w:val="none" w:sz="0" w:space="0" w:color="auto"/>
                    <w:right w:val="none" w:sz="0" w:space="0" w:color="auto"/>
                  </w:divBdr>
                  <w:divsChild>
                    <w:div w:id="858084565">
                      <w:marLeft w:val="405"/>
                      <w:marRight w:val="2865"/>
                      <w:marTop w:val="0"/>
                      <w:marBottom w:val="0"/>
                      <w:divBdr>
                        <w:top w:val="none" w:sz="0" w:space="0" w:color="auto"/>
                        <w:left w:val="none" w:sz="0" w:space="0" w:color="auto"/>
                        <w:bottom w:val="none" w:sz="0" w:space="0" w:color="auto"/>
                        <w:right w:val="none" w:sz="0" w:space="0" w:color="auto"/>
                      </w:divBdr>
                    </w:div>
                    <w:div w:id="39828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6488">
              <w:marLeft w:val="0"/>
              <w:marRight w:val="0"/>
              <w:marTop w:val="90"/>
              <w:marBottom w:val="90"/>
              <w:divBdr>
                <w:top w:val="single" w:sz="12" w:space="5" w:color="auto"/>
                <w:left w:val="single" w:sz="12" w:space="8" w:color="auto"/>
                <w:bottom w:val="single" w:sz="12" w:space="5" w:color="auto"/>
                <w:right w:val="single" w:sz="12" w:space="8" w:color="auto"/>
              </w:divBdr>
              <w:divsChild>
                <w:div w:id="1646470425">
                  <w:marLeft w:val="0"/>
                  <w:marRight w:val="0"/>
                  <w:marTop w:val="0"/>
                  <w:marBottom w:val="0"/>
                  <w:divBdr>
                    <w:top w:val="none" w:sz="0" w:space="0" w:color="auto"/>
                    <w:left w:val="none" w:sz="0" w:space="0" w:color="auto"/>
                    <w:bottom w:val="none" w:sz="0" w:space="0" w:color="auto"/>
                    <w:right w:val="none" w:sz="0" w:space="0" w:color="auto"/>
                  </w:divBdr>
                  <w:divsChild>
                    <w:div w:id="2143577531">
                      <w:marLeft w:val="405"/>
                      <w:marRight w:val="405"/>
                      <w:marTop w:val="0"/>
                      <w:marBottom w:val="0"/>
                      <w:divBdr>
                        <w:top w:val="none" w:sz="0" w:space="0" w:color="auto"/>
                        <w:left w:val="none" w:sz="0" w:space="0" w:color="auto"/>
                        <w:bottom w:val="single" w:sz="6" w:space="5" w:color="ECECEC"/>
                        <w:right w:val="none" w:sz="0" w:space="0" w:color="auto"/>
                      </w:divBdr>
                      <w:divsChild>
                        <w:div w:id="1675644677">
                          <w:marLeft w:val="0"/>
                          <w:marRight w:val="1050"/>
                          <w:marTop w:val="0"/>
                          <w:marBottom w:val="0"/>
                          <w:divBdr>
                            <w:top w:val="none" w:sz="0" w:space="0" w:color="auto"/>
                            <w:left w:val="none" w:sz="0" w:space="0" w:color="auto"/>
                            <w:bottom w:val="none" w:sz="0" w:space="0" w:color="auto"/>
                            <w:right w:val="none" w:sz="0" w:space="0" w:color="auto"/>
                          </w:divBdr>
                          <w:divsChild>
                            <w:div w:id="1747071906">
                              <w:marLeft w:val="0"/>
                              <w:marRight w:val="0"/>
                              <w:marTop w:val="0"/>
                              <w:marBottom w:val="0"/>
                              <w:divBdr>
                                <w:top w:val="none" w:sz="0" w:space="0" w:color="auto"/>
                                <w:left w:val="none" w:sz="0" w:space="0" w:color="auto"/>
                                <w:bottom w:val="none" w:sz="0" w:space="0" w:color="auto"/>
                                <w:right w:val="none" w:sz="0" w:space="0" w:color="auto"/>
                              </w:divBdr>
                              <w:divsChild>
                                <w:div w:id="77694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362643">
                      <w:marLeft w:val="0"/>
                      <w:marRight w:val="0"/>
                      <w:marTop w:val="0"/>
                      <w:marBottom w:val="0"/>
                      <w:divBdr>
                        <w:top w:val="none" w:sz="0" w:space="0" w:color="auto"/>
                        <w:left w:val="none" w:sz="0" w:space="0" w:color="auto"/>
                        <w:bottom w:val="none" w:sz="0" w:space="0" w:color="auto"/>
                        <w:right w:val="none" w:sz="0" w:space="0" w:color="auto"/>
                      </w:divBdr>
                    </w:div>
                  </w:divsChild>
                </w:div>
                <w:div w:id="791094001">
                  <w:marLeft w:val="405"/>
                  <w:marRight w:val="405"/>
                  <w:marTop w:val="0"/>
                  <w:marBottom w:val="0"/>
                  <w:divBdr>
                    <w:top w:val="none" w:sz="0" w:space="0" w:color="auto"/>
                    <w:left w:val="none" w:sz="0" w:space="0" w:color="auto"/>
                    <w:bottom w:val="none" w:sz="0" w:space="0" w:color="auto"/>
                    <w:right w:val="none" w:sz="0" w:space="0" w:color="auto"/>
                  </w:divBdr>
                  <w:divsChild>
                    <w:div w:id="938417399">
                      <w:marLeft w:val="0"/>
                      <w:marRight w:val="0"/>
                      <w:marTop w:val="0"/>
                      <w:marBottom w:val="0"/>
                      <w:divBdr>
                        <w:top w:val="none" w:sz="0" w:space="0" w:color="auto"/>
                        <w:left w:val="none" w:sz="0" w:space="0" w:color="auto"/>
                        <w:bottom w:val="none" w:sz="0" w:space="0" w:color="auto"/>
                        <w:right w:val="none" w:sz="0" w:space="0" w:color="auto"/>
                      </w:divBdr>
                      <w:divsChild>
                        <w:div w:id="631129401">
                          <w:marLeft w:val="0"/>
                          <w:marRight w:val="0"/>
                          <w:marTop w:val="0"/>
                          <w:marBottom w:val="0"/>
                          <w:divBdr>
                            <w:top w:val="none" w:sz="0" w:space="0" w:color="auto"/>
                            <w:left w:val="none" w:sz="0" w:space="0" w:color="auto"/>
                            <w:bottom w:val="none" w:sz="0" w:space="0" w:color="auto"/>
                            <w:right w:val="none" w:sz="0" w:space="0" w:color="auto"/>
                          </w:divBdr>
                          <w:divsChild>
                            <w:div w:id="18702711">
                              <w:marLeft w:val="0"/>
                              <w:marRight w:val="0"/>
                              <w:marTop w:val="0"/>
                              <w:marBottom w:val="0"/>
                              <w:divBdr>
                                <w:top w:val="none" w:sz="0" w:space="0" w:color="auto"/>
                                <w:left w:val="none" w:sz="0" w:space="0" w:color="auto"/>
                                <w:bottom w:val="none" w:sz="0" w:space="0" w:color="auto"/>
                                <w:right w:val="none" w:sz="0" w:space="0" w:color="auto"/>
                              </w:divBdr>
                              <w:divsChild>
                                <w:div w:id="2140033273">
                                  <w:marLeft w:val="0"/>
                                  <w:marRight w:val="0"/>
                                  <w:marTop w:val="0"/>
                                  <w:marBottom w:val="0"/>
                                  <w:divBdr>
                                    <w:top w:val="none" w:sz="0" w:space="0" w:color="auto"/>
                                    <w:left w:val="none" w:sz="0" w:space="0" w:color="auto"/>
                                    <w:bottom w:val="none" w:sz="0" w:space="0" w:color="auto"/>
                                    <w:right w:val="none" w:sz="0" w:space="0" w:color="auto"/>
                                  </w:divBdr>
                                  <w:divsChild>
                                    <w:div w:id="1246496365">
                                      <w:marLeft w:val="0"/>
                                      <w:marRight w:val="0"/>
                                      <w:marTop w:val="0"/>
                                      <w:marBottom w:val="0"/>
                                      <w:divBdr>
                                        <w:top w:val="none" w:sz="0" w:space="0" w:color="auto"/>
                                        <w:left w:val="none" w:sz="0" w:space="0" w:color="auto"/>
                                        <w:bottom w:val="none" w:sz="0" w:space="0" w:color="auto"/>
                                        <w:right w:val="none" w:sz="0" w:space="0" w:color="auto"/>
                                      </w:divBdr>
                                      <w:divsChild>
                                        <w:div w:id="983510114">
                                          <w:marLeft w:val="0"/>
                                          <w:marRight w:val="0"/>
                                          <w:marTop w:val="0"/>
                                          <w:marBottom w:val="0"/>
                                          <w:divBdr>
                                            <w:top w:val="none" w:sz="0" w:space="0" w:color="auto"/>
                                            <w:left w:val="none" w:sz="0" w:space="0" w:color="auto"/>
                                            <w:bottom w:val="none" w:sz="0" w:space="0" w:color="auto"/>
                                            <w:right w:val="none" w:sz="0" w:space="0" w:color="auto"/>
                                          </w:divBdr>
                                        </w:div>
                                        <w:div w:id="1143352064">
                                          <w:marLeft w:val="0"/>
                                          <w:marRight w:val="0"/>
                                          <w:marTop w:val="0"/>
                                          <w:marBottom w:val="0"/>
                                          <w:divBdr>
                                            <w:top w:val="none" w:sz="0" w:space="0" w:color="auto"/>
                                            <w:left w:val="none" w:sz="0" w:space="0" w:color="auto"/>
                                            <w:bottom w:val="none" w:sz="0" w:space="0" w:color="auto"/>
                                            <w:right w:val="none" w:sz="0" w:space="0" w:color="auto"/>
                                          </w:divBdr>
                                        </w:div>
                                        <w:div w:id="1186095625">
                                          <w:marLeft w:val="0"/>
                                          <w:marRight w:val="0"/>
                                          <w:marTop w:val="0"/>
                                          <w:marBottom w:val="0"/>
                                          <w:divBdr>
                                            <w:top w:val="none" w:sz="0" w:space="0" w:color="auto"/>
                                            <w:left w:val="none" w:sz="0" w:space="0" w:color="auto"/>
                                            <w:bottom w:val="none" w:sz="0" w:space="0" w:color="auto"/>
                                            <w:right w:val="none" w:sz="0" w:space="0" w:color="auto"/>
                                          </w:divBdr>
                                        </w:div>
                                        <w:div w:id="608320903">
                                          <w:marLeft w:val="0"/>
                                          <w:marRight w:val="0"/>
                                          <w:marTop w:val="0"/>
                                          <w:marBottom w:val="0"/>
                                          <w:divBdr>
                                            <w:top w:val="none" w:sz="0" w:space="0" w:color="auto"/>
                                            <w:left w:val="none" w:sz="0" w:space="0" w:color="auto"/>
                                            <w:bottom w:val="none" w:sz="0" w:space="0" w:color="auto"/>
                                            <w:right w:val="none" w:sz="0" w:space="0" w:color="auto"/>
                                          </w:divBdr>
                                        </w:div>
                                        <w:div w:id="152766217">
                                          <w:marLeft w:val="0"/>
                                          <w:marRight w:val="0"/>
                                          <w:marTop w:val="0"/>
                                          <w:marBottom w:val="0"/>
                                          <w:divBdr>
                                            <w:top w:val="none" w:sz="0" w:space="0" w:color="auto"/>
                                            <w:left w:val="none" w:sz="0" w:space="0" w:color="auto"/>
                                            <w:bottom w:val="none" w:sz="0" w:space="0" w:color="auto"/>
                                            <w:right w:val="none" w:sz="0" w:space="0" w:color="auto"/>
                                          </w:divBdr>
                                        </w:div>
                                        <w:div w:id="1598175466">
                                          <w:marLeft w:val="0"/>
                                          <w:marRight w:val="0"/>
                                          <w:marTop w:val="0"/>
                                          <w:marBottom w:val="0"/>
                                          <w:divBdr>
                                            <w:top w:val="none" w:sz="0" w:space="0" w:color="auto"/>
                                            <w:left w:val="none" w:sz="0" w:space="0" w:color="auto"/>
                                            <w:bottom w:val="none" w:sz="0" w:space="0" w:color="auto"/>
                                            <w:right w:val="none" w:sz="0" w:space="0" w:color="auto"/>
                                          </w:divBdr>
                                        </w:div>
                                        <w:div w:id="301664207">
                                          <w:marLeft w:val="0"/>
                                          <w:marRight w:val="0"/>
                                          <w:marTop w:val="0"/>
                                          <w:marBottom w:val="0"/>
                                          <w:divBdr>
                                            <w:top w:val="none" w:sz="0" w:space="0" w:color="auto"/>
                                            <w:left w:val="none" w:sz="0" w:space="0" w:color="auto"/>
                                            <w:bottom w:val="none" w:sz="0" w:space="0" w:color="auto"/>
                                            <w:right w:val="none" w:sz="0" w:space="0" w:color="auto"/>
                                          </w:divBdr>
                                        </w:div>
                                        <w:div w:id="474614052">
                                          <w:marLeft w:val="0"/>
                                          <w:marRight w:val="0"/>
                                          <w:marTop w:val="0"/>
                                          <w:marBottom w:val="0"/>
                                          <w:divBdr>
                                            <w:top w:val="none" w:sz="0" w:space="0" w:color="auto"/>
                                            <w:left w:val="none" w:sz="0" w:space="0" w:color="auto"/>
                                            <w:bottom w:val="none" w:sz="0" w:space="0" w:color="auto"/>
                                            <w:right w:val="none" w:sz="0" w:space="0" w:color="auto"/>
                                          </w:divBdr>
                                        </w:div>
                                        <w:div w:id="11475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3585383">
      <w:bodyDiv w:val="1"/>
      <w:marLeft w:val="0"/>
      <w:marRight w:val="0"/>
      <w:marTop w:val="0"/>
      <w:marBottom w:val="0"/>
      <w:divBdr>
        <w:top w:val="none" w:sz="0" w:space="0" w:color="auto"/>
        <w:left w:val="none" w:sz="0" w:space="0" w:color="auto"/>
        <w:bottom w:val="none" w:sz="0" w:space="0" w:color="auto"/>
        <w:right w:val="none" w:sz="0" w:space="0" w:color="auto"/>
      </w:divBdr>
      <w:divsChild>
        <w:div w:id="207110060">
          <w:marLeft w:val="0"/>
          <w:marRight w:val="0"/>
          <w:marTop w:val="0"/>
          <w:marBottom w:val="0"/>
          <w:divBdr>
            <w:top w:val="none" w:sz="0" w:space="0" w:color="auto"/>
            <w:left w:val="none" w:sz="0" w:space="0" w:color="auto"/>
            <w:bottom w:val="none" w:sz="0" w:space="0" w:color="auto"/>
            <w:right w:val="none" w:sz="0" w:space="0" w:color="auto"/>
          </w:divBdr>
          <w:divsChild>
            <w:div w:id="2068020803">
              <w:marLeft w:val="0"/>
              <w:marRight w:val="0"/>
              <w:marTop w:val="0"/>
              <w:marBottom w:val="0"/>
              <w:divBdr>
                <w:top w:val="none" w:sz="0" w:space="0" w:color="auto"/>
                <w:left w:val="none" w:sz="0" w:space="0" w:color="auto"/>
                <w:bottom w:val="none" w:sz="0" w:space="0" w:color="auto"/>
                <w:right w:val="none" w:sz="0" w:space="0" w:color="auto"/>
              </w:divBdr>
            </w:div>
            <w:div w:id="12391038">
              <w:marLeft w:val="0"/>
              <w:marRight w:val="0"/>
              <w:marTop w:val="0"/>
              <w:marBottom w:val="0"/>
              <w:divBdr>
                <w:top w:val="none" w:sz="0" w:space="0" w:color="auto"/>
                <w:left w:val="none" w:sz="0" w:space="0" w:color="auto"/>
                <w:bottom w:val="none" w:sz="0" w:space="0" w:color="auto"/>
                <w:right w:val="none" w:sz="0" w:space="0" w:color="auto"/>
              </w:divBdr>
            </w:div>
          </w:divsChild>
        </w:div>
        <w:div w:id="1138229261">
          <w:marLeft w:val="0"/>
          <w:marRight w:val="0"/>
          <w:marTop w:val="0"/>
          <w:marBottom w:val="0"/>
          <w:divBdr>
            <w:top w:val="none" w:sz="0" w:space="0" w:color="auto"/>
            <w:left w:val="none" w:sz="0" w:space="0" w:color="auto"/>
            <w:bottom w:val="none" w:sz="0" w:space="0" w:color="auto"/>
            <w:right w:val="none" w:sz="0" w:space="0" w:color="auto"/>
          </w:divBdr>
          <w:divsChild>
            <w:div w:id="887452086">
              <w:marLeft w:val="0"/>
              <w:marRight w:val="0"/>
              <w:marTop w:val="0"/>
              <w:marBottom w:val="0"/>
              <w:divBdr>
                <w:top w:val="none" w:sz="0" w:space="0" w:color="auto"/>
                <w:left w:val="none" w:sz="0" w:space="0" w:color="auto"/>
                <w:bottom w:val="none" w:sz="0" w:space="0" w:color="auto"/>
                <w:right w:val="none" w:sz="0" w:space="0" w:color="auto"/>
              </w:divBdr>
            </w:div>
            <w:div w:id="138419861">
              <w:marLeft w:val="0"/>
              <w:marRight w:val="0"/>
              <w:marTop w:val="0"/>
              <w:marBottom w:val="0"/>
              <w:divBdr>
                <w:top w:val="none" w:sz="0" w:space="0" w:color="auto"/>
                <w:left w:val="none" w:sz="0" w:space="0" w:color="auto"/>
                <w:bottom w:val="none" w:sz="0" w:space="0" w:color="auto"/>
                <w:right w:val="none" w:sz="0" w:space="0" w:color="auto"/>
              </w:divBdr>
            </w:div>
            <w:div w:id="1155225230">
              <w:marLeft w:val="0"/>
              <w:marRight w:val="0"/>
              <w:marTop w:val="0"/>
              <w:marBottom w:val="0"/>
              <w:divBdr>
                <w:top w:val="none" w:sz="0" w:space="0" w:color="auto"/>
                <w:left w:val="none" w:sz="0" w:space="0" w:color="auto"/>
                <w:bottom w:val="none" w:sz="0" w:space="0" w:color="auto"/>
                <w:right w:val="none" w:sz="0" w:space="0" w:color="auto"/>
              </w:divBdr>
            </w:div>
            <w:div w:id="866218748">
              <w:marLeft w:val="0"/>
              <w:marRight w:val="0"/>
              <w:marTop w:val="0"/>
              <w:marBottom w:val="0"/>
              <w:divBdr>
                <w:top w:val="none" w:sz="0" w:space="0" w:color="auto"/>
                <w:left w:val="none" w:sz="0" w:space="0" w:color="auto"/>
                <w:bottom w:val="none" w:sz="0" w:space="0" w:color="auto"/>
                <w:right w:val="none" w:sz="0" w:space="0" w:color="auto"/>
              </w:divBdr>
            </w:div>
            <w:div w:id="1712807482">
              <w:marLeft w:val="0"/>
              <w:marRight w:val="0"/>
              <w:marTop w:val="0"/>
              <w:marBottom w:val="0"/>
              <w:divBdr>
                <w:top w:val="none" w:sz="0" w:space="0" w:color="auto"/>
                <w:left w:val="none" w:sz="0" w:space="0" w:color="auto"/>
                <w:bottom w:val="none" w:sz="0" w:space="0" w:color="auto"/>
                <w:right w:val="none" w:sz="0" w:space="0" w:color="auto"/>
              </w:divBdr>
            </w:div>
            <w:div w:id="2054187523">
              <w:marLeft w:val="0"/>
              <w:marRight w:val="0"/>
              <w:marTop w:val="0"/>
              <w:marBottom w:val="0"/>
              <w:divBdr>
                <w:top w:val="none" w:sz="0" w:space="0" w:color="auto"/>
                <w:left w:val="none" w:sz="0" w:space="0" w:color="auto"/>
                <w:bottom w:val="none" w:sz="0" w:space="0" w:color="auto"/>
                <w:right w:val="none" w:sz="0" w:space="0" w:color="auto"/>
              </w:divBdr>
            </w:div>
            <w:div w:id="426539321">
              <w:marLeft w:val="0"/>
              <w:marRight w:val="0"/>
              <w:marTop w:val="0"/>
              <w:marBottom w:val="0"/>
              <w:divBdr>
                <w:top w:val="none" w:sz="0" w:space="0" w:color="auto"/>
                <w:left w:val="none" w:sz="0" w:space="0" w:color="auto"/>
                <w:bottom w:val="none" w:sz="0" w:space="0" w:color="auto"/>
                <w:right w:val="none" w:sz="0" w:space="0" w:color="auto"/>
              </w:divBdr>
            </w:div>
            <w:div w:id="919364312">
              <w:marLeft w:val="0"/>
              <w:marRight w:val="0"/>
              <w:marTop w:val="0"/>
              <w:marBottom w:val="0"/>
              <w:divBdr>
                <w:top w:val="none" w:sz="0" w:space="0" w:color="auto"/>
                <w:left w:val="none" w:sz="0" w:space="0" w:color="auto"/>
                <w:bottom w:val="none" w:sz="0" w:space="0" w:color="auto"/>
                <w:right w:val="none" w:sz="0" w:space="0" w:color="auto"/>
              </w:divBdr>
            </w:div>
            <w:div w:id="554779309">
              <w:marLeft w:val="0"/>
              <w:marRight w:val="0"/>
              <w:marTop w:val="0"/>
              <w:marBottom w:val="0"/>
              <w:divBdr>
                <w:top w:val="none" w:sz="0" w:space="0" w:color="auto"/>
                <w:left w:val="none" w:sz="0" w:space="0" w:color="auto"/>
                <w:bottom w:val="none" w:sz="0" w:space="0" w:color="auto"/>
                <w:right w:val="none" w:sz="0" w:space="0" w:color="auto"/>
              </w:divBdr>
            </w:div>
            <w:div w:id="1932275565">
              <w:marLeft w:val="0"/>
              <w:marRight w:val="0"/>
              <w:marTop w:val="0"/>
              <w:marBottom w:val="0"/>
              <w:divBdr>
                <w:top w:val="none" w:sz="0" w:space="0" w:color="auto"/>
                <w:left w:val="none" w:sz="0" w:space="0" w:color="auto"/>
                <w:bottom w:val="none" w:sz="0" w:space="0" w:color="auto"/>
                <w:right w:val="none" w:sz="0" w:space="0" w:color="auto"/>
              </w:divBdr>
            </w:div>
            <w:div w:id="117917687">
              <w:marLeft w:val="0"/>
              <w:marRight w:val="0"/>
              <w:marTop w:val="0"/>
              <w:marBottom w:val="0"/>
              <w:divBdr>
                <w:top w:val="none" w:sz="0" w:space="0" w:color="auto"/>
                <w:left w:val="none" w:sz="0" w:space="0" w:color="auto"/>
                <w:bottom w:val="none" w:sz="0" w:space="0" w:color="auto"/>
                <w:right w:val="none" w:sz="0" w:space="0" w:color="auto"/>
              </w:divBdr>
            </w:div>
            <w:div w:id="1881090838">
              <w:marLeft w:val="0"/>
              <w:marRight w:val="0"/>
              <w:marTop w:val="0"/>
              <w:marBottom w:val="0"/>
              <w:divBdr>
                <w:top w:val="none" w:sz="0" w:space="0" w:color="auto"/>
                <w:left w:val="none" w:sz="0" w:space="0" w:color="auto"/>
                <w:bottom w:val="none" w:sz="0" w:space="0" w:color="auto"/>
                <w:right w:val="none" w:sz="0" w:space="0" w:color="auto"/>
              </w:divBdr>
            </w:div>
            <w:div w:id="55202794">
              <w:marLeft w:val="0"/>
              <w:marRight w:val="0"/>
              <w:marTop w:val="0"/>
              <w:marBottom w:val="0"/>
              <w:divBdr>
                <w:top w:val="none" w:sz="0" w:space="0" w:color="auto"/>
                <w:left w:val="none" w:sz="0" w:space="0" w:color="auto"/>
                <w:bottom w:val="none" w:sz="0" w:space="0" w:color="auto"/>
                <w:right w:val="none" w:sz="0" w:space="0" w:color="auto"/>
              </w:divBdr>
            </w:div>
            <w:div w:id="1358391959">
              <w:marLeft w:val="0"/>
              <w:marRight w:val="0"/>
              <w:marTop w:val="0"/>
              <w:marBottom w:val="0"/>
              <w:divBdr>
                <w:top w:val="none" w:sz="0" w:space="0" w:color="auto"/>
                <w:left w:val="none" w:sz="0" w:space="0" w:color="auto"/>
                <w:bottom w:val="none" w:sz="0" w:space="0" w:color="auto"/>
                <w:right w:val="none" w:sz="0" w:space="0" w:color="auto"/>
              </w:divBdr>
            </w:div>
            <w:div w:id="971252807">
              <w:marLeft w:val="0"/>
              <w:marRight w:val="0"/>
              <w:marTop w:val="0"/>
              <w:marBottom w:val="0"/>
              <w:divBdr>
                <w:top w:val="none" w:sz="0" w:space="0" w:color="auto"/>
                <w:left w:val="none" w:sz="0" w:space="0" w:color="auto"/>
                <w:bottom w:val="none" w:sz="0" w:space="0" w:color="auto"/>
                <w:right w:val="none" w:sz="0" w:space="0" w:color="auto"/>
              </w:divBdr>
            </w:div>
            <w:div w:id="1195845619">
              <w:marLeft w:val="0"/>
              <w:marRight w:val="0"/>
              <w:marTop w:val="0"/>
              <w:marBottom w:val="0"/>
              <w:divBdr>
                <w:top w:val="none" w:sz="0" w:space="0" w:color="auto"/>
                <w:left w:val="none" w:sz="0" w:space="0" w:color="auto"/>
                <w:bottom w:val="none" w:sz="0" w:space="0" w:color="auto"/>
                <w:right w:val="none" w:sz="0" w:space="0" w:color="auto"/>
              </w:divBdr>
            </w:div>
            <w:div w:id="1007370353">
              <w:marLeft w:val="0"/>
              <w:marRight w:val="0"/>
              <w:marTop w:val="0"/>
              <w:marBottom w:val="0"/>
              <w:divBdr>
                <w:top w:val="none" w:sz="0" w:space="0" w:color="auto"/>
                <w:left w:val="none" w:sz="0" w:space="0" w:color="auto"/>
                <w:bottom w:val="none" w:sz="0" w:space="0" w:color="auto"/>
                <w:right w:val="none" w:sz="0" w:space="0" w:color="auto"/>
              </w:divBdr>
            </w:div>
            <w:div w:id="1349789282">
              <w:marLeft w:val="0"/>
              <w:marRight w:val="0"/>
              <w:marTop w:val="0"/>
              <w:marBottom w:val="0"/>
              <w:divBdr>
                <w:top w:val="none" w:sz="0" w:space="0" w:color="auto"/>
                <w:left w:val="none" w:sz="0" w:space="0" w:color="auto"/>
                <w:bottom w:val="none" w:sz="0" w:space="0" w:color="auto"/>
                <w:right w:val="none" w:sz="0" w:space="0" w:color="auto"/>
              </w:divBdr>
            </w:div>
            <w:div w:id="340281962">
              <w:marLeft w:val="0"/>
              <w:marRight w:val="0"/>
              <w:marTop w:val="0"/>
              <w:marBottom w:val="0"/>
              <w:divBdr>
                <w:top w:val="none" w:sz="0" w:space="0" w:color="auto"/>
                <w:left w:val="none" w:sz="0" w:space="0" w:color="auto"/>
                <w:bottom w:val="none" w:sz="0" w:space="0" w:color="auto"/>
                <w:right w:val="none" w:sz="0" w:space="0" w:color="auto"/>
              </w:divBdr>
            </w:div>
            <w:div w:id="1688484396">
              <w:marLeft w:val="0"/>
              <w:marRight w:val="0"/>
              <w:marTop w:val="0"/>
              <w:marBottom w:val="0"/>
              <w:divBdr>
                <w:top w:val="none" w:sz="0" w:space="0" w:color="auto"/>
                <w:left w:val="none" w:sz="0" w:space="0" w:color="auto"/>
                <w:bottom w:val="none" w:sz="0" w:space="0" w:color="auto"/>
                <w:right w:val="none" w:sz="0" w:space="0" w:color="auto"/>
              </w:divBdr>
            </w:div>
          </w:divsChild>
        </w:div>
        <w:div w:id="1309165851">
          <w:marLeft w:val="0"/>
          <w:marRight w:val="0"/>
          <w:marTop w:val="0"/>
          <w:marBottom w:val="0"/>
          <w:divBdr>
            <w:top w:val="none" w:sz="0" w:space="0" w:color="auto"/>
            <w:left w:val="none" w:sz="0" w:space="0" w:color="auto"/>
            <w:bottom w:val="none" w:sz="0" w:space="0" w:color="auto"/>
            <w:right w:val="none" w:sz="0" w:space="0" w:color="auto"/>
          </w:divBdr>
          <w:divsChild>
            <w:div w:id="1752970906">
              <w:marLeft w:val="0"/>
              <w:marRight w:val="0"/>
              <w:marTop w:val="0"/>
              <w:marBottom w:val="0"/>
              <w:divBdr>
                <w:top w:val="none" w:sz="0" w:space="0" w:color="auto"/>
                <w:left w:val="none" w:sz="0" w:space="0" w:color="auto"/>
                <w:bottom w:val="none" w:sz="0" w:space="0" w:color="auto"/>
                <w:right w:val="none" w:sz="0" w:space="0" w:color="auto"/>
              </w:divBdr>
            </w:div>
          </w:divsChild>
        </w:div>
        <w:div w:id="184055496">
          <w:marLeft w:val="0"/>
          <w:marRight w:val="0"/>
          <w:marTop w:val="0"/>
          <w:marBottom w:val="0"/>
          <w:divBdr>
            <w:top w:val="none" w:sz="0" w:space="0" w:color="auto"/>
            <w:left w:val="none" w:sz="0" w:space="0" w:color="auto"/>
            <w:bottom w:val="none" w:sz="0" w:space="0" w:color="auto"/>
            <w:right w:val="none" w:sz="0" w:space="0" w:color="auto"/>
          </w:divBdr>
          <w:divsChild>
            <w:div w:id="1011101963">
              <w:marLeft w:val="0"/>
              <w:marRight w:val="0"/>
              <w:marTop w:val="0"/>
              <w:marBottom w:val="0"/>
              <w:divBdr>
                <w:top w:val="none" w:sz="0" w:space="0" w:color="auto"/>
                <w:left w:val="none" w:sz="0" w:space="0" w:color="auto"/>
                <w:bottom w:val="none" w:sz="0" w:space="0" w:color="auto"/>
                <w:right w:val="none" w:sz="0" w:space="0" w:color="auto"/>
              </w:divBdr>
            </w:div>
          </w:divsChild>
        </w:div>
        <w:div w:id="282467054">
          <w:marLeft w:val="0"/>
          <w:marRight w:val="0"/>
          <w:marTop w:val="0"/>
          <w:marBottom w:val="0"/>
          <w:divBdr>
            <w:top w:val="none" w:sz="0" w:space="0" w:color="auto"/>
            <w:left w:val="none" w:sz="0" w:space="0" w:color="auto"/>
            <w:bottom w:val="none" w:sz="0" w:space="0" w:color="auto"/>
            <w:right w:val="none" w:sz="0" w:space="0" w:color="auto"/>
          </w:divBdr>
          <w:divsChild>
            <w:div w:id="2144882447">
              <w:marLeft w:val="0"/>
              <w:marRight w:val="0"/>
              <w:marTop w:val="0"/>
              <w:marBottom w:val="0"/>
              <w:divBdr>
                <w:top w:val="none" w:sz="0" w:space="0" w:color="auto"/>
                <w:left w:val="none" w:sz="0" w:space="0" w:color="auto"/>
                <w:bottom w:val="none" w:sz="0" w:space="0" w:color="auto"/>
                <w:right w:val="none" w:sz="0" w:space="0" w:color="auto"/>
              </w:divBdr>
            </w:div>
          </w:divsChild>
        </w:div>
        <w:div w:id="1712459230">
          <w:marLeft w:val="0"/>
          <w:marRight w:val="0"/>
          <w:marTop w:val="0"/>
          <w:marBottom w:val="0"/>
          <w:divBdr>
            <w:top w:val="none" w:sz="0" w:space="0" w:color="auto"/>
            <w:left w:val="none" w:sz="0" w:space="0" w:color="auto"/>
            <w:bottom w:val="none" w:sz="0" w:space="0" w:color="auto"/>
            <w:right w:val="none" w:sz="0" w:space="0" w:color="auto"/>
          </w:divBdr>
          <w:divsChild>
            <w:div w:id="935791543">
              <w:marLeft w:val="0"/>
              <w:marRight w:val="0"/>
              <w:marTop w:val="0"/>
              <w:marBottom w:val="0"/>
              <w:divBdr>
                <w:top w:val="none" w:sz="0" w:space="0" w:color="auto"/>
                <w:left w:val="none" w:sz="0" w:space="0" w:color="auto"/>
                <w:bottom w:val="none" w:sz="0" w:space="0" w:color="auto"/>
                <w:right w:val="none" w:sz="0" w:space="0" w:color="auto"/>
              </w:divBdr>
            </w:div>
          </w:divsChild>
        </w:div>
        <w:div w:id="2110271871">
          <w:marLeft w:val="0"/>
          <w:marRight w:val="0"/>
          <w:marTop w:val="0"/>
          <w:marBottom w:val="0"/>
          <w:divBdr>
            <w:top w:val="none" w:sz="0" w:space="0" w:color="auto"/>
            <w:left w:val="none" w:sz="0" w:space="0" w:color="auto"/>
            <w:bottom w:val="none" w:sz="0" w:space="0" w:color="auto"/>
            <w:right w:val="none" w:sz="0" w:space="0" w:color="auto"/>
          </w:divBdr>
          <w:divsChild>
            <w:div w:id="171072512">
              <w:marLeft w:val="0"/>
              <w:marRight w:val="0"/>
              <w:marTop w:val="0"/>
              <w:marBottom w:val="0"/>
              <w:divBdr>
                <w:top w:val="none" w:sz="0" w:space="0" w:color="auto"/>
                <w:left w:val="none" w:sz="0" w:space="0" w:color="auto"/>
                <w:bottom w:val="none" w:sz="0" w:space="0" w:color="auto"/>
                <w:right w:val="none" w:sz="0" w:space="0" w:color="auto"/>
              </w:divBdr>
            </w:div>
          </w:divsChild>
        </w:div>
        <w:div w:id="276379321">
          <w:marLeft w:val="0"/>
          <w:marRight w:val="0"/>
          <w:marTop w:val="0"/>
          <w:marBottom w:val="0"/>
          <w:divBdr>
            <w:top w:val="none" w:sz="0" w:space="0" w:color="auto"/>
            <w:left w:val="none" w:sz="0" w:space="0" w:color="auto"/>
            <w:bottom w:val="none" w:sz="0" w:space="0" w:color="auto"/>
            <w:right w:val="none" w:sz="0" w:space="0" w:color="auto"/>
          </w:divBdr>
          <w:divsChild>
            <w:div w:id="1737165695">
              <w:marLeft w:val="0"/>
              <w:marRight w:val="0"/>
              <w:marTop w:val="0"/>
              <w:marBottom w:val="0"/>
              <w:divBdr>
                <w:top w:val="none" w:sz="0" w:space="0" w:color="auto"/>
                <w:left w:val="none" w:sz="0" w:space="0" w:color="auto"/>
                <w:bottom w:val="none" w:sz="0" w:space="0" w:color="auto"/>
                <w:right w:val="none" w:sz="0" w:space="0" w:color="auto"/>
              </w:divBdr>
            </w:div>
          </w:divsChild>
        </w:div>
        <w:div w:id="2108034255">
          <w:marLeft w:val="0"/>
          <w:marRight w:val="0"/>
          <w:marTop w:val="0"/>
          <w:marBottom w:val="0"/>
          <w:divBdr>
            <w:top w:val="none" w:sz="0" w:space="0" w:color="auto"/>
            <w:left w:val="none" w:sz="0" w:space="0" w:color="auto"/>
            <w:bottom w:val="none" w:sz="0" w:space="0" w:color="auto"/>
            <w:right w:val="none" w:sz="0" w:space="0" w:color="auto"/>
          </w:divBdr>
          <w:divsChild>
            <w:div w:id="10618330">
              <w:marLeft w:val="0"/>
              <w:marRight w:val="0"/>
              <w:marTop w:val="0"/>
              <w:marBottom w:val="0"/>
              <w:divBdr>
                <w:top w:val="none" w:sz="0" w:space="0" w:color="auto"/>
                <w:left w:val="none" w:sz="0" w:space="0" w:color="auto"/>
                <w:bottom w:val="none" w:sz="0" w:space="0" w:color="auto"/>
                <w:right w:val="none" w:sz="0" w:space="0" w:color="auto"/>
              </w:divBdr>
            </w:div>
          </w:divsChild>
        </w:div>
        <w:div w:id="1435712548">
          <w:marLeft w:val="0"/>
          <w:marRight w:val="0"/>
          <w:marTop w:val="0"/>
          <w:marBottom w:val="0"/>
          <w:divBdr>
            <w:top w:val="none" w:sz="0" w:space="0" w:color="auto"/>
            <w:left w:val="none" w:sz="0" w:space="0" w:color="auto"/>
            <w:bottom w:val="none" w:sz="0" w:space="0" w:color="auto"/>
            <w:right w:val="none" w:sz="0" w:space="0" w:color="auto"/>
          </w:divBdr>
          <w:divsChild>
            <w:div w:id="2107075380">
              <w:marLeft w:val="0"/>
              <w:marRight w:val="0"/>
              <w:marTop w:val="0"/>
              <w:marBottom w:val="0"/>
              <w:divBdr>
                <w:top w:val="none" w:sz="0" w:space="0" w:color="auto"/>
                <w:left w:val="none" w:sz="0" w:space="0" w:color="auto"/>
                <w:bottom w:val="none" w:sz="0" w:space="0" w:color="auto"/>
                <w:right w:val="none" w:sz="0" w:space="0" w:color="auto"/>
              </w:divBdr>
            </w:div>
          </w:divsChild>
        </w:div>
        <w:div w:id="504513764">
          <w:marLeft w:val="0"/>
          <w:marRight w:val="0"/>
          <w:marTop w:val="0"/>
          <w:marBottom w:val="0"/>
          <w:divBdr>
            <w:top w:val="none" w:sz="0" w:space="0" w:color="auto"/>
            <w:left w:val="none" w:sz="0" w:space="0" w:color="auto"/>
            <w:bottom w:val="none" w:sz="0" w:space="0" w:color="auto"/>
            <w:right w:val="none" w:sz="0" w:space="0" w:color="auto"/>
          </w:divBdr>
          <w:divsChild>
            <w:div w:id="971327771">
              <w:marLeft w:val="0"/>
              <w:marRight w:val="0"/>
              <w:marTop w:val="0"/>
              <w:marBottom w:val="0"/>
              <w:divBdr>
                <w:top w:val="none" w:sz="0" w:space="0" w:color="auto"/>
                <w:left w:val="none" w:sz="0" w:space="0" w:color="auto"/>
                <w:bottom w:val="none" w:sz="0" w:space="0" w:color="auto"/>
                <w:right w:val="none" w:sz="0" w:space="0" w:color="auto"/>
              </w:divBdr>
            </w:div>
          </w:divsChild>
        </w:div>
        <w:div w:id="1460613677">
          <w:marLeft w:val="0"/>
          <w:marRight w:val="0"/>
          <w:marTop w:val="0"/>
          <w:marBottom w:val="0"/>
          <w:divBdr>
            <w:top w:val="none" w:sz="0" w:space="0" w:color="auto"/>
            <w:left w:val="none" w:sz="0" w:space="0" w:color="auto"/>
            <w:bottom w:val="none" w:sz="0" w:space="0" w:color="auto"/>
            <w:right w:val="none" w:sz="0" w:space="0" w:color="auto"/>
          </w:divBdr>
          <w:divsChild>
            <w:div w:id="40789482">
              <w:marLeft w:val="0"/>
              <w:marRight w:val="0"/>
              <w:marTop w:val="0"/>
              <w:marBottom w:val="0"/>
              <w:divBdr>
                <w:top w:val="none" w:sz="0" w:space="0" w:color="auto"/>
                <w:left w:val="none" w:sz="0" w:space="0" w:color="auto"/>
                <w:bottom w:val="none" w:sz="0" w:space="0" w:color="auto"/>
                <w:right w:val="none" w:sz="0" w:space="0" w:color="auto"/>
              </w:divBdr>
            </w:div>
          </w:divsChild>
        </w:div>
        <w:div w:id="885603098">
          <w:marLeft w:val="0"/>
          <w:marRight w:val="0"/>
          <w:marTop w:val="0"/>
          <w:marBottom w:val="0"/>
          <w:divBdr>
            <w:top w:val="none" w:sz="0" w:space="0" w:color="auto"/>
            <w:left w:val="none" w:sz="0" w:space="0" w:color="auto"/>
            <w:bottom w:val="none" w:sz="0" w:space="0" w:color="auto"/>
            <w:right w:val="none" w:sz="0" w:space="0" w:color="auto"/>
          </w:divBdr>
          <w:divsChild>
            <w:div w:id="202905569">
              <w:marLeft w:val="0"/>
              <w:marRight w:val="0"/>
              <w:marTop w:val="0"/>
              <w:marBottom w:val="0"/>
              <w:divBdr>
                <w:top w:val="none" w:sz="0" w:space="0" w:color="auto"/>
                <w:left w:val="none" w:sz="0" w:space="0" w:color="auto"/>
                <w:bottom w:val="none" w:sz="0" w:space="0" w:color="auto"/>
                <w:right w:val="none" w:sz="0" w:space="0" w:color="auto"/>
              </w:divBdr>
            </w:div>
          </w:divsChild>
        </w:div>
        <w:div w:id="1029331703">
          <w:marLeft w:val="0"/>
          <w:marRight w:val="0"/>
          <w:marTop w:val="0"/>
          <w:marBottom w:val="0"/>
          <w:divBdr>
            <w:top w:val="none" w:sz="0" w:space="0" w:color="auto"/>
            <w:left w:val="none" w:sz="0" w:space="0" w:color="auto"/>
            <w:bottom w:val="none" w:sz="0" w:space="0" w:color="auto"/>
            <w:right w:val="none" w:sz="0" w:space="0" w:color="auto"/>
          </w:divBdr>
          <w:divsChild>
            <w:div w:id="1741252536">
              <w:marLeft w:val="0"/>
              <w:marRight w:val="0"/>
              <w:marTop w:val="0"/>
              <w:marBottom w:val="0"/>
              <w:divBdr>
                <w:top w:val="none" w:sz="0" w:space="0" w:color="auto"/>
                <w:left w:val="none" w:sz="0" w:space="0" w:color="auto"/>
                <w:bottom w:val="none" w:sz="0" w:space="0" w:color="auto"/>
                <w:right w:val="none" w:sz="0" w:space="0" w:color="auto"/>
              </w:divBdr>
            </w:div>
            <w:div w:id="565066498">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219702827">
              <w:marLeft w:val="0"/>
              <w:marRight w:val="0"/>
              <w:marTop w:val="0"/>
              <w:marBottom w:val="0"/>
              <w:divBdr>
                <w:top w:val="none" w:sz="0" w:space="0" w:color="auto"/>
                <w:left w:val="none" w:sz="0" w:space="0" w:color="auto"/>
                <w:bottom w:val="none" w:sz="0" w:space="0" w:color="auto"/>
                <w:right w:val="none" w:sz="0" w:space="0" w:color="auto"/>
              </w:divBdr>
            </w:div>
            <w:div w:id="1842507475">
              <w:marLeft w:val="0"/>
              <w:marRight w:val="0"/>
              <w:marTop w:val="0"/>
              <w:marBottom w:val="0"/>
              <w:divBdr>
                <w:top w:val="none" w:sz="0" w:space="0" w:color="auto"/>
                <w:left w:val="none" w:sz="0" w:space="0" w:color="auto"/>
                <w:bottom w:val="none" w:sz="0" w:space="0" w:color="auto"/>
                <w:right w:val="none" w:sz="0" w:space="0" w:color="auto"/>
              </w:divBdr>
            </w:div>
          </w:divsChild>
        </w:div>
        <w:div w:id="918710320">
          <w:marLeft w:val="0"/>
          <w:marRight w:val="0"/>
          <w:marTop w:val="0"/>
          <w:marBottom w:val="0"/>
          <w:divBdr>
            <w:top w:val="none" w:sz="0" w:space="0" w:color="auto"/>
            <w:left w:val="none" w:sz="0" w:space="0" w:color="auto"/>
            <w:bottom w:val="none" w:sz="0" w:space="0" w:color="auto"/>
            <w:right w:val="none" w:sz="0" w:space="0" w:color="auto"/>
          </w:divBdr>
          <w:divsChild>
            <w:div w:id="1391228914">
              <w:marLeft w:val="0"/>
              <w:marRight w:val="0"/>
              <w:marTop w:val="0"/>
              <w:marBottom w:val="0"/>
              <w:divBdr>
                <w:top w:val="none" w:sz="0" w:space="0" w:color="auto"/>
                <w:left w:val="none" w:sz="0" w:space="0" w:color="auto"/>
                <w:bottom w:val="none" w:sz="0" w:space="0" w:color="auto"/>
                <w:right w:val="none" w:sz="0" w:space="0" w:color="auto"/>
              </w:divBdr>
            </w:div>
          </w:divsChild>
        </w:div>
        <w:div w:id="871722572">
          <w:marLeft w:val="0"/>
          <w:marRight w:val="0"/>
          <w:marTop w:val="0"/>
          <w:marBottom w:val="0"/>
          <w:divBdr>
            <w:top w:val="none" w:sz="0" w:space="0" w:color="auto"/>
            <w:left w:val="none" w:sz="0" w:space="0" w:color="auto"/>
            <w:bottom w:val="none" w:sz="0" w:space="0" w:color="auto"/>
            <w:right w:val="none" w:sz="0" w:space="0" w:color="auto"/>
          </w:divBdr>
          <w:divsChild>
            <w:div w:id="431827208">
              <w:marLeft w:val="0"/>
              <w:marRight w:val="0"/>
              <w:marTop w:val="0"/>
              <w:marBottom w:val="0"/>
              <w:divBdr>
                <w:top w:val="none" w:sz="0" w:space="0" w:color="auto"/>
                <w:left w:val="none" w:sz="0" w:space="0" w:color="auto"/>
                <w:bottom w:val="none" w:sz="0" w:space="0" w:color="auto"/>
                <w:right w:val="none" w:sz="0" w:space="0" w:color="auto"/>
              </w:divBdr>
            </w:div>
          </w:divsChild>
        </w:div>
        <w:div w:id="1834492556">
          <w:marLeft w:val="0"/>
          <w:marRight w:val="0"/>
          <w:marTop w:val="0"/>
          <w:marBottom w:val="0"/>
          <w:divBdr>
            <w:top w:val="none" w:sz="0" w:space="0" w:color="auto"/>
            <w:left w:val="none" w:sz="0" w:space="0" w:color="auto"/>
            <w:bottom w:val="none" w:sz="0" w:space="0" w:color="auto"/>
            <w:right w:val="none" w:sz="0" w:space="0" w:color="auto"/>
          </w:divBdr>
          <w:divsChild>
            <w:div w:id="84768819">
              <w:marLeft w:val="0"/>
              <w:marRight w:val="0"/>
              <w:marTop w:val="0"/>
              <w:marBottom w:val="0"/>
              <w:divBdr>
                <w:top w:val="none" w:sz="0" w:space="0" w:color="auto"/>
                <w:left w:val="none" w:sz="0" w:space="0" w:color="auto"/>
                <w:bottom w:val="none" w:sz="0" w:space="0" w:color="auto"/>
                <w:right w:val="none" w:sz="0" w:space="0" w:color="auto"/>
              </w:divBdr>
            </w:div>
          </w:divsChild>
        </w:div>
        <w:div w:id="107045879">
          <w:marLeft w:val="0"/>
          <w:marRight w:val="0"/>
          <w:marTop w:val="0"/>
          <w:marBottom w:val="0"/>
          <w:divBdr>
            <w:top w:val="none" w:sz="0" w:space="0" w:color="auto"/>
            <w:left w:val="none" w:sz="0" w:space="0" w:color="auto"/>
            <w:bottom w:val="none" w:sz="0" w:space="0" w:color="auto"/>
            <w:right w:val="none" w:sz="0" w:space="0" w:color="auto"/>
          </w:divBdr>
          <w:divsChild>
            <w:div w:id="1670791846">
              <w:marLeft w:val="0"/>
              <w:marRight w:val="0"/>
              <w:marTop w:val="0"/>
              <w:marBottom w:val="0"/>
              <w:divBdr>
                <w:top w:val="none" w:sz="0" w:space="0" w:color="auto"/>
                <w:left w:val="none" w:sz="0" w:space="0" w:color="auto"/>
                <w:bottom w:val="none" w:sz="0" w:space="0" w:color="auto"/>
                <w:right w:val="none" w:sz="0" w:space="0" w:color="auto"/>
              </w:divBdr>
            </w:div>
          </w:divsChild>
        </w:div>
        <w:div w:id="15625123">
          <w:marLeft w:val="0"/>
          <w:marRight w:val="0"/>
          <w:marTop w:val="0"/>
          <w:marBottom w:val="0"/>
          <w:divBdr>
            <w:top w:val="none" w:sz="0" w:space="0" w:color="auto"/>
            <w:left w:val="none" w:sz="0" w:space="0" w:color="auto"/>
            <w:bottom w:val="none" w:sz="0" w:space="0" w:color="auto"/>
            <w:right w:val="none" w:sz="0" w:space="0" w:color="auto"/>
          </w:divBdr>
          <w:divsChild>
            <w:div w:id="642123710">
              <w:marLeft w:val="0"/>
              <w:marRight w:val="0"/>
              <w:marTop w:val="0"/>
              <w:marBottom w:val="0"/>
              <w:divBdr>
                <w:top w:val="none" w:sz="0" w:space="0" w:color="auto"/>
                <w:left w:val="none" w:sz="0" w:space="0" w:color="auto"/>
                <w:bottom w:val="none" w:sz="0" w:space="0" w:color="auto"/>
                <w:right w:val="none" w:sz="0" w:space="0" w:color="auto"/>
              </w:divBdr>
            </w:div>
          </w:divsChild>
        </w:div>
        <w:div w:id="1104031329">
          <w:marLeft w:val="0"/>
          <w:marRight w:val="0"/>
          <w:marTop w:val="0"/>
          <w:marBottom w:val="0"/>
          <w:divBdr>
            <w:top w:val="none" w:sz="0" w:space="0" w:color="auto"/>
            <w:left w:val="none" w:sz="0" w:space="0" w:color="auto"/>
            <w:bottom w:val="none" w:sz="0" w:space="0" w:color="auto"/>
            <w:right w:val="none" w:sz="0" w:space="0" w:color="auto"/>
          </w:divBdr>
          <w:divsChild>
            <w:div w:id="1992059763">
              <w:marLeft w:val="0"/>
              <w:marRight w:val="0"/>
              <w:marTop w:val="0"/>
              <w:marBottom w:val="0"/>
              <w:divBdr>
                <w:top w:val="none" w:sz="0" w:space="0" w:color="auto"/>
                <w:left w:val="none" w:sz="0" w:space="0" w:color="auto"/>
                <w:bottom w:val="none" w:sz="0" w:space="0" w:color="auto"/>
                <w:right w:val="none" w:sz="0" w:space="0" w:color="auto"/>
              </w:divBdr>
            </w:div>
          </w:divsChild>
        </w:div>
        <w:div w:id="830296197">
          <w:marLeft w:val="0"/>
          <w:marRight w:val="0"/>
          <w:marTop w:val="0"/>
          <w:marBottom w:val="0"/>
          <w:divBdr>
            <w:top w:val="none" w:sz="0" w:space="0" w:color="auto"/>
            <w:left w:val="none" w:sz="0" w:space="0" w:color="auto"/>
            <w:bottom w:val="none" w:sz="0" w:space="0" w:color="auto"/>
            <w:right w:val="none" w:sz="0" w:space="0" w:color="auto"/>
          </w:divBdr>
          <w:divsChild>
            <w:div w:id="1131629254">
              <w:marLeft w:val="0"/>
              <w:marRight w:val="0"/>
              <w:marTop w:val="0"/>
              <w:marBottom w:val="0"/>
              <w:divBdr>
                <w:top w:val="none" w:sz="0" w:space="0" w:color="auto"/>
                <w:left w:val="none" w:sz="0" w:space="0" w:color="auto"/>
                <w:bottom w:val="none" w:sz="0" w:space="0" w:color="auto"/>
                <w:right w:val="none" w:sz="0" w:space="0" w:color="auto"/>
              </w:divBdr>
            </w:div>
            <w:div w:id="739135670">
              <w:marLeft w:val="0"/>
              <w:marRight w:val="0"/>
              <w:marTop w:val="0"/>
              <w:marBottom w:val="0"/>
              <w:divBdr>
                <w:top w:val="none" w:sz="0" w:space="0" w:color="auto"/>
                <w:left w:val="none" w:sz="0" w:space="0" w:color="auto"/>
                <w:bottom w:val="none" w:sz="0" w:space="0" w:color="auto"/>
                <w:right w:val="none" w:sz="0" w:space="0" w:color="auto"/>
              </w:divBdr>
            </w:div>
            <w:div w:id="17586793">
              <w:marLeft w:val="0"/>
              <w:marRight w:val="0"/>
              <w:marTop w:val="0"/>
              <w:marBottom w:val="0"/>
              <w:divBdr>
                <w:top w:val="none" w:sz="0" w:space="0" w:color="auto"/>
                <w:left w:val="none" w:sz="0" w:space="0" w:color="auto"/>
                <w:bottom w:val="none" w:sz="0" w:space="0" w:color="auto"/>
                <w:right w:val="none" w:sz="0" w:space="0" w:color="auto"/>
              </w:divBdr>
            </w:div>
            <w:div w:id="42991769">
              <w:marLeft w:val="0"/>
              <w:marRight w:val="0"/>
              <w:marTop w:val="0"/>
              <w:marBottom w:val="0"/>
              <w:divBdr>
                <w:top w:val="none" w:sz="0" w:space="0" w:color="auto"/>
                <w:left w:val="none" w:sz="0" w:space="0" w:color="auto"/>
                <w:bottom w:val="none" w:sz="0" w:space="0" w:color="auto"/>
                <w:right w:val="none" w:sz="0" w:space="0" w:color="auto"/>
              </w:divBdr>
            </w:div>
            <w:div w:id="1955940772">
              <w:marLeft w:val="0"/>
              <w:marRight w:val="0"/>
              <w:marTop w:val="0"/>
              <w:marBottom w:val="0"/>
              <w:divBdr>
                <w:top w:val="none" w:sz="0" w:space="0" w:color="auto"/>
                <w:left w:val="none" w:sz="0" w:space="0" w:color="auto"/>
                <w:bottom w:val="none" w:sz="0" w:space="0" w:color="auto"/>
                <w:right w:val="none" w:sz="0" w:space="0" w:color="auto"/>
              </w:divBdr>
            </w:div>
            <w:div w:id="889612427">
              <w:marLeft w:val="0"/>
              <w:marRight w:val="0"/>
              <w:marTop w:val="0"/>
              <w:marBottom w:val="0"/>
              <w:divBdr>
                <w:top w:val="none" w:sz="0" w:space="0" w:color="auto"/>
                <w:left w:val="none" w:sz="0" w:space="0" w:color="auto"/>
                <w:bottom w:val="none" w:sz="0" w:space="0" w:color="auto"/>
                <w:right w:val="none" w:sz="0" w:space="0" w:color="auto"/>
              </w:divBdr>
            </w:div>
            <w:div w:id="1387995830">
              <w:marLeft w:val="0"/>
              <w:marRight w:val="0"/>
              <w:marTop w:val="0"/>
              <w:marBottom w:val="0"/>
              <w:divBdr>
                <w:top w:val="none" w:sz="0" w:space="0" w:color="auto"/>
                <w:left w:val="none" w:sz="0" w:space="0" w:color="auto"/>
                <w:bottom w:val="none" w:sz="0" w:space="0" w:color="auto"/>
                <w:right w:val="none" w:sz="0" w:space="0" w:color="auto"/>
              </w:divBdr>
            </w:div>
            <w:div w:id="770198750">
              <w:marLeft w:val="0"/>
              <w:marRight w:val="0"/>
              <w:marTop w:val="0"/>
              <w:marBottom w:val="0"/>
              <w:divBdr>
                <w:top w:val="none" w:sz="0" w:space="0" w:color="auto"/>
                <w:left w:val="none" w:sz="0" w:space="0" w:color="auto"/>
                <w:bottom w:val="none" w:sz="0" w:space="0" w:color="auto"/>
                <w:right w:val="none" w:sz="0" w:space="0" w:color="auto"/>
              </w:divBdr>
            </w:div>
            <w:div w:id="2038653618">
              <w:marLeft w:val="0"/>
              <w:marRight w:val="0"/>
              <w:marTop w:val="0"/>
              <w:marBottom w:val="0"/>
              <w:divBdr>
                <w:top w:val="none" w:sz="0" w:space="0" w:color="auto"/>
                <w:left w:val="none" w:sz="0" w:space="0" w:color="auto"/>
                <w:bottom w:val="none" w:sz="0" w:space="0" w:color="auto"/>
                <w:right w:val="none" w:sz="0" w:space="0" w:color="auto"/>
              </w:divBdr>
            </w:div>
            <w:div w:id="1776554997">
              <w:marLeft w:val="0"/>
              <w:marRight w:val="0"/>
              <w:marTop w:val="0"/>
              <w:marBottom w:val="0"/>
              <w:divBdr>
                <w:top w:val="none" w:sz="0" w:space="0" w:color="auto"/>
                <w:left w:val="none" w:sz="0" w:space="0" w:color="auto"/>
                <w:bottom w:val="none" w:sz="0" w:space="0" w:color="auto"/>
                <w:right w:val="none" w:sz="0" w:space="0" w:color="auto"/>
              </w:divBdr>
            </w:div>
            <w:div w:id="478770028">
              <w:marLeft w:val="0"/>
              <w:marRight w:val="0"/>
              <w:marTop w:val="0"/>
              <w:marBottom w:val="0"/>
              <w:divBdr>
                <w:top w:val="none" w:sz="0" w:space="0" w:color="auto"/>
                <w:left w:val="none" w:sz="0" w:space="0" w:color="auto"/>
                <w:bottom w:val="none" w:sz="0" w:space="0" w:color="auto"/>
                <w:right w:val="none" w:sz="0" w:space="0" w:color="auto"/>
              </w:divBdr>
            </w:div>
            <w:div w:id="423771244">
              <w:marLeft w:val="0"/>
              <w:marRight w:val="0"/>
              <w:marTop w:val="0"/>
              <w:marBottom w:val="0"/>
              <w:divBdr>
                <w:top w:val="none" w:sz="0" w:space="0" w:color="auto"/>
                <w:left w:val="none" w:sz="0" w:space="0" w:color="auto"/>
                <w:bottom w:val="none" w:sz="0" w:space="0" w:color="auto"/>
                <w:right w:val="none" w:sz="0" w:space="0" w:color="auto"/>
              </w:divBdr>
            </w:div>
            <w:div w:id="77412413">
              <w:marLeft w:val="0"/>
              <w:marRight w:val="0"/>
              <w:marTop w:val="0"/>
              <w:marBottom w:val="0"/>
              <w:divBdr>
                <w:top w:val="none" w:sz="0" w:space="0" w:color="auto"/>
                <w:left w:val="none" w:sz="0" w:space="0" w:color="auto"/>
                <w:bottom w:val="none" w:sz="0" w:space="0" w:color="auto"/>
                <w:right w:val="none" w:sz="0" w:space="0" w:color="auto"/>
              </w:divBdr>
            </w:div>
            <w:div w:id="456414173">
              <w:marLeft w:val="0"/>
              <w:marRight w:val="0"/>
              <w:marTop w:val="0"/>
              <w:marBottom w:val="0"/>
              <w:divBdr>
                <w:top w:val="none" w:sz="0" w:space="0" w:color="auto"/>
                <w:left w:val="none" w:sz="0" w:space="0" w:color="auto"/>
                <w:bottom w:val="none" w:sz="0" w:space="0" w:color="auto"/>
                <w:right w:val="none" w:sz="0" w:space="0" w:color="auto"/>
              </w:divBdr>
            </w:div>
            <w:div w:id="2021270417">
              <w:marLeft w:val="0"/>
              <w:marRight w:val="0"/>
              <w:marTop w:val="0"/>
              <w:marBottom w:val="0"/>
              <w:divBdr>
                <w:top w:val="none" w:sz="0" w:space="0" w:color="auto"/>
                <w:left w:val="none" w:sz="0" w:space="0" w:color="auto"/>
                <w:bottom w:val="none" w:sz="0" w:space="0" w:color="auto"/>
                <w:right w:val="none" w:sz="0" w:space="0" w:color="auto"/>
              </w:divBdr>
            </w:div>
            <w:div w:id="1896549393">
              <w:marLeft w:val="0"/>
              <w:marRight w:val="0"/>
              <w:marTop w:val="0"/>
              <w:marBottom w:val="0"/>
              <w:divBdr>
                <w:top w:val="none" w:sz="0" w:space="0" w:color="auto"/>
                <w:left w:val="none" w:sz="0" w:space="0" w:color="auto"/>
                <w:bottom w:val="none" w:sz="0" w:space="0" w:color="auto"/>
                <w:right w:val="none" w:sz="0" w:space="0" w:color="auto"/>
              </w:divBdr>
            </w:div>
            <w:div w:id="2009365812">
              <w:marLeft w:val="0"/>
              <w:marRight w:val="0"/>
              <w:marTop w:val="0"/>
              <w:marBottom w:val="0"/>
              <w:divBdr>
                <w:top w:val="none" w:sz="0" w:space="0" w:color="auto"/>
                <w:left w:val="none" w:sz="0" w:space="0" w:color="auto"/>
                <w:bottom w:val="none" w:sz="0" w:space="0" w:color="auto"/>
                <w:right w:val="none" w:sz="0" w:space="0" w:color="auto"/>
              </w:divBdr>
            </w:div>
            <w:div w:id="1933195619">
              <w:marLeft w:val="0"/>
              <w:marRight w:val="0"/>
              <w:marTop w:val="0"/>
              <w:marBottom w:val="0"/>
              <w:divBdr>
                <w:top w:val="none" w:sz="0" w:space="0" w:color="auto"/>
                <w:left w:val="none" w:sz="0" w:space="0" w:color="auto"/>
                <w:bottom w:val="none" w:sz="0" w:space="0" w:color="auto"/>
                <w:right w:val="none" w:sz="0" w:space="0" w:color="auto"/>
              </w:divBdr>
            </w:div>
            <w:div w:id="876548459">
              <w:marLeft w:val="0"/>
              <w:marRight w:val="0"/>
              <w:marTop w:val="0"/>
              <w:marBottom w:val="0"/>
              <w:divBdr>
                <w:top w:val="none" w:sz="0" w:space="0" w:color="auto"/>
                <w:left w:val="none" w:sz="0" w:space="0" w:color="auto"/>
                <w:bottom w:val="none" w:sz="0" w:space="0" w:color="auto"/>
                <w:right w:val="none" w:sz="0" w:space="0" w:color="auto"/>
              </w:divBdr>
            </w:div>
            <w:div w:id="1071655976">
              <w:marLeft w:val="0"/>
              <w:marRight w:val="0"/>
              <w:marTop w:val="0"/>
              <w:marBottom w:val="0"/>
              <w:divBdr>
                <w:top w:val="none" w:sz="0" w:space="0" w:color="auto"/>
                <w:left w:val="none" w:sz="0" w:space="0" w:color="auto"/>
                <w:bottom w:val="none" w:sz="0" w:space="0" w:color="auto"/>
                <w:right w:val="none" w:sz="0" w:space="0" w:color="auto"/>
              </w:divBdr>
            </w:div>
            <w:div w:id="81413520">
              <w:marLeft w:val="0"/>
              <w:marRight w:val="0"/>
              <w:marTop w:val="0"/>
              <w:marBottom w:val="0"/>
              <w:divBdr>
                <w:top w:val="none" w:sz="0" w:space="0" w:color="auto"/>
                <w:left w:val="none" w:sz="0" w:space="0" w:color="auto"/>
                <w:bottom w:val="none" w:sz="0" w:space="0" w:color="auto"/>
                <w:right w:val="none" w:sz="0" w:space="0" w:color="auto"/>
              </w:divBdr>
            </w:div>
            <w:div w:id="1267467742">
              <w:marLeft w:val="0"/>
              <w:marRight w:val="0"/>
              <w:marTop w:val="0"/>
              <w:marBottom w:val="0"/>
              <w:divBdr>
                <w:top w:val="none" w:sz="0" w:space="0" w:color="auto"/>
                <w:left w:val="none" w:sz="0" w:space="0" w:color="auto"/>
                <w:bottom w:val="none" w:sz="0" w:space="0" w:color="auto"/>
                <w:right w:val="none" w:sz="0" w:space="0" w:color="auto"/>
              </w:divBdr>
            </w:div>
            <w:div w:id="421685985">
              <w:marLeft w:val="0"/>
              <w:marRight w:val="0"/>
              <w:marTop w:val="0"/>
              <w:marBottom w:val="0"/>
              <w:divBdr>
                <w:top w:val="none" w:sz="0" w:space="0" w:color="auto"/>
                <w:left w:val="none" w:sz="0" w:space="0" w:color="auto"/>
                <w:bottom w:val="none" w:sz="0" w:space="0" w:color="auto"/>
                <w:right w:val="none" w:sz="0" w:space="0" w:color="auto"/>
              </w:divBdr>
            </w:div>
            <w:div w:id="1577862276">
              <w:marLeft w:val="0"/>
              <w:marRight w:val="0"/>
              <w:marTop w:val="0"/>
              <w:marBottom w:val="0"/>
              <w:divBdr>
                <w:top w:val="none" w:sz="0" w:space="0" w:color="auto"/>
                <w:left w:val="none" w:sz="0" w:space="0" w:color="auto"/>
                <w:bottom w:val="none" w:sz="0" w:space="0" w:color="auto"/>
                <w:right w:val="none" w:sz="0" w:space="0" w:color="auto"/>
              </w:divBdr>
            </w:div>
            <w:div w:id="723793356">
              <w:marLeft w:val="0"/>
              <w:marRight w:val="0"/>
              <w:marTop w:val="0"/>
              <w:marBottom w:val="0"/>
              <w:divBdr>
                <w:top w:val="none" w:sz="0" w:space="0" w:color="auto"/>
                <w:left w:val="none" w:sz="0" w:space="0" w:color="auto"/>
                <w:bottom w:val="none" w:sz="0" w:space="0" w:color="auto"/>
                <w:right w:val="none" w:sz="0" w:space="0" w:color="auto"/>
              </w:divBdr>
            </w:div>
            <w:div w:id="1984655770">
              <w:marLeft w:val="0"/>
              <w:marRight w:val="0"/>
              <w:marTop w:val="0"/>
              <w:marBottom w:val="0"/>
              <w:divBdr>
                <w:top w:val="none" w:sz="0" w:space="0" w:color="auto"/>
                <w:left w:val="none" w:sz="0" w:space="0" w:color="auto"/>
                <w:bottom w:val="none" w:sz="0" w:space="0" w:color="auto"/>
                <w:right w:val="none" w:sz="0" w:space="0" w:color="auto"/>
              </w:divBdr>
            </w:div>
            <w:div w:id="1197964627">
              <w:marLeft w:val="0"/>
              <w:marRight w:val="0"/>
              <w:marTop w:val="0"/>
              <w:marBottom w:val="0"/>
              <w:divBdr>
                <w:top w:val="none" w:sz="0" w:space="0" w:color="auto"/>
                <w:left w:val="none" w:sz="0" w:space="0" w:color="auto"/>
                <w:bottom w:val="none" w:sz="0" w:space="0" w:color="auto"/>
                <w:right w:val="none" w:sz="0" w:space="0" w:color="auto"/>
              </w:divBdr>
            </w:div>
            <w:div w:id="68310888">
              <w:marLeft w:val="0"/>
              <w:marRight w:val="0"/>
              <w:marTop w:val="0"/>
              <w:marBottom w:val="0"/>
              <w:divBdr>
                <w:top w:val="none" w:sz="0" w:space="0" w:color="auto"/>
                <w:left w:val="none" w:sz="0" w:space="0" w:color="auto"/>
                <w:bottom w:val="none" w:sz="0" w:space="0" w:color="auto"/>
                <w:right w:val="none" w:sz="0" w:space="0" w:color="auto"/>
              </w:divBdr>
            </w:div>
            <w:div w:id="1441682813">
              <w:marLeft w:val="0"/>
              <w:marRight w:val="0"/>
              <w:marTop w:val="0"/>
              <w:marBottom w:val="0"/>
              <w:divBdr>
                <w:top w:val="none" w:sz="0" w:space="0" w:color="auto"/>
                <w:left w:val="none" w:sz="0" w:space="0" w:color="auto"/>
                <w:bottom w:val="none" w:sz="0" w:space="0" w:color="auto"/>
                <w:right w:val="none" w:sz="0" w:space="0" w:color="auto"/>
              </w:divBdr>
            </w:div>
            <w:div w:id="1044019212">
              <w:marLeft w:val="0"/>
              <w:marRight w:val="0"/>
              <w:marTop w:val="0"/>
              <w:marBottom w:val="0"/>
              <w:divBdr>
                <w:top w:val="none" w:sz="0" w:space="0" w:color="auto"/>
                <w:left w:val="none" w:sz="0" w:space="0" w:color="auto"/>
                <w:bottom w:val="none" w:sz="0" w:space="0" w:color="auto"/>
                <w:right w:val="none" w:sz="0" w:space="0" w:color="auto"/>
              </w:divBdr>
            </w:div>
            <w:div w:id="381104311">
              <w:marLeft w:val="0"/>
              <w:marRight w:val="0"/>
              <w:marTop w:val="0"/>
              <w:marBottom w:val="0"/>
              <w:divBdr>
                <w:top w:val="none" w:sz="0" w:space="0" w:color="auto"/>
                <w:left w:val="none" w:sz="0" w:space="0" w:color="auto"/>
                <w:bottom w:val="none" w:sz="0" w:space="0" w:color="auto"/>
                <w:right w:val="none" w:sz="0" w:space="0" w:color="auto"/>
              </w:divBdr>
            </w:div>
            <w:div w:id="23288112">
              <w:marLeft w:val="0"/>
              <w:marRight w:val="0"/>
              <w:marTop w:val="0"/>
              <w:marBottom w:val="0"/>
              <w:divBdr>
                <w:top w:val="none" w:sz="0" w:space="0" w:color="auto"/>
                <w:left w:val="none" w:sz="0" w:space="0" w:color="auto"/>
                <w:bottom w:val="none" w:sz="0" w:space="0" w:color="auto"/>
                <w:right w:val="none" w:sz="0" w:space="0" w:color="auto"/>
              </w:divBdr>
            </w:div>
            <w:div w:id="593366001">
              <w:marLeft w:val="0"/>
              <w:marRight w:val="0"/>
              <w:marTop w:val="0"/>
              <w:marBottom w:val="0"/>
              <w:divBdr>
                <w:top w:val="none" w:sz="0" w:space="0" w:color="auto"/>
                <w:left w:val="none" w:sz="0" w:space="0" w:color="auto"/>
                <w:bottom w:val="none" w:sz="0" w:space="0" w:color="auto"/>
                <w:right w:val="none" w:sz="0" w:space="0" w:color="auto"/>
              </w:divBdr>
            </w:div>
            <w:div w:id="431435460">
              <w:marLeft w:val="0"/>
              <w:marRight w:val="0"/>
              <w:marTop w:val="0"/>
              <w:marBottom w:val="0"/>
              <w:divBdr>
                <w:top w:val="none" w:sz="0" w:space="0" w:color="auto"/>
                <w:left w:val="none" w:sz="0" w:space="0" w:color="auto"/>
                <w:bottom w:val="none" w:sz="0" w:space="0" w:color="auto"/>
                <w:right w:val="none" w:sz="0" w:space="0" w:color="auto"/>
              </w:divBdr>
            </w:div>
            <w:div w:id="734012913">
              <w:marLeft w:val="0"/>
              <w:marRight w:val="0"/>
              <w:marTop w:val="0"/>
              <w:marBottom w:val="0"/>
              <w:divBdr>
                <w:top w:val="none" w:sz="0" w:space="0" w:color="auto"/>
                <w:left w:val="none" w:sz="0" w:space="0" w:color="auto"/>
                <w:bottom w:val="none" w:sz="0" w:space="0" w:color="auto"/>
                <w:right w:val="none" w:sz="0" w:space="0" w:color="auto"/>
              </w:divBdr>
            </w:div>
            <w:div w:id="839194547">
              <w:marLeft w:val="0"/>
              <w:marRight w:val="0"/>
              <w:marTop w:val="0"/>
              <w:marBottom w:val="0"/>
              <w:divBdr>
                <w:top w:val="none" w:sz="0" w:space="0" w:color="auto"/>
                <w:left w:val="none" w:sz="0" w:space="0" w:color="auto"/>
                <w:bottom w:val="none" w:sz="0" w:space="0" w:color="auto"/>
                <w:right w:val="none" w:sz="0" w:space="0" w:color="auto"/>
              </w:divBdr>
            </w:div>
            <w:div w:id="740636235">
              <w:marLeft w:val="0"/>
              <w:marRight w:val="0"/>
              <w:marTop w:val="0"/>
              <w:marBottom w:val="0"/>
              <w:divBdr>
                <w:top w:val="none" w:sz="0" w:space="0" w:color="auto"/>
                <w:left w:val="none" w:sz="0" w:space="0" w:color="auto"/>
                <w:bottom w:val="none" w:sz="0" w:space="0" w:color="auto"/>
                <w:right w:val="none" w:sz="0" w:space="0" w:color="auto"/>
              </w:divBdr>
            </w:div>
            <w:div w:id="1932734239">
              <w:marLeft w:val="0"/>
              <w:marRight w:val="0"/>
              <w:marTop w:val="0"/>
              <w:marBottom w:val="0"/>
              <w:divBdr>
                <w:top w:val="none" w:sz="0" w:space="0" w:color="auto"/>
                <w:left w:val="none" w:sz="0" w:space="0" w:color="auto"/>
                <w:bottom w:val="none" w:sz="0" w:space="0" w:color="auto"/>
                <w:right w:val="none" w:sz="0" w:space="0" w:color="auto"/>
              </w:divBdr>
            </w:div>
            <w:div w:id="1399674386">
              <w:marLeft w:val="0"/>
              <w:marRight w:val="0"/>
              <w:marTop w:val="0"/>
              <w:marBottom w:val="0"/>
              <w:divBdr>
                <w:top w:val="none" w:sz="0" w:space="0" w:color="auto"/>
                <w:left w:val="none" w:sz="0" w:space="0" w:color="auto"/>
                <w:bottom w:val="none" w:sz="0" w:space="0" w:color="auto"/>
                <w:right w:val="none" w:sz="0" w:space="0" w:color="auto"/>
              </w:divBdr>
            </w:div>
            <w:div w:id="194782264">
              <w:marLeft w:val="0"/>
              <w:marRight w:val="0"/>
              <w:marTop w:val="0"/>
              <w:marBottom w:val="0"/>
              <w:divBdr>
                <w:top w:val="none" w:sz="0" w:space="0" w:color="auto"/>
                <w:left w:val="none" w:sz="0" w:space="0" w:color="auto"/>
                <w:bottom w:val="none" w:sz="0" w:space="0" w:color="auto"/>
                <w:right w:val="none" w:sz="0" w:space="0" w:color="auto"/>
              </w:divBdr>
            </w:div>
            <w:div w:id="399985778">
              <w:marLeft w:val="0"/>
              <w:marRight w:val="0"/>
              <w:marTop w:val="0"/>
              <w:marBottom w:val="0"/>
              <w:divBdr>
                <w:top w:val="none" w:sz="0" w:space="0" w:color="auto"/>
                <w:left w:val="none" w:sz="0" w:space="0" w:color="auto"/>
                <w:bottom w:val="none" w:sz="0" w:space="0" w:color="auto"/>
                <w:right w:val="none" w:sz="0" w:space="0" w:color="auto"/>
              </w:divBdr>
            </w:div>
            <w:div w:id="1165393611">
              <w:marLeft w:val="0"/>
              <w:marRight w:val="0"/>
              <w:marTop w:val="0"/>
              <w:marBottom w:val="0"/>
              <w:divBdr>
                <w:top w:val="none" w:sz="0" w:space="0" w:color="auto"/>
                <w:left w:val="none" w:sz="0" w:space="0" w:color="auto"/>
                <w:bottom w:val="none" w:sz="0" w:space="0" w:color="auto"/>
                <w:right w:val="none" w:sz="0" w:space="0" w:color="auto"/>
              </w:divBdr>
            </w:div>
            <w:div w:id="1422525581">
              <w:marLeft w:val="0"/>
              <w:marRight w:val="0"/>
              <w:marTop w:val="0"/>
              <w:marBottom w:val="0"/>
              <w:divBdr>
                <w:top w:val="none" w:sz="0" w:space="0" w:color="auto"/>
                <w:left w:val="none" w:sz="0" w:space="0" w:color="auto"/>
                <w:bottom w:val="none" w:sz="0" w:space="0" w:color="auto"/>
                <w:right w:val="none" w:sz="0" w:space="0" w:color="auto"/>
              </w:divBdr>
            </w:div>
          </w:divsChild>
        </w:div>
        <w:div w:id="1321040066">
          <w:marLeft w:val="0"/>
          <w:marRight w:val="0"/>
          <w:marTop w:val="0"/>
          <w:marBottom w:val="0"/>
          <w:divBdr>
            <w:top w:val="none" w:sz="0" w:space="0" w:color="auto"/>
            <w:left w:val="none" w:sz="0" w:space="0" w:color="auto"/>
            <w:bottom w:val="none" w:sz="0" w:space="0" w:color="auto"/>
            <w:right w:val="none" w:sz="0" w:space="0" w:color="auto"/>
          </w:divBdr>
        </w:div>
        <w:div w:id="1140195578">
          <w:marLeft w:val="0"/>
          <w:marRight w:val="0"/>
          <w:marTop w:val="0"/>
          <w:marBottom w:val="0"/>
          <w:divBdr>
            <w:top w:val="none" w:sz="0" w:space="0" w:color="auto"/>
            <w:left w:val="none" w:sz="0" w:space="0" w:color="auto"/>
            <w:bottom w:val="none" w:sz="0" w:space="0" w:color="auto"/>
            <w:right w:val="none" w:sz="0" w:space="0" w:color="auto"/>
          </w:divBdr>
        </w:div>
        <w:div w:id="1969508269">
          <w:marLeft w:val="0"/>
          <w:marRight w:val="0"/>
          <w:marTop w:val="0"/>
          <w:marBottom w:val="0"/>
          <w:divBdr>
            <w:top w:val="none" w:sz="0" w:space="0" w:color="auto"/>
            <w:left w:val="none" w:sz="0" w:space="0" w:color="auto"/>
            <w:bottom w:val="none" w:sz="0" w:space="0" w:color="auto"/>
            <w:right w:val="none" w:sz="0" w:space="0" w:color="auto"/>
          </w:divBdr>
        </w:div>
        <w:div w:id="1137336422">
          <w:marLeft w:val="0"/>
          <w:marRight w:val="0"/>
          <w:marTop w:val="0"/>
          <w:marBottom w:val="0"/>
          <w:divBdr>
            <w:top w:val="none" w:sz="0" w:space="0" w:color="auto"/>
            <w:left w:val="none" w:sz="0" w:space="0" w:color="auto"/>
            <w:bottom w:val="none" w:sz="0" w:space="0" w:color="auto"/>
            <w:right w:val="none" w:sz="0" w:space="0" w:color="auto"/>
          </w:divBdr>
        </w:div>
        <w:div w:id="1081104654">
          <w:marLeft w:val="0"/>
          <w:marRight w:val="0"/>
          <w:marTop w:val="0"/>
          <w:marBottom w:val="0"/>
          <w:divBdr>
            <w:top w:val="none" w:sz="0" w:space="0" w:color="auto"/>
            <w:left w:val="none" w:sz="0" w:space="0" w:color="auto"/>
            <w:bottom w:val="none" w:sz="0" w:space="0" w:color="auto"/>
            <w:right w:val="none" w:sz="0" w:space="0" w:color="auto"/>
          </w:divBdr>
        </w:div>
        <w:div w:id="265046404">
          <w:marLeft w:val="0"/>
          <w:marRight w:val="0"/>
          <w:marTop w:val="0"/>
          <w:marBottom w:val="0"/>
          <w:divBdr>
            <w:top w:val="none" w:sz="0" w:space="0" w:color="auto"/>
            <w:left w:val="none" w:sz="0" w:space="0" w:color="auto"/>
            <w:bottom w:val="none" w:sz="0" w:space="0" w:color="auto"/>
            <w:right w:val="none" w:sz="0" w:space="0" w:color="auto"/>
          </w:divBdr>
        </w:div>
        <w:div w:id="1699965951">
          <w:marLeft w:val="0"/>
          <w:marRight w:val="0"/>
          <w:marTop w:val="0"/>
          <w:marBottom w:val="0"/>
          <w:divBdr>
            <w:top w:val="none" w:sz="0" w:space="0" w:color="auto"/>
            <w:left w:val="none" w:sz="0" w:space="0" w:color="auto"/>
            <w:bottom w:val="none" w:sz="0" w:space="0" w:color="auto"/>
            <w:right w:val="none" w:sz="0" w:space="0" w:color="auto"/>
          </w:divBdr>
        </w:div>
        <w:div w:id="974721778">
          <w:marLeft w:val="0"/>
          <w:marRight w:val="0"/>
          <w:marTop w:val="0"/>
          <w:marBottom w:val="0"/>
          <w:divBdr>
            <w:top w:val="none" w:sz="0" w:space="0" w:color="auto"/>
            <w:left w:val="none" w:sz="0" w:space="0" w:color="auto"/>
            <w:bottom w:val="none" w:sz="0" w:space="0" w:color="auto"/>
            <w:right w:val="none" w:sz="0" w:space="0" w:color="auto"/>
          </w:divBdr>
        </w:div>
        <w:div w:id="1403331973">
          <w:marLeft w:val="0"/>
          <w:marRight w:val="0"/>
          <w:marTop w:val="0"/>
          <w:marBottom w:val="0"/>
          <w:divBdr>
            <w:top w:val="none" w:sz="0" w:space="0" w:color="auto"/>
            <w:left w:val="none" w:sz="0" w:space="0" w:color="auto"/>
            <w:bottom w:val="none" w:sz="0" w:space="0" w:color="auto"/>
            <w:right w:val="none" w:sz="0" w:space="0" w:color="auto"/>
          </w:divBdr>
        </w:div>
        <w:div w:id="1957639310">
          <w:marLeft w:val="0"/>
          <w:marRight w:val="0"/>
          <w:marTop w:val="0"/>
          <w:marBottom w:val="0"/>
          <w:divBdr>
            <w:top w:val="none" w:sz="0" w:space="0" w:color="auto"/>
            <w:left w:val="none" w:sz="0" w:space="0" w:color="auto"/>
            <w:bottom w:val="none" w:sz="0" w:space="0" w:color="auto"/>
            <w:right w:val="none" w:sz="0" w:space="0" w:color="auto"/>
          </w:divBdr>
        </w:div>
        <w:div w:id="937173855">
          <w:marLeft w:val="0"/>
          <w:marRight w:val="0"/>
          <w:marTop w:val="0"/>
          <w:marBottom w:val="0"/>
          <w:divBdr>
            <w:top w:val="none" w:sz="0" w:space="0" w:color="auto"/>
            <w:left w:val="none" w:sz="0" w:space="0" w:color="auto"/>
            <w:bottom w:val="none" w:sz="0" w:space="0" w:color="auto"/>
            <w:right w:val="none" w:sz="0" w:space="0" w:color="auto"/>
          </w:divBdr>
        </w:div>
        <w:div w:id="302471937">
          <w:marLeft w:val="0"/>
          <w:marRight w:val="0"/>
          <w:marTop w:val="0"/>
          <w:marBottom w:val="0"/>
          <w:divBdr>
            <w:top w:val="none" w:sz="0" w:space="0" w:color="auto"/>
            <w:left w:val="none" w:sz="0" w:space="0" w:color="auto"/>
            <w:bottom w:val="none" w:sz="0" w:space="0" w:color="auto"/>
            <w:right w:val="none" w:sz="0" w:space="0" w:color="auto"/>
          </w:divBdr>
        </w:div>
        <w:div w:id="1697779292">
          <w:marLeft w:val="0"/>
          <w:marRight w:val="0"/>
          <w:marTop w:val="0"/>
          <w:marBottom w:val="0"/>
          <w:divBdr>
            <w:top w:val="none" w:sz="0" w:space="0" w:color="auto"/>
            <w:left w:val="none" w:sz="0" w:space="0" w:color="auto"/>
            <w:bottom w:val="none" w:sz="0" w:space="0" w:color="auto"/>
            <w:right w:val="none" w:sz="0" w:space="0" w:color="auto"/>
          </w:divBdr>
        </w:div>
        <w:div w:id="1895041248">
          <w:marLeft w:val="0"/>
          <w:marRight w:val="0"/>
          <w:marTop w:val="0"/>
          <w:marBottom w:val="0"/>
          <w:divBdr>
            <w:top w:val="none" w:sz="0" w:space="0" w:color="auto"/>
            <w:left w:val="none" w:sz="0" w:space="0" w:color="auto"/>
            <w:bottom w:val="none" w:sz="0" w:space="0" w:color="auto"/>
            <w:right w:val="none" w:sz="0" w:space="0" w:color="auto"/>
          </w:divBdr>
        </w:div>
        <w:div w:id="1898471325">
          <w:marLeft w:val="0"/>
          <w:marRight w:val="0"/>
          <w:marTop w:val="0"/>
          <w:marBottom w:val="0"/>
          <w:divBdr>
            <w:top w:val="none" w:sz="0" w:space="0" w:color="auto"/>
            <w:left w:val="none" w:sz="0" w:space="0" w:color="auto"/>
            <w:bottom w:val="none" w:sz="0" w:space="0" w:color="auto"/>
            <w:right w:val="none" w:sz="0" w:space="0" w:color="auto"/>
          </w:divBdr>
        </w:div>
        <w:div w:id="659964032">
          <w:marLeft w:val="0"/>
          <w:marRight w:val="0"/>
          <w:marTop w:val="0"/>
          <w:marBottom w:val="0"/>
          <w:divBdr>
            <w:top w:val="none" w:sz="0" w:space="0" w:color="auto"/>
            <w:left w:val="none" w:sz="0" w:space="0" w:color="auto"/>
            <w:bottom w:val="none" w:sz="0" w:space="0" w:color="auto"/>
            <w:right w:val="none" w:sz="0" w:space="0" w:color="auto"/>
          </w:divBdr>
        </w:div>
        <w:div w:id="253826818">
          <w:marLeft w:val="0"/>
          <w:marRight w:val="0"/>
          <w:marTop w:val="0"/>
          <w:marBottom w:val="0"/>
          <w:divBdr>
            <w:top w:val="none" w:sz="0" w:space="0" w:color="auto"/>
            <w:left w:val="none" w:sz="0" w:space="0" w:color="auto"/>
            <w:bottom w:val="none" w:sz="0" w:space="0" w:color="auto"/>
            <w:right w:val="none" w:sz="0" w:space="0" w:color="auto"/>
          </w:divBdr>
        </w:div>
        <w:div w:id="707264942">
          <w:marLeft w:val="0"/>
          <w:marRight w:val="0"/>
          <w:marTop w:val="0"/>
          <w:marBottom w:val="0"/>
          <w:divBdr>
            <w:top w:val="none" w:sz="0" w:space="0" w:color="auto"/>
            <w:left w:val="none" w:sz="0" w:space="0" w:color="auto"/>
            <w:bottom w:val="none" w:sz="0" w:space="0" w:color="auto"/>
            <w:right w:val="none" w:sz="0" w:space="0" w:color="auto"/>
          </w:divBdr>
        </w:div>
        <w:div w:id="1755471903">
          <w:marLeft w:val="0"/>
          <w:marRight w:val="0"/>
          <w:marTop w:val="0"/>
          <w:marBottom w:val="0"/>
          <w:divBdr>
            <w:top w:val="none" w:sz="0" w:space="0" w:color="auto"/>
            <w:left w:val="none" w:sz="0" w:space="0" w:color="auto"/>
            <w:bottom w:val="none" w:sz="0" w:space="0" w:color="auto"/>
            <w:right w:val="none" w:sz="0" w:space="0" w:color="auto"/>
          </w:divBdr>
        </w:div>
        <w:div w:id="620645099">
          <w:marLeft w:val="0"/>
          <w:marRight w:val="0"/>
          <w:marTop w:val="0"/>
          <w:marBottom w:val="0"/>
          <w:divBdr>
            <w:top w:val="none" w:sz="0" w:space="0" w:color="auto"/>
            <w:left w:val="none" w:sz="0" w:space="0" w:color="auto"/>
            <w:bottom w:val="none" w:sz="0" w:space="0" w:color="auto"/>
            <w:right w:val="none" w:sz="0" w:space="0" w:color="auto"/>
          </w:divBdr>
        </w:div>
        <w:div w:id="701785372">
          <w:marLeft w:val="0"/>
          <w:marRight w:val="0"/>
          <w:marTop w:val="0"/>
          <w:marBottom w:val="0"/>
          <w:divBdr>
            <w:top w:val="none" w:sz="0" w:space="0" w:color="auto"/>
            <w:left w:val="none" w:sz="0" w:space="0" w:color="auto"/>
            <w:bottom w:val="none" w:sz="0" w:space="0" w:color="auto"/>
            <w:right w:val="none" w:sz="0" w:space="0" w:color="auto"/>
          </w:divBdr>
        </w:div>
        <w:div w:id="96021603">
          <w:marLeft w:val="0"/>
          <w:marRight w:val="0"/>
          <w:marTop w:val="0"/>
          <w:marBottom w:val="0"/>
          <w:divBdr>
            <w:top w:val="none" w:sz="0" w:space="0" w:color="auto"/>
            <w:left w:val="none" w:sz="0" w:space="0" w:color="auto"/>
            <w:bottom w:val="none" w:sz="0" w:space="0" w:color="auto"/>
            <w:right w:val="none" w:sz="0" w:space="0" w:color="auto"/>
          </w:divBdr>
        </w:div>
        <w:div w:id="1993751029">
          <w:marLeft w:val="0"/>
          <w:marRight w:val="0"/>
          <w:marTop w:val="0"/>
          <w:marBottom w:val="0"/>
          <w:divBdr>
            <w:top w:val="none" w:sz="0" w:space="0" w:color="auto"/>
            <w:left w:val="none" w:sz="0" w:space="0" w:color="auto"/>
            <w:bottom w:val="none" w:sz="0" w:space="0" w:color="auto"/>
            <w:right w:val="none" w:sz="0" w:space="0" w:color="auto"/>
          </w:divBdr>
        </w:div>
        <w:div w:id="94985354">
          <w:marLeft w:val="0"/>
          <w:marRight w:val="0"/>
          <w:marTop w:val="0"/>
          <w:marBottom w:val="0"/>
          <w:divBdr>
            <w:top w:val="none" w:sz="0" w:space="0" w:color="auto"/>
            <w:left w:val="none" w:sz="0" w:space="0" w:color="auto"/>
            <w:bottom w:val="none" w:sz="0" w:space="0" w:color="auto"/>
            <w:right w:val="none" w:sz="0" w:space="0" w:color="auto"/>
          </w:divBdr>
        </w:div>
        <w:div w:id="721249048">
          <w:marLeft w:val="0"/>
          <w:marRight w:val="0"/>
          <w:marTop w:val="0"/>
          <w:marBottom w:val="0"/>
          <w:divBdr>
            <w:top w:val="none" w:sz="0" w:space="0" w:color="auto"/>
            <w:left w:val="none" w:sz="0" w:space="0" w:color="auto"/>
            <w:bottom w:val="none" w:sz="0" w:space="0" w:color="auto"/>
            <w:right w:val="none" w:sz="0" w:space="0" w:color="auto"/>
          </w:divBdr>
        </w:div>
        <w:div w:id="842940621">
          <w:marLeft w:val="0"/>
          <w:marRight w:val="0"/>
          <w:marTop w:val="0"/>
          <w:marBottom w:val="0"/>
          <w:divBdr>
            <w:top w:val="none" w:sz="0" w:space="0" w:color="auto"/>
            <w:left w:val="none" w:sz="0" w:space="0" w:color="auto"/>
            <w:bottom w:val="none" w:sz="0" w:space="0" w:color="auto"/>
            <w:right w:val="none" w:sz="0" w:space="0" w:color="auto"/>
          </w:divBdr>
        </w:div>
        <w:div w:id="532883439">
          <w:marLeft w:val="0"/>
          <w:marRight w:val="0"/>
          <w:marTop w:val="0"/>
          <w:marBottom w:val="0"/>
          <w:divBdr>
            <w:top w:val="none" w:sz="0" w:space="0" w:color="auto"/>
            <w:left w:val="none" w:sz="0" w:space="0" w:color="auto"/>
            <w:bottom w:val="none" w:sz="0" w:space="0" w:color="auto"/>
            <w:right w:val="none" w:sz="0" w:space="0" w:color="auto"/>
          </w:divBdr>
        </w:div>
        <w:div w:id="256866882">
          <w:marLeft w:val="0"/>
          <w:marRight w:val="0"/>
          <w:marTop w:val="0"/>
          <w:marBottom w:val="0"/>
          <w:divBdr>
            <w:top w:val="none" w:sz="0" w:space="0" w:color="auto"/>
            <w:left w:val="none" w:sz="0" w:space="0" w:color="auto"/>
            <w:bottom w:val="none" w:sz="0" w:space="0" w:color="auto"/>
            <w:right w:val="none" w:sz="0" w:space="0" w:color="auto"/>
          </w:divBdr>
        </w:div>
        <w:div w:id="1454709609">
          <w:marLeft w:val="0"/>
          <w:marRight w:val="0"/>
          <w:marTop w:val="0"/>
          <w:marBottom w:val="0"/>
          <w:divBdr>
            <w:top w:val="none" w:sz="0" w:space="0" w:color="auto"/>
            <w:left w:val="none" w:sz="0" w:space="0" w:color="auto"/>
            <w:bottom w:val="none" w:sz="0" w:space="0" w:color="auto"/>
            <w:right w:val="none" w:sz="0" w:space="0" w:color="auto"/>
          </w:divBdr>
        </w:div>
        <w:div w:id="292712160">
          <w:marLeft w:val="0"/>
          <w:marRight w:val="0"/>
          <w:marTop w:val="0"/>
          <w:marBottom w:val="0"/>
          <w:divBdr>
            <w:top w:val="none" w:sz="0" w:space="0" w:color="auto"/>
            <w:left w:val="none" w:sz="0" w:space="0" w:color="auto"/>
            <w:bottom w:val="none" w:sz="0" w:space="0" w:color="auto"/>
            <w:right w:val="none" w:sz="0" w:space="0" w:color="auto"/>
          </w:divBdr>
        </w:div>
        <w:div w:id="861750585">
          <w:marLeft w:val="0"/>
          <w:marRight w:val="0"/>
          <w:marTop w:val="0"/>
          <w:marBottom w:val="0"/>
          <w:divBdr>
            <w:top w:val="none" w:sz="0" w:space="0" w:color="auto"/>
            <w:left w:val="none" w:sz="0" w:space="0" w:color="auto"/>
            <w:bottom w:val="none" w:sz="0" w:space="0" w:color="auto"/>
            <w:right w:val="none" w:sz="0" w:space="0" w:color="auto"/>
          </w:divBdr>
        </w:div>
        <w:div w:id="1086146659">
          <w:marLeft w:val="0"/>
          <w:marRight w:val="0"/>
          <w:marTop w:val="0"/>
          <w:marBottom w:val="0"/>
          <w:divBdr>
            <w:top w:val="none" w:sz="0" w:space="0" w:color="auto"/>
            <w:left w:val="none" w:sz="0" w:space="0" w:color="auto"/>
            <w:bottom w:val="none" w:sz="0" w:space="0" w:color="auto"/>
            <w:right w:val="none" w:sz="0" w:space="0" w:color="auto"/>
          </w:divBdr>
        </w:div>
        <w:div w:id="496724783">
          <w:marLeft w:val="0"/>
          <w:marRight w:val="0"/>
          <w:marTop w:val="0"/>
          <w:marBottom w:val="0"/>
          <w:divBdr>
            <w:top w:val="none" w:sz="0" w:space="0" w:color="auto"/>
            <w:left w:val="none" w:sz="0" w:space="0" w:color="auto"/>
            <w:bottom w:val="none" w:sz="0" w:space="0" w:color="auto"/>
            <w:right w:val="none" w:sz="0" w:space="0" w:color="auto"/>
          </w:divBdr>
        </w:div>
        <w:div w:id="321742903">
          <w:marLeft w:val="0"/>
          <w:marRight w:val="0"/>
          <w:marTop w:val="0"/>
          <w:marBottom w:val="0"/>
          <w:divBdr>
            <w:top w:val="none" w:sz="0" w:space="0" w:color="auto"/>
            <w:left w:val="none" w:sz="0" w:space="0" w:color="auto"/>
            <w:bottom w:val="none" w:sz="0" w:space="0" w:color="auto"/>
            <w:right w:val="none" w:sz="0" w:space="0" w:color="auto"/>
          </w:divBdr>
        </w:div>
        <w:div w:id="902523066">
          <w:marLeft w:val="0"/>
          <w:marRight w:val="0"/>
          <w:marTop w:val="0"/>
          <w:marBottom w:val="0"/>
          <w:divBdr>
            <w:top w:val="none" w:sz="0" w:space="0" w:color="auto"/>
            <w:left w:val="none" w:sz="0" w:space="0" w:color="auto"/>
            <w:bottom w:val="none" w:sz="0" w:space="0" w:color="auto"/>
            <w:right w:val="none" w:sz="0" w:space="0" w:color="auto"/>
          </w:divBdr>
        </w:div>
        <w:div w:id="1337266099">
          <w:marLeft w:val="0"/>
          <w:marRight w:val="0"/>
          <w:marTop w:val="0"/>
          <w:marBottom w:val="0"/>
          <w:divBdr>
            <w:top w:val="none" w:sz="0" w:space="0" w:color="auto"/>
            <w:left w:val="none" w:sz="0" w:space="0" w:color="auto"/>
            <w:bottom w:val="none" w:sz="0" w:space="0" w:color="auto"/>
            <w:right w:val="none" w:sz="0" w:space="0" w:color="auto"/>
          </w:divBdr>
        </w:div>
        <w:div w:id="1389651260">
          <w:marLeft w:val="0"/>
          <w:marRight w:val="0"/>
          <w:marTop w:val="0"/>
          <w:marBottom w:val="0"/>
          <w:divBdr>
            <w:top w:val="none" w:sz="0" w:space="0" w:color="auto"/>
            <w:left w:val="none" w:sz="0" w:space="0" w:color="auto"/>
            <w:bottom w:val="none" w:sz="0" w:space="0" w:color="auto"/>
            <w:right w:val="none" w:sz="0" w:space="0" w:color="auto"/>
          </w:divBdr>
        </w:div>
        <w:div w:id="1725907048">
          <w:marLeft w:val="0"/>
          <w:marRight w:val="0"/>
          <w:marTop w:val="0"/>
          <w:marBottom w:val="0"/>
          <w:divBdr>
            <w:top w:val="none" w:sz="0" w:space="0" w:color="auto"/>
            <w:left w:val="none" w:sz="0" w:space="0" w:color="auto"/>
            <w:bottom w:val="none" w:sz="0" w:space="0" w:color="auto"/>
            <w:right w:val="none" w:sz="0" w:space="0" w:color="auto"/>
          </w:divBdr>
        </w:div>
        <w:div w:id="1634018137">
          <w:marLeft w:val="0"/>
          <w:marRight w:val="0"/>
          <w:marTop w:val="0"/>
          <w:marBottom w:val="0"/>
          <w:divBdr>
            <w:top w:val="none" w:sz="0" w:space="0" w:color="auto"/>
            <w:left w:val="none" w:sz="0" w:space="0" w:color="auto"/>
            <w:bottom w:val="none" w:sz="0" w:space="0" w:color="auto"/>
            <w:right w:val="none" w:sz="0" w:space="0" w:color="auto"/>
          </w:divBdr>
        </w:div>
        <w:div w:id="545223422">
          <w:marLeft w:val="0"/>
          <w:marRight w:val="0"/>
          <w:marTop w:val="0"/>
          <w:marBottom w:val="0"/>
          <w:divBdr>
            <w:top w:val="none" w:sz="0" w:space="0" w:color="auto"/>
            <w:left w:val="none" w:sz="0" w:space="0" w:color="auto"/>
            <w:bottom w:val="none" w:sz="0" w:space="0" w:color="auto"/>
            <w:right w:val="none" w:sz="0" w:space="0" w:color="auto"/>
          </w:divBdr>
        </w:div>
        <w:div w:id="918638704">
          <w:marLeft w:val="0"/>
          <w:marRight w:val="0"/>
          <w:marTop w:val="0"/>
          <w:marBottom w:val="0"/>
          <w:divBdr>
            <w:top w:val="none" w:sz="0" w:space="0" w:color="auto"/>
            <w:left w:val="none" w:sz="0" w:space="0" w:color="auto"/>
            <w:bottom w:val="none" w:sz="0" w:space="0" w:color="auto"/>
            <w:right w:val="none" w:sz="0" w:space="0" w:color="auto"/>
          </w:divBdr>
        </w:div>
        <w:div w:id="1924338897">
          <w:marLeft w:val="0"/>
          <w:marRight w:val="0"/>
          <w:marTop w:val="0"/>
          <w:marBottom w:val="0"/>
          <w:divBdr>
            <w:top w:val="none" w:sz="0" w:space="0" w:color="auto"/>
            <w:left w:val="none" w:sz="0" w:space="0" w:color="auto"/>
            <w:bottom w:val="none" w:sz="0" w:space="0" w:color="auto"/>
            <w:right w:val="none" w:sz="0" w:space="0" w:color="auto"/>
          </w:divBdr>
        </w:div>
        <w:div w:id="898830275">
          <w:marLeft w:val="0"/>
          <w:marRight w:val="0"/>
          <w:marTop w:val="0"/>
          <w:marBottom w:val="0"/>
          <w:divBdr>
            <w:top w:val="none" w:sz="0" w:space="0" w:color="auto"/>
            <w:left w:val="none" w:sz="0" w:space="0" w:color="auto"/>
            <w:bottom w:val="none" w:sz="0" w:space="0" w:color="auto"/>
            <w:right w:val="none" w:sz="0" w:space="0" w:color="auto"/>
          </w:divBdr>
        </w:div>
        <w:div w:id="1107507149">
          <w:marLeft w:val="0"/>
          <w:marRight w:val="0"/>
          <w:marTop w:val="0"/>
          <w:marBottom w:val="0"/>
          <w:divBdr>
            <w:top w:val="none" w:sz="0" w:space="0" w:color="auto"/>
            <w:left w:val="none" w:sz="0" w:space="0" w:color="auto"/>
            <w:bottom w:val="none" w:sz="0" w:space="0" w:color="auto"/>
            <w:right w:val="none" w:sz="0" w:space="0" w:color="auto"/>
          </w:divBdr>
        </w:div>
        <w:div w:id="1147941133">
          <w:marLeft w:val="0"/>
          <w:marRight w:val="0"/>
          <w:marTop w:val="0"/>
          <w:marBottom w:val="0"/>
          <w:divBdr>
            <w:top w:val="none" w:sz="0" w:space="0" w:color="auto"/>
            <w:left w:val="none" w:sz="0" w:space="0" w:color="auto"/>
            <w:bottom w:val="none" w:sz="0" w:space="0" w:color="auto"/>
            <w:right w:val="none" w:sz="0" w:space="0" w:color="auto"/>
          </w:divBdr>
        </w:div>
        <w:div w:id="1524635130">
          <w:marLeft w:val="0"/>
          <w:marRight w:val="0"/>
          <w:marTop w:val="0"/>
          <w:marBottom w:val="0"/>
          <w:divBdr>
            <w:top w:val="none" w:sz="0" w:space="0" w:color="auto"/>
            <w:left w:val="none" w:sz="0" w:space="0" w:color="auto"/>
            <w:bottom w:val="none" w:sz="0" w:space="0" w:color="auto"/>
            <w:right w:val="none" w:sz="0" w:space="0" w:color="auto"/>
          </w:divBdr>
        </w:div>
        <w:div w:id="362940820">
          <w:marLeft w:val="0"/>
          <w:marRight w:val="0"/>
          <w:marTop w:val="0"/>
          <w:marBottom w:val="0"/>
          <w:divBdr>
            <w:top w:val="none" w:sz="0" w:space="0" w:color="auto"/>
            <w:left w:val="none" w:sz="0" w:space="0" w:color="auto"/>
            <w:bottom w:val="none" w:sz="0" w:space="0" w:color="auto"/>
            <w:right w:val="none" w:sz="0" w:space="0" w:color="auto"/>
          </w:divBdr>
        </w:div>
        <w:div w:id="1824160197">
          <w:marLeft w:val="0"/>
          <w:marRight w:val="0"/>
          <w:marTop w:val="0"/>
          <w:marBottom w:val="0"/>
          <w:divBdr>
            <w:top w:val="none" w:sz="0" w:space="0" w:color="auto"/>
            <w:left w:val="none" w:sz="0" w:space="0" w:color="auto"/>
            <w:bottom w:val="none" w:sz="0" w:space="0" w:color="auto"/>
            <w:right w:val="none" w:sz="0" w:space="0" w:color="auto"/>
          </w:divBdr>
        </w:div>
      </w:divsChild>
    </w:div>
    <w:div w:id="296841612">
      <w:bodyDiv w:val="1"/>
      <w:marLeft w:val="0"/>
      <w:marRight w:val="0"/>
      <w:marTop w:val="0"/>
      <w:marBottom w:val="0"/>
      <w:divBdr>
        <w:top w:val="none" w:sz="0" w:space="0" w:color="auto"/>
        <w:left w:val="none" w:sz="0" w:space="0" w:color="auto"/>
        <w:bottom w:val="none" w:sz="0" w:space="0" w:color="auto"/>
        <w:right w:val="none" w:sz="0" w:space="0" w:color="auto"/>
      </w:divBdr>
      <w:divsChild>
        <w:div w:id="1594974776">
          <w:marLeft w:val="0"/>
          <w:marRight w:val="0"/>
          <w:marTop w:val="0"/>
          <w:marBottom w:val="0"/>
          <w:divBdr>
            <w:top w:val="none" w:sz="0" w:space="0" w:color="auto"/>
            <w:left w:val="none" w:sz="0" w:space="0" w:color="auto"/>
            <w:bottom w:val="none" w:sz="0" w:space="0" w:color="auto"/>
            <w:right w:val="none" w:sz="0" w:space="0" w:color="auto"/>
          </w:divBdr>
        </w:div>
      </w:divsChild>
    </w:div>
    <w:div w:id="396366924">
      <w:bodyDiv w:val="1"/>
      <w:marLeft w:val="0"/>
      <w:marRight w:val="0"/>
      <w:marTop w:val="0"/>
      <w:marBottom w:val="0"/>
      <w:divBdr>
        <w:top w:val="none" w:sz="0" w:space="0" w:color="auto"/>
        <w:left w:val="none" w:sz="0" w:space="0" w:color="auto"/>
        <w:bottom w:val="none" w:sz="0" w:space="0" w:color="auto"/>
        <w:right w:val="none" w:sz="0" w:space="0" w:color="auto"/>
      </w:divBdr>
    </w:div>
    <w:div w:id="528228711">
      <w:bodyDiv w:val="1"/>
      <w:marLeft w:val="0"/>
      <w:marRight w:val="0"/>
      <w:marTop w:val="0"/>
      <w:marBottom w:val="0"/>
      <w:divBdr>
        <w:top w:val="none" w:sz="0" w:space="0" w:color="auto"/>
        <w:left w:val="none" w:sz="0" w:space="0" w:color="auto"/>
        <w:bottom w:val="none" w:sz="0" w:space="0" w:color="auto"/>
        <w:right w:val="none" w:sz="0" w:space="0" w:color="auto"/>
      </w:divBdr>
    </w:div>
    <w:div w:id="788888947">
      <w:bodyDiv w:val="1"/>
      <w:marLeft w:val="0"/>
      <w:marRight w:val="0"/>
      <w:marTop w:val="0"/>
      <w:marBottom w:val="0"/>
      <w:divBdr>
        <w:top w:val="none" w:sz="0" w:space="0" w:color="auto"/>
        <w:left w:val="none" w:sz="0" w:space="0" w:color="auto"/>
        <w:bottom w:val="none" w:sz="0" w:space="0" w:color="auto"/>
        <w:right w:val="none" w:sz="0" w:space="0" w:color="auto"/>
      </w:divBdr>
      <w:divsChild>
        <w:div w:id="305278280">
          <w:marLeft w:val="0"/>
          <w:marRight w:val="0"/>
          <w:marTop w:val="0"/>
          <w:marBottom w:val="0"/>
          <w:divBdr>
            <w:top w:val="none" w:sz="0" w:space="0" w:color="auto"/>
            <w:left w:val="single" w:sz="6" w:space="0" w:color="E4E4E4"/>
            <w:bottom w:val="none" w:sz="0" w:space="0" w:color="auto"/>
            <w:right w:val="none" w:sz="0" w:space="0" w:color="auto"/>
          </w:divBdr>
          <w:divsChild>
            <w:div w:id="415977825">
              <w:marLeft w:val="0"/>
              <w:marRight w:val="0"/>
              <w:marTop w:val="0"/>
              <w:marBottom w:val="0"/>
              <w:divBdr>
                <w:top w:val="none" w:sz="0" w:space="0" w:color="auto"/>
                <w:left w:val="none" w:sz="0" w:space="0" w:color="auto"/>
                <w:bottom w:val="none" w:sz="0" w:space="0" w:color="auto"/>
                <w:right w:val="none" w:sz="0" w:space="0" w:color="auto"/>
              </w:divBdr>
              <w:divsChild>
                <w:div w:id="803619782">
                  <w:marLeft w:val="0"/>
                  <w:marRight w:val="0"/>
                  <w:marTop w:val="0"/>
                  <w:marBottom w:val="0"/>
                  <w:divBdr>
                    <w:top w:val="none" w:sz="0" w:space="0" w:color="auto"/>
                    <w:left w:val="none" w:sz="0" w:space="0" w:color="auto"/>
                    <w:bottom w:val="none" w:sz="0" w:space="0" w:color="auto"/>
                    <w:right w:val="none" w:sz="0" w:space="0" w:color="auto"/>
                  </w:divBdr>
                  <w:divsChild>
                    <w:div w:id="1103299786">
                      <w:marLeft w:val="0"/>
                      <w:marRight w:val="0"/>
                      <w:marTop w:val="0"/>
                      <w:marBottom w:val="0"/>
                      <w:divBdr>
                        <w:top w:val="none" w:sz="0" w:space="0" w:color="auto"/>
                        <w:left w:val="none" w:sz="0" w:space="0" w:color="auto"/>
                        <w:bottom w:val="none" w:sz="0" w:space="0" w:color="auto"/>
                        <w:right w:val="none" w:sz="0" w:space="0" w:color="auto"/>
                      </w:divBdr>
                      <w:divsChild>
                        <w:div w:id="1901987145">
                          <w:marLeft w:val="0"/>
                          <w:marRight w:val="0"/>
                          <w:marTop w:val="0"/>
                          <w:marBottom w:val="0"/>
                          <w:divBdr>
                            <w:top w:val="none" w:sz="0" w:space="0" w:color="auto"/>
                            <w:left w:val="none" w:sz="0" w:space="0" w:color="auto"/>
                            <w:bottom w:val="single" w:sz="18" w:space="0" w:color="E4E4E4"/>
                            <w:right w:val="none" w:sz="0" w:space="0" w:color="auto"/>
                          </w:divBdr>
                          <w:divsChild>
                            <w:div w:id="1691254439">
                              <w:marLeft w:val="0"/>
                              <w:marRight w:val="0"/>
                              <w:marTop w:val="0"/>
                              <w:marBottom w:val="0"/>
                              <w:divBdr>
                                <w:top w:val="none" w:sz="0" w:space="0" w:color="auto"/>
                                <w:left w:val="none" w:sz="0" w:space="0" w:color="auto"/>
                                <w:bottom w:val="none" w:sz="0" w:space="0" w:color="auto"/>
                                <w:right w:val="none" w:sz="0" w:space="0" w:color="auto"/>
                              </w:divBdr>
                              <w:divsChild>
                                <w:div w:id="1003975801">
                                  <w:marLeft w:val="0"/>
                                  <w:marRight w:val="0"/>
                                  <w:marTop w:val="0"/>
                                  <w:marBottom w:val="0"/>
                                  <w:divBdr>
                                    <w:top w:val="none" w:sz="0" w:space="0" w:color="auto"/>
                                    <w:left w:val="none" w:sz="0" w:space="0" w:color="auto"/>
                                    <w:bottom w:val="none" w:sz="0" w:space="0" w:color="auto"/>
                                    <w:right w:val="none" w:sz="0" w:space="0" w:color="auto"/>
                                  </w:divBdr>
                                  <w:divsChild>
                                    <w:div w:id="505747149">
                                      <w:marLeft w:val="0"/>
                                      <w:marRight w:val="0"/>
                                      <w:marTop w:val="0"/>
                                      <w:marBottom w:val="0"/>
                                      <w:divBdr>
                                        <w:top w:val="none" w:sz="0" w:space="0" w:color="auto"/>
                                        <w:left w:val="none" w:sz="0" w:space="0" w:color="auto"/>
                                        <w:bottom w:val="none" w:sz="0" w:space="0" w:color="auto"/>
                                        <w:right w:val="none" w:sz="0" w:space="0" w:color="auto"/>
                                      </w:divBdr>
                                      <w:divsChild>
                                        <w:div w:id="951715338">
                                          <w:marLeft w:val="0"/>
                                          <w:marRight w:val="0"/>
                                          <w:marTop w:val="0"/>
                                          <w:marBottom w:val="0"/>
                                          <w:divBdr>
                                            <w:top w:val="none" w:sz="0" w:space="0" w:color="auto"/>
                                            <w:left w:val="none" w:sz="0" w:space="0" w:color="auto"/>
                                            <w:bottom w:val="none" w:sz="0" w:space="0" w:color="auto"/>
                                            <w:right w:val="none" w:sz="0" w:space="0" w:color="auto"/>
                                          </w:divBdr>
                                          <w:divsChild>
                                            <w:div w:id="1201481781">
                                              <w:marLeft w:val="0"/>
                                              <w:marRight w:val="0"/>
                                              <w:marTop w:val="0"/>
                                              <w:marBottom w:val="0"/>
                                              <w:divBdr>
                                                <w:top w:val="none" w:sz="0" w:space="0" w:color="auto"/>
                                                <w:left w:val="none" w:sz="0" w:space="0" w:color="auto"/>
                                                <w:bottom w:val="none" w:sz="0" w:space="0" w:color="auto"/>
                                                <w:right w:val="none" w:sz="0" w:space="0" w:color="auto"/>
                                              </w:divBdr>
                                            </w:div>
                                            <w:div w:id="145169128">
                                              <w:marLeft w:val="0"/>
                                              <w:marRight w:val="0"/>
                                              <w:marTop w:val="0"/>
                                              <w:marBottom w:val="0"/>
                                              <w:divBdr>
                                                <w:top w:val="none" w:sz="0" w:space="0" w:color="auto"/>
                                                <w:left w:val="none" w:sz="0" w:space="0" w:color="auto"/>
                                                <w:bottom w:val="none" w:sz="0" w:space="0" w:color="auto"/>
                                                <w:right w:val="none" w:sz="0" w:space="0" w:color="auto"/>
                                              </w:divBdr>
                                            </w:div>
                                          </w:divsChild>
                                        </w:div>
                                        <w:div w:id="1910769657">
                                          <w:marLeft w:val="0"/>
                                          <w:marRight w:val="0"/>
                                          <w:marTop w:val="0"/>
                                          <w:marBottom w:val="0"/>
                                          <w:divBdr>
                                            <w:top w:val="none" w:sz="0" w:space="0" w:color="auto"/>
                                            <w:left w:val="none" w:sz="0" w:space="0" w:color="auto"/>
                                            <w:bottom w:val="none" w:sz="0" w:space="0" w:color="auto"/>
                                            <w:right w:val="none" w:sz="0" w:space="0" w:color="auto"/>
                                          </w:divBdr>
                                          <w:divsChild>
                                            <w:div w:id="1199469454">
                                              <w:marLeft w:val="0"/>
                                              <w:marRight w:val="0"/>
                                              <w:marTop w:val="0"/>
                                              <w:marBottom w:val="0"/>
                                              <w:divBdr>
                                                <w:top w:val="none" w:sz="0" w:space="0" w:color="auto"/>
                                                <w:left w:val="none" w:sz="0" w:space="0" w:color="auto"/>
                                                <w:bottom w:val="none" w:sz="0" w:space="0" w:color="auto"/>
                                                <w:right w:val="none" w:sz="0" w:space="0" w:color="auto"/>
                                              </w:divBdr>
                                            </w:div>
                                            <w:div w:id="987438614">
                                              <w:marLeft w:val="0"/>
                                              <w:marRight w:val="0"/>
                                              <w:marTop w:val="0"/>
                                              <w:marBottom w:val="0"/>
                                              <w:divBdr>
                                                <w:top w:val="none" w:sz="0" w:space="0" w:color="auto"/>
                                                <w:left w:val="none" w:sz="0" w:space="0" w:color="auto"/>
                                                <w:bottom w:val="none" w:sz="0" w:space="0" w:color="auto"/>
                                                <w:right w:val="none" w:sz="0" w:space="0" w:color="auto"/>
                                              </w:divBdr>
                                            </w:div>
                                            <w:div w:id="1378973881">
                                              <w:marLeft w:val="0"/>
                                              <w:marRight w:val="0"/>
                                              <w:marTop w:val="0"/>
                                              <w:marBottom w:val="0"/>
                                              <w:divBdr>
                                                <w:top w:val="none" w:sz="0" w:space="0" w:color="auto"/>
                                                <w:left w:val="none" w:sz="0" w:space="0" w:color="auto"/>
                                                <w:bottom w:val="none" w:sz="0" w:space="0" w:color="auto"/>
                                                <w:right w:val="none" w:sz="0" w:space="0" w:color="auto"/>
                                              </w:divBdr>
                                            </w:div>
                                            <w:div w:id="268780726">
                                              <w:marLeft w:val="0"/>
                                              <w:marRight w:val="0"/>
                                              <w:marTop w:val="0"/>
                                              <w:marBottom w:val="0"/>
                                              <w:divBdr>
                                                <w:top w:val="none" w:sz="0" w:space="0" w:color="auto"/>
                                                <w:left w:val="none" w:sz="0" w:space="0" w:color="auto"/>
                                                <w:bottom w:val="none" w:sz="0" w:space="0" w:color="auto"/>
                                                <w:right w:val="none" w:sz="0" w:space="0" w:color="auto"/>
                                              </w:divBdr>
                                            </w:div>
                                            <w:div w:id="90013166">
                                              <w:marLeft w:val="0"/>
                                              <w:marRight w:val="0"/>
                                              <w:marTop w:val="0"/>
                                              <w:marBottom w:val="0"/>
                                              <w:divBdr>
                                                <w:top w:val="none" w:sz="0" w:space="0" w:color="auto"/>
                                                <w:left w:val="none" w:sz="0" w:space="0" w:color="auto"/>
                                                <w:bottom w:val="none" w:sz="0" w:space="0" w:color="auto"/>
                                                <w:right w:val="none" w:sz="0" w:space="0" w:color="auto"/>
                                              </w:divBdr>
                                            </w:div>
                                            <w:div w:id="1315065438">
                                              <w:marLeft w:val="0"/>
                                              <w:marRight w:val="0"/>
                                              <w:marTop w:val="0"/>
                                              <w:marBottom w:val="0"/>
                                              <w:divBdr>
                                                <w:top w:val="none" w:sz="0" w:space="0" w:color="auto"/>
                                                <w:left w:val="none" w:sz="0" w:space="0" w:color="auto"/>
                                                <w:bottom w:val="none" w:sz="0" w:space="0" w:color="auto"/>
                                                <w:right w:val="none" w:sz="0" w:space="0" w:color="auto"/>
                                              </w:divBdr>
                                            </w:div>
                                            <w:div w:id="304362062">
                                              <w:marLeft w:val="0"/>
                                              <w:marRight w:val="0"/>
                                              <w:marTop w:val="0"/>
                                              <w:marBottom w:val="0"/>
                                              <w:divBdr>
                                                <w:top w:val="none" w:sz="0" w:space="0" w:color="auto"/>
                                                <w:left w:val="none" w:sz="0" w:space="0" w:color="auto"/>
                                                <w:bottom w:val="none" w:sz="0" w:space="0" w:color="auto"/>
                                                <w:right w:val="none" w:sz="0" w:space="0" w:color="auto"/>
                                              </w:divBdr>
                                            </w:div>
                                            <w:div w:id="2077122810">
                                              <w:marLeft w:val="0"/>
                                              <w:marRight w:val="0"/>
                                              <w:marTop w:val="0"/>
                                              <w:marBottom w:val="0"/>
                                              <w:divBdr>
                                                <w:top w:val="none" w:sz="0" w:space="0" w:color="auto"/>
                                                <w:left w:val="none" w:sz="0" w:space="0" w:color="auto"/>
                                                <w:bottom w:val="none" w:sz="0" w:space="0" w:color="auto"/>
                                                <w:right w:val="none" w:sz="0" w:space="0" w:color="auto"/>
                                              </w:divBdr>
                                            </w:div>
                                            <w:div w:id="1848665957">
                                              <w:marLeft w:val="0"/>
                                              <w:marRight w:val="0"/>
                                              <w:marTop w:val="0"/>
                                              <w:marBottom w:val="0"/>
                                              <w:divBdr>
                                                <w:top w:val="none" w:sz="0" w:space="0" w:color="auto"/>
                                                <w:left w:val="none" w:sz="0" w:space="0" w:color="auto"/>
                                                <w:bottom w:val="none" w:sz="0" w:space="0" w:color="auto"/>
                                                <w:right w:val="none" w:sz="0" w:space="0" w:color="auto"/>
                                              </w:divBdr>
                                            </w:div>
                                            <w:div w:id="565143732">
                                              <w:marLeft w:val="0"/>
                                              <w:marRight w:val="0"/>
                                              <w:marTop w:val="0"/>
                                              <w:marBottom w:val="0"/>
                                              <w:divBdr>
                                                <w:top w:val="none" w:sz="0" w:space="0" w:color="auto"/>
                                                <w:left w:val="none" w:sz="0" w:space="0" w:color="auto"/>
                                                <w:bottom w:val="none" w:sz="0" w:space="0" w:color="auto"/>
                                                <w:right w:val="none" w:sz="0" w:space="0" w:color="auto"/>
                                              </w:divBdr>
                                            </w:div>
                                            <w:div w:id="1839226737">
                                              <w:marLeft w:val="0"/>
                                              <w:marRight w:val="0"/>
                                              <w:marTop w:val="0"/>
                                              <w:marBottom w:val="0"/>
                                              <w:divBdr>
                                                <w:top w:val="none" w:sz="0" w:space="0" w:color="auto"/>
                                                <w:left w:val="none" w:sz="0" w:space="0" w:color="auto"/>
                                                <w:bottom w:val="none" w:sz="0" w:space="0" w:color="auto"/>
                                                <w:right w:val="none" w:sz="0" w:space="0" w:color="auto"/>
                                              </w:divBdr>
                                            </w:div>
                                            <w:div w:id="537012659">
                                              <w:marLeft w:val="0"/>
                                              <w:marRight w:val="0"/>
                                              <w:marTop w:val="0"/>
                                              <w:marBottom w:val="0"/>
                                              <w:divBdr>
                                                <w:top w:val="none" w:sz="0" w:space="0" w:color="auto"/>
                                                <w:left w:val="none" w:sz="0" w:space="0" w:color="auto"/>
                                                <w:bottom w:val="none" w:sz="0" w:space="0" w:color="auto"/>
                                                <w:right w:val="none" w:sz="0" w:space="0" w:color="auto"/>
                                              </w:divBdr>
                                            </w:div>
                                            <w:div w:id="1245408055">
                                              <w:marLeft w:val="0"/>
                                              <w:marRight w:val="0"/>
                                              <w:marTop w:val="0"/>
                                              <w:marBottom w:val="0"/>
                                              <w:divBdr>
                                                <w:top w:val="none" w:sz="0" w:space="0" w:color="auto"/>
                                                <w:left w:val="none" w:sz="0" w:space="0" w:color="auto"/>
                                                <w:bottom w:val="none" w:sz="0" w:space="0" w:color="auto"/>
                                                <w:right w:val="none" w:sz="0" w:space="0" w:color="auto"/>
                                              </w:divBdr>
                                            </w:div>
                                            <w:div w:id="1081364989">
                                              <w:marLeft w:val="0"/>
                                              <w:marRight w:val="0"/>
                                              <w:marTop w:val="0"/>
                                              <w:marBottom w:val="0"/>
                                              <w:divBdr>
                                                <w:top w:val="none" w:sz="0" w:space="0" w:color="auto"/>
                                                <w:left w:val="none" w:sz="0" w:space="0" w:color="auto"/>
                                                <w:bottom w:val="none" w:sz="0" w:space="0" w:color="auto"/>
                                                <w:right w:val="none" w:sz="0" w:space="0" w:color="auto"/>
                                              </w:divBdr>
                                            </w:div>
                                            <w:div w:id="42214269">
                                              <w:marLeft w:val="0"/>
                                              <w:marRight w:val="0"/>
                                              <w:marTop w:val="0"/>
                                              <w:marBottom w:val="0"/>
                                              <w:divBdr>
                                                <w:top w:val="none" w:sz="0" w:space="0" w:color="auto"/>
                                                <w:left w:val="none" w:sz="0" w:space="0" w:color="auto"/>
                                                <w:bottom w:val="none" w:sz="0" w:space="0" w:color="auto"/>
                                                <w:right w:val="none" w:sz="0" w:space="0" w:color="auto"/>
                                              </w:divBdr>
                                            </w:div>
                                            <w:div w:id="18625649">
                                              <w:marLeft w:val="0"/>
                                              <w:marRight w:val="0"/>
                                              <w:marTop w:val="0"/>
                                              <w:marBottom w:val="0"/>
                                              <w:divBdr>
                                                <w:top w:val="none" w:sz="0" w:space="0" w:color="auto"/>
                                                <w:left w:val="none" w:sz="0" w:space="0" w:color="auto"/>
                                                <w:bottom w:val="none" w:sz="0" w:space="0" w:color="auto"/>
                                                <w:right w:val="none" w:sz="0" w:space="0" w:color="auto"/>
                                              </w:divBdr>
                                            </w:div>
                                            <w:div w:id="1663853712">
                                              <w:marLeft w:val="0"/>
                                              <w:marRight w:val="0"/>
                                              <w:marTop w:val="0"/>
                                              <w:marBottom w:val="0"/>
                                              <w:divBdr>
                                                <w:top w:val="none" w:sz="0" w:space="0" w:color="auto"/>
                                                <w:left w:val="none" w:sz="0" w:space="0" w:color="auto"/>
                                                <w:bottom w:val="none" w:sz="0" w:space="0" w:color="auto"/>
                                                <w:right w:val="none" w:sz="0" w:space="0" w:color="auto"/>
                                              </w:divBdr>
                                            </w:div>
                                            <w:div w:id="126897780">
                                              <w:marLeft w:val="0"/>
                                              <w:marRight w:val="0"/>
                                              <w:marTop w:val="0"/>
                                              <w:marBottom w:val="0"/>
                                              <w:divBdr>
                                                <w:top w:val="none" w:sz="0" w:space="0" w:color="auto"/>
                                                <w:left w:val="none" w:sz="0" w:space="0" w:color="auto"/>
                                                <w:bottom w:val="none" w:sz="0" w:space="0" w:color="auto"/>
                                                <w:right w:val="none" w:sz="0" w:space="0" w:color="auto"/>
                                              </w:divBdr>
                                            </w:div>
                                            <w:div w:id="1565601124">
                                              <w:marLeft w:val="0"/>
                                              <w:marRight w:val="0"/>
                                              <w:marTop w:val="0"/>
                                              <w:marBottom w:val="0"/>
                                              <w:divBdr>
                                                <w:top w:val="none" w:sz="0" w:space="0" w:color="auto"/>
                                                <w:left w:val="none" w:sz="0" w:space="0" w:color="auto"/>
                                                <w:bottom w:val="none" w:sz="0" w:space="0" w:color="auto"/>
                                                <w:right w:val="none" w:sz="0" w:space="0" w:color="auto"/>
                                              </w:divBdr>
                                            </w:div>
                                            <w:div w:id="1806316701">
                                              <w:marLeft w:val="0"/>
                                              <w:marRight w:val="0"/>
                                              <w:marTop w:val="0"/>
                                              <w:marBottom w:val="0"/>
                                              <w:divBdr>
                                                <w:top w:val="none" w:sz="0" w:space="0" w:color="auto"/>
                                                <w:left w:val="none" w:sz="0" w:space="0" w:color="auto"/>
                                                <w:bottom w:val="none" w:sz="0" w:space="0" w:color="auto"/>
                                                <w:right w:val="none" w:sz="0" w:space="0" w:color="auto"/>
                                              </w:divBdr>
                                            </w:div>
                                          </w:divsChild>
                                        </w:div>
                                        <w:div w:id="504247293">
                                          <w:marLeft w:val="0"/>
                                          <w:marRight w:val="0"/>
                                          <w:marTop w:val="0"/>
                                          <w:marBottom w:val="0"/>
                                          <w:divBdr>
                                            <w:top w:val="none" w:sz="0" w:space="0" w:color="auto"/>
                                            <w:left w:val="none" w:sz="0" w:space="0" w:color="auto"/>
                                            <w:bottom w:val="none" w:sz="0" w:space="0" w:color="auto"/>
                                            <w:right w:val="none" w:sz="0" w:space="0" w:color="auto"/>
                                          </w:divBdr>
                                          <w:divsChild>
                                            <w:div w:id="1904481729">
                                              <w:marLeft w:val="0"/>
                                              <w:marRight w:val="0"/>
                                              <w:marTop w:val="0"/>
                                              <w:marBottom w:val="0"/>
                                              <w:divBdr>
                                                <w:top w:val="none" w:sz="0" w:space="0" w:color="auto"/>
                                                <w:left w:val="none" w:sz="0" w:space="0" w:color="auto"/>
                                                <w:bottom w:val="none" w:sz="0" w:space="0" w:color="auto"/>
                                                <w:right w:val="none" w:sz="0" w:space="0" w:color="auto"/>
                                              </w:divBdr>
                                            </w:div>
                                          </w:divsChild>
                                        </w:div>
                                        <w:div w:id="1632007809">
                                          <w:marLeft w:val="0"/>
                                          <w:marRight w:val="0"/>
                                          <w:marTop w:val="0"/>
                                          <w:marBottom w:val="0"/>
                                          <w:divBdr>
                                            <w:top w:val="none" w:sz="0" w:space="0" w:color="auto"/>
                                            <w:left w:val="none" w:sz="0" w:space="0" w:color="auto"/>
                                            <w:bottom w:val="none" w:sz="0" w:space="0" w:color="auto"/>
                                            <w:right w:val="none" w:sz="0" w:space="0" w:color="auto"/>
                                          </w:divBdr>
                                          <w:divsChild>
                                            <w:div w:id="249386953">
                                              <w:marLeft w:val="0"/>
                                              <w:marRight w:val="0"/>
                                              <w:marTop w:val="0"/>
                                              <w:marBottom w:val="0"/>
                                              <w:divBdr>
                                                <w:top w:val="none" w:sz="0" w:space="0" w:color="auto"/>
                                                <w:left w:val="none" w:sz="0" w:space="0" w:color="auto"/>
                                                <w:bottom w:val="none" w:sz="0" w:space="0" w:color="auto"/>
                                                <w:right w:val="none" w:sz="0" w:space="0" w:color="auto"/>
                                              </w:divBdr>
                                            </w:div>
                                          </w:divsChild>
                                        </w:div>
                                        <w:div w:id="1625576902">
                                          <w:marLeft w:val="0"/>
                                          <w:marRight w:val="0"/>
                                          <w:marTop w:val="0"/>
                                          <w:marBottom w:val="0"/>
                                          <w:divBdr>
                                            <w:top w:val="none" w:sz="0" w:space="0" w:color="auto"/>
                                            <w:left w:val="none" w:sz="0" w:space="0" w:color="auto"/>
                                            <w:bottom w:val="none" w:sz="0" w:space="0" w:color="auto"/>
                                            <w:right w:val="none" w:sz="0" w:space="0" w:color="auto"/>
                                          </w:divBdr>
                                          <w:divsChild>
                                            <w:div w:id="1543786994">
                                              <w:marLeft w:val="0"/>
                                              <w:marRight w:val="0"/>
                                              <w:marTop w:val="0"/>
                                              <w:marBottom w:val="0"/>
                                              <w:divBdr>
                                                <w:top w:val="none" w:sz="0" w:space="0" w:color="auto"/>
                                                <w:left w:val="none" w:sz="0" w:space="0" w:color="auto"/>
                                                <w:bottom w:val="none" w:sz="0" w:space="0" w:color="auto"/>
                                                <w:right w:val="none" w:sz="0" w:space="0" w:color="auto"/>
                                              </w:divBdr>
                                            </w:div>
                                          </w:divsChild>
                                        </w:div>
                                        <w:div w:id="1873155600">
                                          <w:marLeft w:val="0"/>
                                          <w:marRight w:val="0"/>
                                          <w:marTop w:val="0"/>
                                          <w:marBottom w:val="0"/>
                                          <w:divBdr>
                                            <w:top w:val="none" w:sz="0" w:space="0" w:color="auto"/>
                                            <w:left w:val="none" w:sz="0" w:space="0" w:color="auto"/>
                                            <w:bottom w:val="none" w:sz="0" w:space="0" w:color="auto"/>
                                            <w:right w:val="none" w:sz="0" w:space="0" w:color="auto"/>
                                          </w:divBdr>
                                          <w:divsChild>
                                            <w:div w:id="944995843">
                                              <w:marLeft w:val="0"/>
                                              <w:marRight w:val="0"/>
                                              <w:marTop w:val="0"/>
                                              <w:marBottom w:val="0"/>
                                              <w:divBdr>
                                                <w:top w:val="none" w:sz="0" w:space="0" w:color="auto"/>
                                                <w:left w:val="none" w:sz="0" w:space="0" w:color="auto"/>
                                                <w:bottom w:val="none" w:sz="0" w:space="0" w:color="auto"/>
                                                <w:right w:val="none" w:sz="0" w:space="0" w:color="auto"/>
                                              </w:divBdr>
                                            </w:div>
                                          </w:divsChild>
                                        </w:div>
                                        <w:div w:id="337198274">
                                          <w:marLeft w:val="0"/>
                                          <w:marRight w:val="0"/>
                                          <w:marTop w:val="0"/>
                                          <w:marBottom w:val="0"/>
                                          <w:divBdr>
                                            <w:top w:val="none" w:sz="0" w:space="0" w:color="auto"/>
                                            <w:left w:val="none" w:sz="0" w:space="0" w:color="auto"/>
                                            <w:bottom w:val="none" w:sz="0" w:space="0" w:color="auto"/>
                                            <w:right w:val="none" w:sz="0" w:space="0" w:color="auto"/>
                                          </w:divBdr>
                                          <w:divsChild>
                                            <w:div w:id="1840534861">
                                              <w:marLeft w:val="0"/>
                                              <w:marRight w:val="0"/>
                                              <w:marTop w:val="0"/>
                                              <w:marBottom w:val="0"/>
                                              <w:divBdr>
                                                <w:top w:val="none" w:sz="0" w:space="0" w:color="auto"/>
                                                <w:left w:val="none" w:sz="0" w:space="0" w:color="auto"/>
                                                <w:bottom w:val="none" w:sz="0" w:space="0" w:color="auto"/>
                                                <w:right w:val="none" w:sz="0" w:space="0" w:color="auto"/>
                                              </w:divBdr>
                                            </w:div>
                                          </w:divsChild>
                                        </w:div>
                                        <w:div w:id="684214878">
                                          <w:marLeft w:val="0"/>
                                          <w:marRight w:val="0"/>
                                          <w:marTop w:val="0"/>
                                          <w:marBottom w:val="0"/>
                                          <w:divBdr>
                                            <w:top w:val="none" w:sz="0" w:space="0" w:color="auto"/>
                                            <w:left w:val="none" w:sz="0" w:space="0" w:color="auto"/>
                                            <w:bottom w:val="none" w:sz="0" w:space="0" w:color="auto"/>
                                            <w:right w:val="none" w:sz="0" w:space="0" w:color="auto"/>
                                          </w:divBdr>
                                          <w:divsChild>
                                            <w:div w:id="196356890">
                                              <w:marLeft w:val="0"/>
                                              <w:marRight w:val="0"/>
                                              <w:marTop w:val="0"/>
                                              <w:marBottom w:val="0"/>
                                              <w:divBdr>
                                                <w:top w:val="none" w:sz="0" w:space="0" w:color="auto"/>
                                                <w:left w:val="none" w:sz="0" w:space="0" w:color="auto"/>
                                                <w:bottom w:val="none" w:sz="0" w:space="0" w:color="auto"/>
                                                <w:right w:val="none" w:sz="0" w:space="0" w:color="auto"/>
                                              </w:divBdr>
                                            </w:div>
                                          </w:divsChild>
                                        </w:div>
                                        <w:div w:id="90441113">
                                          <w:marLeft w:val="0"/>
                                          <w:marRight w:val="0"/>
                                          <w:marTop w:val="0"/>
                                          <w:marBottom w:val="0"/>
                                          <w:divBdr>
                                            <w:top w:val="none" w:sz="0" w:space="0" w:color="auto"/>
                                            <w:left w:val="none" w:sz="0" w:space="0" w:color="auto"/>
                                            <w:bottom w:val="none" w:sz="0" w:space="0" w:color="auto"/>
                                            <w:right w:val="none" w:sz="0" w:space="0" w:color="auto"/>
                                          </w:divBdr>
                                          <w:divsChild>
                                            <w:div w:id="529732152">
                                              <w:marLeft w:val="0"/>
                                              <w:marRight w:val="0"/>
                                              <w:marTop w:val="0"/>
                                              <w:marBottom w:val="0"/>
                                              <w:divBdr>
                                                <w:top w:val="none" w:sz="0" w:space="0" w:color="auto"/>
                                                <w:left w:val="none" w:sz="0" w:space="0" w:color="auto"/>
                                                <w:bottom w:val="none" w:sz="0" w:space="0" w:color="auto"/>
                                                <w:right w:val="none" w:sz="0" w:space="0" w:color="auto"/>
                                              </w:divBdr>
                                            </w:div>
                                          </w:divsChild>
                                        </w:div>
                                        <w:div w:id="1951818803">
                                          <w:marLeft w:val="0"/>
                                          <w:marRight w:val="0"/>
                                          <w:marTop w:val="0"/>
                                          <w:marBottom w:val="0"/>
                                          <w:divBdr>
                                            <w:top w:val="none" w:sz="0" w:space="0" w:color="auto"/>
                                            <w:left w:val="none" w:sz="0" w:space="0" w:color="auto"/>
                                            <w:bottom w:val="none" w:sz="0" w:space="0" w:color="auto"/>
                                            <w:right w:val="none" w:sz="0" w:space="0" w:color="auto"/>
                                          </w:divBdr>
                                          <w:divsChild>
                                            <w:div w:id="1145658487">
                                              <w:marLeft w:val="0"/>
                                              <w:marRight w:val="0"/>
                                              <w:marTop w:val="0"/>
                                              <w:marBottom w:val="0"/>
                                              <w:divBdr>
                                                <w:top w:val="none" w:sz="0" w:space="0" w:color="auto"/>
                                                <w:left w:val="none" w:sz="0" w:space="0" w:color="auto"/>
                                                <w:bottom w:val="none" w:sz="0" w:space="0" w:color="auto"/>
                                                <w:right w:val="none" w:sz="0" w:space="0" w:color="auto"/>
                                              </w:divBdr>
                                            </w:div>
                                          </w:divsChild>
                                        </w:div>
                                        <w:div w:id="1001661035">
                                          <w:marLeft w:val="0"/>
                                          <w:marRight w:val="0"/>
                                          <w:marTop w:val="0"/>
                                          <w:marBottom w:val="0"/>
                                          <w:divBdr>
                                            <w:top w:val="none" w:sz="0" w:space="0" w:color="auto"/>
                                            <w:left w:val="none" w:sz="0" w:space="0" w:color="auto"/>
                                            <w:bottom w:val="none" w:sz="0" w:space="0" w:color="auto"/>
                                            <w:right w:val="none" w:sz="0" w:space="0" w:color="auto"/>
                                          </w:divBdr>
                                          <w:divsChild>
                                            <w:div w:id="629942997">
                                              <w:marLeft w:val="0"/>
                                              <w:marRight w:val="0"/>
                                              <w:marTop w:val="0"/>
                                              <w:marBottom w:val="0"/>
                                              <w:divBdr>
                                                <w:top w:val="none" w:sz="0" w:space="0" w:color="auto"/>
                                                <w:left w:val="none" w:sz="0" w:space="0" w:color="auto"/>
                                                <w:bottom w:val="none" w:sz="0" w:space="0" w:color="auto"/>
                                                <w:right w:val="none" w:sz="0" w:space="0" w:color="auto"/>
                                              </w:divBdr>
                                            </w:div>
                                          </w:divsChild>
                                        </w:div>
                                        <w:div w:id="123617939">
                                          <w:marLeft w:val="0"/>
                                          <w:marRight w:val="0"/>
                                          <w:marTop w:val="0"/>
                                          <w:marBottom w:val="0"/>
                                          <w:divBdr>
                                            <w:top w:val="none" w:sz="0" w:space="0" w:color="auto"/>
                                            <w:left w:val="none" w:sz="0" w:space="0" w:color="auto"/>
                                            <w:bottom w:val="none" w:sz="0" w:space="0" w:color="auto"/>
                                            <w:right w:val="none" w:sz="0" w:space="0" w:color="auto"/>
                                          </w:divBdr>
                                          <w:divsChild>
                                            <w:div w:id="1798521480">
                                              <w:marLeft w:val="0"/>
                                              <w:marRight w:val="0"/>
                                              <w:marTop w:val="0"/>
                                              <w:marBottom w:val="0"/>
                                              <w:divBdr>
                                                <w:top w:val="none" w:sz="0" w:space="0" w:color="auto"/>
                                                <w:left w:val="none" w:sz="0" w:space="0" w:color="auto"/>
                                                <w:bottom w:val="none" w:sz="0" w:space="0" w:color="auto"/>
                                                <w:right w:val="none" w:sz="0" w:space="0" w:color="auto"/>
                                              </w:divBdr>
                                            </w:div>
                                          </w:divsChild>
                                        </w:div>
                                        <w:div w:id="1765612471">
                                          <w:marLeft w:val="0"/>
                                          <w:marRight w:val="0"/>
                                          <w:marTop w:val="0"/>
                                          <w:marBottom w:val="0"/>
                                          <w:divBdr>
                                            <w:top w:val="none" w:sz="0" w:space="0" w:color="auto"/>
                                            <w:left w:val="none" w:sz="0" w:space="0" w:color="auto"/>
                                            <w:bottom w:val="none" w:sz="0" w:space="0" w:color="auto"/>
                                            <w:right w:val="none" w:sz="0" w:space="0" w:color="auto"/>
                                          </w:divBdr>
                                          <w:divsChild>
                                            <w:div w:id="472410402">
                                              <w:marLeft w:val="0"/>
                                              <w:marRight w:val="0"/>
                                              <w:marTop w:val="0"/>
                                              <w:marBottom w:val="0"/>
                                              <w:divBdr>
                                                <w:top w:val="none" w:sz="0" w:space="0" w:color="auto"/>
                                                <w:left w:val="none" w:sz="0" w:space="0" w:color="auto"/>
                                                <w:bottom w:val="none" w:sz="0" w:space="0" w:color="auto"/>
                                                <w:right w:val="none" w:sz="0" w:space="0" w:color="auto"/>
                                              </w:divBdr>
                                            </w:div>
                                          </w:divsChild>
                                        </w:div>
                                        <w:div w:id="553196200">
                                          <w:marLeft w:val="0"/>
                                          <w:marRight w:val="0"/>
                                          <w:marTop w:val="0"/>
                                          <w:marBottom w:val="0"/>
                                          <w:divBdr>
                                            <w:top w:val="none" w:sz="0" w:space="0" w:color="auto"/>
                                            <w:left w:val="none" w:sz="0" w:space="0" w:color="auto"/>
                                            <w:bottom w:val="none" w:sz="0" w:space="0" w:color="auto"/>
                                            <w:right w:val="none" w:sz="0" w:space="0" w:color="auto"/>
                                          </w:divBdr>
                                          <w:divsChild>
                                            <w:div w:id="1500540917">
                                              <w:marLeft w:val="0"/>
                                              <w:marRight w:val="0"/>
                                              <w:marTop w:val="0"/>
                                              <w:marBottom w:val="0"/>
                                              <w:divBdr>
                                                <w:top w:val="none" w:sz="0" w:space="0" w:color="auto"/>
                                                <w:left w:val="none" w:sz="0" w:space="0" w:color="auto"/>
                                                <w:bottom w:val="none" w:sz="0" w:space="0" w:color="auto"/>
                                                <w:right w:val="none" w:sz="0" w:space="0" w:color="auto"/>
                                              </w:divBdr>
                                            </w:div>
                                            <w:div w:id="1096558987">
                                              <w:marLeft w:val="0"/>
                                              <w:marRight w:val="0"/>
                                              <w:marTop w:val="0"/>
                                              <w:marBottom w:val="0"/>
                                              <w:divBdr>
                                                <w:top w:val="none" w:sz="0" w:space="0" w:color="auto"/>
                                                <w:left w:val="none" w:sz="0" w:space="0" w:color="auto"/>
                                                <w:bottom w:val="none" w:sz="0" w:space="0" w:color="auto"/>
                                                <w:right w:val="none" w:sz="0" w:space="0" w:color="auto"/>
                                              </w:divBdr>
                                            </w:div>
                                            <w:div w:id="1256474132">
                                              <w:marLeft w:val="0"/>
                                              <w:marRight w:val="0"/>
                                              <w:marTop w:val="0"/>
                                              <w:marBottom w:val="0"/>
                                              <w:divBdr>
                                                <w:top w:val="none" w:sz="0" w:space="0" w:color="auto"/>
                                                <w:left w:val="none" w:sz="0" w:space="0" w:color="auto"/>
                                                <w:bottom w:val="none" w:sz="0" w:space="0" w:color="auto"/>
                                                <w:right w:val="none" w:sz="0" w:space="0" w:color="auto"/>
                                              </w:divBdr>
                                            </w:div>
                                            <w:div w:id="486749278">
                                              <w:marLeft w:val="0"/>
                                              <w:marRight w:val="0"/>
                                              <w:marTop w:val="0"/>
                                              <w:marBottom w:val="0"/>
                                              <w:divBdr>
                                                <w:top w:val="none" w:sz="0" w:space="0" w:color="auto"/>
                                                <w:left w:val="none" w:sz="0" w:space="0" w:color="auto"/>
                                                <w:bottom w:val="none" w:sz="0" w:space="0" w:color="auto"/>
                                                <w:right w:val="none" w:sz="0" w:space="0" w:color="auto"/>
                                              </w:divBdr>
                                            </w:div>
                                            <w:div w:id="580719508">
                                              <w:marLeft w:val="0"/>
                                              <w:marRight w:val="0"/>
                                              <w:marTop w:val="0"/>
                                              <w:marBottom w:val="0"/>
                                              <w:divBdr>
                                                <w:top w:val="none" w:sz="0" w:space="0" w:color="auto"/>
                                                <w:left w:val="none" w:sz="0" w:space="0" w:color="auto"/>
                                                <w:bottom w:val="none" w:sz="0" w:space="0" w:color="auto"/>
                                                <w:right w:val="none" w:sz="0" w:space="0" w:color="auto"/>
                                              </w:divBdr>
                                            </w:div>
                                          </w:divsChild>
                                        </w:div>
                                        <w:div w:id="28147226">
                                          <w:marLeft w:val="0"/>
                                          <w:marRight w:val="0"/>
                                          <w:marTop w:val="0"/>
                                          <w:marBottom w:val="0"/>
                                          <w:divBdr>
                                            <w:top w:val="none" w:sz="0" w:space="0" w:color="auto"/>
                                            <w:left w:val="none" w:sz="0" w:space="0" w:color="auto"/>
                                            <w:bottom w:val="none" w:sz="0" w:space="0" w:color="auto"/>
                                            <w:right w:val="none" w:sz="0" w:space="0" w:color="auto"/>
                                          </w:divBdr>
                                          <w:divsChild>
                                            <w:div w:id="709649328">
                                              <w:marLeft w:val="0"/>
                                              <w:marRight w:val="0"/>
                                              <w:marTop w:val="0"/>
                                              <w:marBottom w:val="0"/>
                                              <w:divBdr>
                                                <w:top w:val="none" w:sz="0" w:space="0" w:color="auto"/>
                                                <w:left w:val="none" w:sz="0" w:space="0" w:color="auto"/>
                                                <w:bottom w:val="none" w:sz="0" w:space="0" w:color="auto"/>
                                                <w:right w:val="none" w:sz="0" w:space="0" w:color="auto"/>
                                              </w:divBdr>
                                            </w:div>
                                          </w:divsChild>
                                        </w:div>
                                        <w:div w:id="1669669748">
                                          <w:marLeft w:val="0"/>
                                          <w:marRight w:val="0"/>
                                          <w:marTop w:val="0"/>
                                          <w:marBottom w:val="0"/>
                                          <w:divBdr>
                                            <w:top w:val="none" w:sz="0" w:space="0" w:color="auto"/>
                                            <w:left w:val="none" w:sz="0" w:space="0" w:color="auto"/>
                                            <w:bottom w:val="none" w:sz="0" w:space="0" w:color="auto"/>
                                            <w:right w:val="none" w:sz="0" w:space="0" w:color="auto"/>
                                          </w:divBdr>
                                          <w:divsChild>
                                            <w:div w:id="1347907594">
                                              <w:marLeft w:val="0"/>
                                              <w:marRight w:val="0"/>
                                              <w:marTop w:val="0"/>
                                              <w:marBottom w:val="0"/>
                                              <w:divBdr>
                                                <w:top w:val="none" w:sz="0" w:space="0" w:color="auto"/>
                                                <w:left w:val="none" w:sz="0" w:space="0" w:color="auto"/>
                                                <w:bottom w:val="none" w:sz="0" w:space="0" w:color="auto"/>
                                                <w:right w:val="none" w:sz="0" w:space="0" w:color="auto"/>
                                              </w:divBdr>
                                            </w:div>
                                          </w:divsChild>
                                        </w:div>
                                        <w:div w:id="347679022">
                                          <w:marLeft w:val="0"/>
                                          <w:marRight w:val="0"/>
                                          <w:marTop w:val="0"/>
                                          <w:marBottom w:val="0"/>
                                          <w:divBdr>
                                            <w:top w:val="none" w:sz="0" w:space="0" w:color="auto"/>
                                            <w:left w:val="none" w:sz="0" w:space="0" w:color="auto"/>
                                            <w:bottom w:val="none" w:sz="0" w:space="0" w:color="auto"/>
                                            <w:right w:val="none" w:sz="0" w:space="0" w:color="auto"/>
                                          </w:divBdr>
                                          <w:divsChild>
                                            <w:div w:id="734742126">
                                              <w:marLeft w:val="0"/>
                                              <w:marRight w:val="0"/>
                                              <w:marTop w:val="0"/>
                                              <w:marBottom w:val="0"/>
                                              <w:divBdr>
                                                <w:top w:val="none" w:sz="0" w:space="0" w:color="auto"/>
                                                <w:left w:val="none" w:sz="0" w:space="0" w:color="auto"/>
                                                <w:bottom w:val="none" w:sz="0" w:space="0" w:color="auto"/>
                                                <w:right w:val="none" w:sz="0" w:space="0" w:color="auto"/>
                                              </w:divBdr>
                                            </w:div>
                                          </w:divsChild>
                                        </w:div>
                                        <w:div w:id="2116828656">
                                          <w:marLeft w:val="0"/>
                                          <w:marRight w:val="0"/>
                                          <w:marTop w:val="0"/>
                                          <w:marBottom w:val="0"/>
                                          <w:divBdr>
                                            <w:top w:val="none" w:sz="0" w:space="0" w:color="auto"/>
                                            <w:left w:val="none" w:sz="0" w:space="0" w:color="auto"/>
                                            <w:bottom w:val="none" w:sz="0" w:space="0" w:color="auto"/>
                                            <w:right w:val="none" w:sz="0" w:space="0" w:color="auto"/>
                                          </w:divBdr>
                                          <w:divsChild>
                                            <w:div w:id="1705515056">
                                              <w:marLeft w:val="0"/>
                                              <w:marRight w:val="0"/>
                                              <w:marTop w:val="0"/>
                                              <w:marBottom w:val="0"/>
                                              <w:divBdr>
                                                <w:top w:val="none" w:sz="0" w:space="0" w:color="auto"/>
                                                <w:left w:val="none" w:sz="0" w:space="0" w:color="auto"/>
                                                <w:bottom w:val="none" w:sz="0" w:space="0" w:color="auto"/>
                                                <w:right w:val="none" w:sz="0" w:space="0" w:color="auto"/>
                                              </w:divBdr>
                                            </w:div>
                                          </w:divsChild>
                                        </w:div>
                                        <w:div w:id="852231434">
                                          <w:marLeft w:val="0"/>
                                          <w:marRight w:val="0"/>
                                          <w:marTop w:val="0"/>
                                          <w:marBottom w:val="0"/>
                                          <w:divBdr>
                                            <w:top w:val="none" w:sz="0" w:space="0" w:color="auto"/>
                                            <w:left w:val="none" w:sz="0" w:space="0" w:color="auto"/>
                                            <w:bottom w:val="none" w:sz="0" w:space="0" w:color="auto"/>
                                            <w:right w:val="none" w:sz="0" w:space="0" w:color="auto"/>
                                          </w:divBdr>
                                          <w:divsChild>
                                            <w:div w:id="1040327617">
                                              <w:marLeft w:val="0"/>
                                              <w:marRight w:val="0"/>
                                              <w:marTop w:val="0"/>
                                              <w:marBottom w:val="0"/>
                                              <w:divBdr>
                                                <w:top w:val="none" w:sz="0" w:space="0" w:color="auto"/>
                                                <w:left w:val="none" w:sz="0" w:space="0" w:color="auto"/>
                                                <w:bottom w:val="none" w:sz="0" w:space="0" w:color="auto"/>
                                                <w:right w:val="none" w:sz="0" w:space="0" w:color="auto"/>
                                              </w:divBdr>
                                            </w:div>
                                          </w:divsChild>
                                        </w:div>
                                        <w:div w:id="1434592913">
                                          <w:marLeft w:val="0"/>
                                          <w:marRight w:val="0"/>
                                          <w:marTop w:val="0"/>
                                          <w:marBottom w:val="0"/>
                                          <w:divBdr>
                                            <w:top w:val="none" w:sz="0" w:space="0" w:color="auto"/>
                                            <w:left w:val="none" w:sz="0" w:space="0" w:color="auto"/>
                                            <w:bottom w:val="none" w:sz="0" w:space="0" w:color="auto"/>
                                            <w:right w:val="none" w:sz="0" w:space="0" w:color="auto"/>
                                          </w:divBdr>
                                          <w:divsChild>
                                            <w:div w:id="1288657765">
                                              <w:marLeft w:val="0"/>
                                              <w:marRight w:val="0"/>
                                              <w:marTop w:val="0"/>
                                              <w:marBottom w:val="0"/>
                                              <w:divBdr>
                                                <w:top w:val="none" w:sz="0" w:space="0" w:color="auto"/>
                                                <w:left w:val="none" w:sz="0" w:space="0" w:color="auto"/>
                                                <w:bottom w:val="none" w:sz="0" w:space="0" w:color="auto"/>
                                                <w:right w:val="none" w:sz="0" w:space="0" w:color="auto"/>
                                              </w:divBdr>
                                            </w:div>
                                          </w:divsChild>
                                        </w:div>
                                        <w:div w:id="1901867709">
                                          <w:marLeft w:val="0"/>
                                          <w:marRight w:val="0"/>
                                          <w:marTop w:val="0"/>
                                          <w:marBottom w:val="0"/>
                                          <w:divBdr>
                                            <w:top w:val="none" w:sz="0" w:space="0" w:color="auto"/>
                                            <w:left w:val="none" w:sz="0" w:space="0" w:color="auto"/>
                                            <w:bottom w:val="none" w:sz="0" w:space="0" w:color="auto"/>
                                            <w:right w:val="none" w:sz="0" w:space="0" w:color="auto"/>
                                          </w:divBdr>
                                          <w:divsChild>
                                            <w:div w:id="503982762">
                                              <w:marLeft w:val="0"/>
                                              <w:marRight w:val="0"/>
                                              <w:marTop w:val="0"/>
                                              <w:marBottom w:val="0"/>
                                              <w:divBdr>
                                                <w:top w:val="none" w:sz="0" w:space="0" w:color="auto"/>
                                                <w:left w:val="none" w:sz="0" w:space="0" w:color="auto"/>
                                                <w:bottom w:val="none" w:sz="0" w:space="0" w:color="auto"/>
                                                <w:right w:val="none" w:sz="0" w:space="0" w:color="auto"/>
                                              </w:divBdr>
                                            </w:div>
                                            <w:div w:id="1471362609">
                                              <w:marLeft w:val="0"/>
                                              <w:marRight w:val="0"/>
                                              <w:marTop w:val="0"/>
                                              <w:marBottom w:val="0"/>
                                              <w:divBdr>
                                                <w:top w:val="none" w:sz="0" w:space="0" w:color="auto"/>
                                                <w:left w:val="none" w:sz="0" w:space="0" w:color="auto"/>
                                                <w:bottom w:val="none" w:sz="0" w:space="0" w:color="auto"/>
                                                <w:right w:val="none" w:sz="0" w:space="0" w:color="auto"/>
                                              </w:divBdr>
                                            </w:div>
                                            <w:div w:id="318924440">
                                              <w:marLeft w:val="0"/>
                                              <w:marRight w:val="0"/>
                                              <w:marTop w:val="0"/>
                                              <w:marBottom w:val="0"/>
                                              <w:divBdr>
                                                <w:top w:val="none" w:sz="0" w:space="0" w:color="auto"/>
                                                <w:left w:val="none" w:sz="0" w:space="0" w:color="auto"/>
                                                <w:bottom w:val="none" w:sz="0" w:space="0" w:color="auto"/>
                                                <w:right w:val="none" w:sz="0" w:space="0" w:color="auto"/>
                                              </w:divBdr>
                                            </w:div>
                                            <w:div w:id="84811373">
                                              <w:marLeft w:val="0"/>
                                              <w:marRight w:val="0"/>
                                              <w:marTop w:val="0"/>
                                              <w:marBottom w:val="0"/>
                                              <w:divBdr>
                                                <w:top w:val="none" w:sz="0" w:space="0" w:color="auto"/>
                                                <w:left w:val="none" w:sz="0" w:space="0" w:color="auto"/>
                                                <w:bottom w:val="none" w:sz="0" w:space="0" w:color="auto"/>
                                                <w:right w:val="none" w:sz="0" w:space="0" w:color="auto"/>
                                              </w:divBdr>
                                            </w:div>
                                            <w:div w:id="1424103657">
                                              <w:marLeft w:val="0"/>
                                              <w:marRight w:val="0"/>
                                              <w:marTop w:val="0"/>
                                              <w:marBottom w:val="0"/>
                                              <w:divBdr>
                                                <w:top w:val="none" w:sz="0" w:space="0" w:color="auto"/>
                                                <w:left w:val="none" w:sz="0" w:space="0" w:color="auto"/>
                                                <w:bottom w:val="none" w:sz="0" w:space="0" w:color="auto"/>
                                                <w:right w:val="none" w:sz="0" w:space="0" w:color="auto"/>
                                              </w:divBdr>
                                            </w:div>
                                            <w:div w:id="883102100">
                                              <w:marLeft w:val="0"/>
                                              <w:marRight w:val="0"/>
                                              <w:marTop w:val="0"/>
                                              <w:marBottom w:val="0"/>
                                              <w:divBdr>
                                                <w:top w:val="none" w:sz="0" w:space="0" w:color="auto"/>
                                                <w:left w:val="none" w:sz="0" w:space="0" w:color="auto"/>
                                                <w:bottom w:val="none" w:sz="0" w:space="0" w:color="auto"/>
                                                <w:right w:val="none" w:sz="0" w:space="0" w:color="auto"/>
                                              </w:divBdr>
                                            </w:div>
                                            <w:div w:id="1665935865">
                                              <w:marLeft w:val="0"/>
                                              <w:marRight w:val="0"/>
                                              <w:marTop w:val="0"/>
                                              <w:marBottom w:val="0"/>
                                              <w:divBdr>
                                                <w:top w:val="none" w:sz="0" w:space="0" w:color="auto"/>
                                                <w:left w:val="none" w:sz="0" w:space="0" w:color="auto"/>
                                                <w:bottom w:val="none" w:sz="0" w:space="0" w:color="auto"/>
                                                <w:right w:val="none" w:sz="0" w:space="0" w:color="auto"/>
                                              </w:divBdr>
                                            </w:div>
                                            <w:div w:id="1320428929">
                                              <w:marLeft w:val="0"/>
                                              <w:marRight w:val="0"/>
                                              <w:marTop w:val="0"/>
                                              <w:marBottom w:val="0"/>
                                              <w:divBdr>
                                                <w:top w:val="none" w:sz="0" w:space="0" w:color="auto"/>
                                                <w:left w:val="none" w:sz="0" w:space="0" w:color="auto"/>
                                                <w:bottom w:val="none" w:sz="0" w:space="0" w:color="auto"/>
                                                <w:right w:val="none" w:sz="0" w:space="0" w:color="auto"/>
                                              </w:divBdr>
                                            </w:div>
                                            <w:div w:id="1539314465">
                                              <w:marLeft w:val="0"/>
                                              <w:marRight w:val="0"/>
                                              <w:marTop w:val="0"/>
                                              <w:marBottom w:val="0"/>
                                              <w:divBdr>
                                                <w:top w:val="none" w:sz="0" w:space="0" w:color="auto"/>
                                                <w:left w:val="none" w:sz="0" w:space="0" w:color="auto"/>
                                                <w:bottom w:val="none" w:sz="0" w:space="0" w:color="auto"/>
                                                <w:right w:val="none" w:sz="0" w:space="0" w:color="auto"/>
                                              </w:divBdr>
                                            </w:div>
                                            <w:div w:id="1971979377">
                                              <w:marLeft w:val="0"/>
                                              <w:marRight w:val="0"/>
                                              <w:marTop w:val="0"/>
                                              <w:marBottom w:val="0"/>
                                              <w:divBdr>
                                                <w:top w:val="none" w:sz="0" w:space="0" w:color="auto"/>
                                                <w:left w:val="none" w:sz="0" w:space="0" w:color="auto"/>
                                                <w:bottom w:val="none" w:sz="0" w:space="0" w:color="auto"/>
                                                <w:right w:val="none" w:sz="0" w:space="0" w:color="auto"/>
                                              </w:divBdr>
                                            </w:div>
                                            <w:div w:id="1606959412">
                                              <w:marLeft w:val="0"/>
                                              <w:marRight w:val="0"/>
                                              <w:marTop w:val="0"/>
                                              <w:marBottom w:val="0"/>
                                              <w:divBdr>
                                                <w:top w:val="none" w:sz="0" w:space="0" w:color="auto"/>
                                                <w:left w:val="none" w:sz="0" w:space="0" w:color="auto"/>
                                                <w:bottom w:val="none" w:sz="0" w:space="0" w:color="auto"/>
                                                <w:right w:val="none" w:sz="0" w:space="0" w:color="auto"/>
                                              </w:divBdr>
                                            </w:div>
                                            <w:div w:id="1956446401">
                                              <w:marLeft w:val="0"/>
                                              <w:marRight w:val="0"/>
                                              <w:marTop w:val="0"/>
                                              <w:marBottom w:val="0"/>
                                              <w:divBdr>
                                                <w:top w:val="none" w:sz="0" w:space="0" w:color="auto"/>
                                                <w:left w:val="none" w:sz="0" w:space="0" w:color="auto"/>
                                                <w:bottom w:val="none" w:sz="0" w:space="0" w:color="auto"/>
                                                <w:right w:val="none" w:sz="0" w:space="0" w:color="auto"/>
                                              </w:divBdr>
                                            </w:div>
                                            <w:div w:id="1897080735">
                                              <w:marLeft w:val="0"/>
                                              <w:marRight w:val="0"/>
                                              <w:marTop w:val="0"/>
                                              <w:marBottom w:val="0"/>
                                              <w:divBdr>
                                                <w:top w:val="none" w:sz="0" w:space="0" w:color="auto"/>
                                                <w:left w:val="none" w:sz="0" w:space="0" w:color="auto"/>
                                                <w:bottom w:val="none" w:sz="0" w:space="0" w:color="auto"/>
                                                <w:right w:val="none" w:sz="0" w:space="0" w:color="auto"/>
                                              </w:divBdr>
                                            </w:div>
                                            <w:div w:id="192811240">
                                              <w:marLeft w:val="0"/>
                                              <w:marRight w:val="0"/>
                                              <w:marTop w:val="0"/>
                                              <w:marBottom w:val="0"/>
                                              <w:divBdr>
                                                <w:top w:val="none" w:sz="0" w:space="0" w:color="auto"/>
                                                <w:left w:val="none" w:sz="0" w:space="0" w:color="auto"/>
                                                <w:bottom w:val="none" w:sz="0" w:space="0" w:color="auto"/>
                                                <w:right w:val="none" w:sz="0" w:space="0" w:color="auto"/>
                                              </w:divBdr>
                                            </w:div>
                                            <w:div w:id="738212646">
                                              <w:marLeft w:val="0"/>
                                              <w:marRight w:val="0"/>
                                              <w:marTop w:val="0"/>
                                              <w:marBottom w:val="0"/>
                                              <w:divBdr>
                                                <w:top w:val="none" w:sz="0" w:space="0" w:color="auto"/>
                                                <w:left w:val="none" w:sz="0" w:space="0" w:color="auto"/>
                                                <w:bottom w:val="none" w:sz="0" w:space="0" w:color="auto"/>
                                                <w:right w:val="none" w:sz="0" w:space="0" w:color="auto"/>
                                              </w:divBdr>
                                            </w:div>
                                            <w:div w:id="851533859">
                                              <w:marLeft w:val="0"/>
                                              <w:marRight w:val="0"/>
                                              <w:marTop w:val="0"/>
                                              <w:marBottom w:val="0"/>
                                              <w:divBdr>
                                                <w:top w:val="none" w:sz="0" w:space="0" w:color="auto"/>
                                                <w:left w:val="none" w:sz="0" w:space="0" w:color="auto"/>
                                                <w:bottom w:val="none" w:sz="0" w:space="0" w:color="auto"/>
                                                <w:right w:val="none" w:sz="0" w:space="0" w:color="auto"/>
                                              </w:divBdr>
                                            </w:div>
                                            <w:div w:id="1174147070">
                                              <w:marLeft w:val="0"/>
                                              <w:marRight w:val="0"/>
                                              <w:marTop w:val="0"/>
                                              <w:marBottom w:val="0"/>
                                              <w:divBdr>
                                                <w:top w:val="none" w:sz="0" w:space="0" w:color="auto"/>
                                                <w:left w:val="none" w:sz="0" w:space="0" w:color="auto"/>
                                                <w:bottom w:val="none" w:sz="0" w:space="0" w:color="auto"/>
                                                <w:right w:val="none" w:sz="0" w:space="0" w:color="auto"/>
                                              </w:divBdr>
                                            </w:div>
                                            <w:div w:id="20983949">
                                              <w:marLeft w:val="0"/>
                                              <w:marRight w:val="0"/>
                                              <w:marTop w:val="0"/>
                                              <w:marBottom w:val="0"/>
                                              <w:divBdr>
                                                <w:top w:val="none" w:sz="0" w:space="0" w:color="auto"/>
                                                <w:left w:val="none" w:sz="0" w:space="0" w:color="auto"/>
                                                <w:bottom w:val="none" w:sz="0" w:space="0" w:color="auto"/>
                                                <w:right w:val="none" w:sz="0" w:space="0" w:color="auto"/>
                                              </w:divBdr>
                                            </w:div>
                                            <w:div w:id="388916459">
                                              <w:marLeft w:val="0"/>
                                              <w:marRight w:val="0"/>
                                              <w:marTop w:val="0"/>
                                              <w:marBottom w:val="0"/>
                                              <w:divBdr>
                                                <w:top w:val="none" w:sz="0" w:space="0" w:color="auto"/>
                                                <w:left w:val="none" w:sz="0" w:space="0" w:color="auto"/>
                                                <w:bottom w:val="none" w:sz="0" w:space="0" w:color="auto"/>
                                                <w:right w:val="none" w:sz="0" w:space="0" w:color="auto"/>
                                              </w:divBdr>
                                            </w:div>
                                            <w:div w:id="693261972">
                                              <w:marLeft w:val="0"/>
                                              <w:marRight w:val="0"/>
                                              <w:marTop w:val="0"/>
                                              <w:marBottom w:val="0"/>
                                              <w:divBdr>
                                                <w:top w:val="none" w:sz="0" w:space="0" w:color="auto"/>
                                                <w:left w:val="none" w:sz="0" w:space="0" w:color="auto"/>
                                                <w:bottom w:val="none" w:sz="0" w:space="0" w:color="auto"/>
                                                <w:right w:val="none" w:sz="0" w:space="0" w:color="auto"/>
                                              </w:divBdr>
                                            </w:div>
                                            <w:div w:id="541526494">
                                              <w:marLeft w:val="0"/>
                                              <w:marRight w:val="0"/>
                                              <w:marTop w:val="0"/>
                                              <w:marBottom w:val="0"/>
                                              <w:divBdr>
                                                <w:top w:val="none" w:sz="0" w:space="0" w:color="auto"/>
                                                <w:left w:val="none" w:sz="0" w:space="0" w:color="auto"/>
                                                <w:bottom w:val="none" w:sz="0" w:space="0" w:color="auto"/>
                                                <w:right w:val="none" w:sz="0" w:space="0" w:color="auto"/>
                                              </w:divBdr>
                                            </w:div>
                                            <w:div w:id="544754777">
                                              <w:marLeft w:val="0"/>
                                              <w:marRight w:val="0"/>
                                              <w:marTop w:val="0"/>
                                              <w:marBottom w:val="0"/>
                                              <w:divBdr>
                                                <w:top w:val="none" w:sz="0" w:space="0" w:color="auto"/>
                                                <w:left w:val="none" w:sz="0" w:space="0" w:color="auto"/>
                                                <w:bottom w:val="none" w:sz="0" w:space="0" w:color="auto"/>
                                                <w:right w:val="none" w:sz="0" w:space="0" w:color="auto"/>
                                              </w:divBdr>
                                            </w:div>
                                            <w:div w:id="153304425">
                                              <w:marLeft w:val="0"/>
                                              <w:marRight w:val="0"/>
                                              <w:marTop w:val="0"/>
                                              <w:marBottom w:val="0"/>
                                              <w:divBdr>
                                                <w:top w:val="none" w:sz="0" w:space="0" w:color="auto"/>
                                                <w:left w:val="none" w:sz="0" w:space="0" w:color="auto"/>
                                                <w:bottom w:val="none" w:sz="0" w:space="0" w:color="auto"/>
                                                <w:right w:val="none" w:sz="0" w:space="0" w:color="auto"/>
                                              </w:divBdr>
                                            </w:div>
                                            <w:div w:id="94057036">
                                              <w:marLeft w:val="0"/>
                                              <w:marRight w:val="0"/>
                                              <w:marTop w:val="0"/>
                                              <w:marBottom w:val="0"/>
                                              <w:divBdr>
                                                <w:top w:val="none" w:sz="0" w:space="0" w:color="auto"/>
                                                <w:left w:val="none" w:sz="0" w:space="0" w:color="auto"/>
                                                <w:bottom w:val="none" w:sz="0" w:space="0" w:color="auto"/>
                                                <w:right w:val="none" w:sz="0" w:space="0" w:color="auto"/>
                                              </w:divBdr>
                                            </w:div>
                                            <w:div w:id="728652615">
                                              <w:marLeft w:val="0"/>
                                              <w:marRight w:val="0"/>
                                              <w:marTop w:val="0"/>
                                              <w:marBottom w:val="0"/>
                                              <w:divBdr>
                                                <w:top w:val="none" w:sz="0" w:space="0" w:color="auto"/>
                                                <w:left w:val="none" w:sz="0" w:space="0" w:color="auto"/>
                                                <w:bottom w:val="none" w:sz="0" w:space="0" w:color="auto"/>
                                                <w:right w:val="none" w:sz="0" w:space="0" w:color="auto"/>
                                              </w:divBdr>
                                            </w:div>
                                            <w:div w:id="1599102099">
                                              <w:marLeft w:val="0"/>
                                              <w:marRight w:val="0"/>
                                              <w:marTop w:val="0"/>
                                              <w:marBottom w:val="0"/>
                                              <w:divBdr>
                                                <w:top w:val="none" w:sz="0" w:space="0" w:color="auto"/>
                                                <w:left w:val="none" w:sz="0" w:space="0" w:color="auto"/>
                                                <w:bottom w:val="none" w:sz="0" w:space="0" w:color="auto"/>
                                                <w:right w:val="none" w:sz="0" w:space="0" w:color="auto"/>
                                              </w:divBdr>
                                            </w:div>
                                            <w:div w:id="253175293">
                                              <w:marLeft w:val="0"/>
                                              <w:marRight w:val="0"/>
                                              <w:marTop w:val="0"/>
                                              <w:marBottom w:val="0"/>
                                              <w:divBdr>
                                                <w:top w:val="none" w:sz="0" w:space="0" w:color="auto"/>
                                                <w:left w:val="none" w:sz="0" w:space="0" w:color="auto"/>
                                                <w:bottom w:val="none" w:sz="0" w:space="0" w:color="auto"/>
                                                <w:right w:val="none" w:sz="0" w:space="0" w:color="auto"/>
                                              </w:divBdr>
                                            </w:div>
                                            <w:div w:id="1550920016">
                                              <w:marLeft w:val="0"/>
                                              <w:marRight w:val="0"/>
                                              <w:marTop w:val="0"/>
                                              <w:marBottom w:val="0"/>
                                              <w:divBdr>
                                                <w:top w:val="none" w:sz="0" w:space="0" w:color="auto"/>
                                                <w:left w:val="none" w:sz="0" w:space="0" w:color="auto"/>
                                                <w:bottom w:val="none" w:sz="0" w:space="0" w:color="auto"/>
                                                <w:right w:val="none" w:sz="0" w:space="0" w:color="auto"/>
                                              </w:divBdr>
                                            </w:div>
                                            <w:div w:id="1929267921">
                                              <w:marLeft w:val="0"/>
                                              <w:marRight w:val="0"/>
                                              <w:marTop w:val="0"/>
                                              <w:marBottom w:val="0"/>
                                              <w:divBdr>
                                                <w:top w:val="none" w:sz="0" w:space="0" w:color="auto"/>
                                                <w:left w:val="none" w:sz="0" w:space="0" w:color="auto"/>
                                                <w:bottom w:val="none" w:sz="0" w:space="0" w:color="auto"/>
                                                <w:right w:val="none" w:sz="0" w:space="0" w:color="auto"/>
                                              </w:divBdr>
                                            </w:div>
                                            <w:div w:id="1653211889">
                                              <w:marLeft w:val="0"/>
                                              <w:marRight w:val="0"/>
                                              <w:marTop w:val="0"/>
                                              <w:marBottom w:val="0"/>
                                              <w:divBdr>
                                                <w:top w:val="none" w:sz="0" w:space="0" w:color="auto"/>
                                                <w:left w:val="none" w:sz="0" w:space="0" w:color="auto"/>
                                                <w:bottom w:val="none" w:sz="0" w:space="0" w:color="auto"/>
                                                <w:right w:val="none" w:sz="0" w:space="0" w:color="auto"/>
                                              </w:divBdr>
                                            </w:div>
                                            <w:div w:id="1536231549">
                                              <w:marLeft w:val="0"/>
                                              <w:marRight w:val="0"/>
                                              <w:marTop w:val="0"/>
                                              <w:marBottom w:val="0"/>
                                              <w:divBdr>
                                                <w:top w:val="none" w:sz="0" w:space="0" w:color="auto"/>
                                                <w:left w:val="none" w:sz="0" w:space="0" w:color="auto"/>
                                                <w:bottom w:val="none" w:sz="0" w:space="0" w:color="auto"/>
                                                <w:right w:val="none" w:sz="0" w:space="0" w:color="auto"/>
                                              </w:divBdr>
                                            </w:div>
                                            <w:div w:id="1014647155">
                                              <w:marLeft w:val="0"/>
                                              <w:marRight w:val="0"/>
                                              <w:marTop w:val="0"/>
                                              <w:marBottom w:val="0"/>
                                              <w:divBdr>
                                                <w:top w:val="none" w:sz="0" w:space="0" w:color="auto"/>
                                                <w:left w:val="none" w:sz="0" w:space="0" w:color="auto"/>
                                                <w:bottom w:val="none" w:sz="0" w:space="0" w:color="auto"/>
                                                <w:right w:val="none" w:sz="0" w:space="0" w:color="auto"/>
                                              </w:divBdr>
                                            </w:div>
                                            <w:div w:id="1778793467">
                                              <w:marLeft w:val="0"/>
                                              <w:marRight w:val="0"/>
                                              <w:marTop w:val="0"/>
                                              <w:marBottom w:val="0"/>
                                              <w:divBdr>
                                                <w:top w:val="none" w:sz="0" w:space="0" w:color="auto"/>
                                                <w:left w:val="none" w:sz="0" w:space="0" w:color="auto"/>
                                                <w:bottom w:val="none" w:sz="0" w:space="0" w:color="auto"/>
                                                <w:right w:val="none" w:sz="0" w:space="0" w:color="auto"/>
                                              </w:divBdr>
                                            </w:div>
                                            <w:div w:id="444351907">
                                              <w:marLeft w:val="0"/>
                                              <w:marRight w:val="0"/>
                                              <w:marTop w:val="0"/>
                                              <w:marBottom w:val="0"/>
                                              <w:divBdr>
                                                <w:top w:val="none" w:sz="0" w:space="0" w:color="auto"/>
                                                <w:left w:val="none" w:sz="0" w:space="0" w:color="auto"/>
                                                <w:bottom w:val="none" w:sz="0" w:space="0" w:color="auto"/>
                                                <w:right w:val="none" w:sz="0" w:space="0" w:color="auto"/>
                                              </w:divBdr>
                                            </w:div>
                                            <w:div w:id="608972764">
                                              <w:marLeft w:val="0"/>
                                              <w:marRight w:val="0"/>
                                              <w:marTop w:val="0"/>
                                              <w:marBottom w:val="0"/>
                                              <w:divBdr>
                                                <w:top w:val="none" w:sz="0" w:space="0" w:color="auto"/>
                                                <w:left w:val="none" w:sz="0" w:space="0" w:color="auto"/>
                                                <w:bottom w:val="none" w:sz="0" w:space="0" w:color="auto"/>
                                                <w:right w:val="none" w:sz="0" w:space="0" w:color="auto"/>
                                              </w:divBdr>
                                            </w:div>
                                            <w:div w:id="291785976">
                                              <w:marLeft w:val="0"/>
                                              <w:marRight w:val="0"/>
                                              <w:marTop w:val="0"/>
                                              <w:marBottom w:val="0"/>
                                              <w:divBdr>
                                                <w:top w:val="none" w:sz="0" w:space="0" w:color="auto"/>
                                                <w:left w:val="none" w:sz="0" w:space="0" w:color="auto"/>
                                                <w:bottom w:val="none" w:sz="0" w:space="0" w:color="auto"/>
                                                <w:right w:val="none" w:sz="0" w:space="0" w:color="auto"/>
                                              </w:divBdr>
                                            </w:div>
                                            <w:div w:id="1385714865">
                                              <w:marLeft w:val="0"/>
                                              <w:marRight w:val="0"/>
                                              <w:marTop w:val="0"/>
                                              <w:marBottom w:val="0"/>
                                              <w:divBdr>
                                                <w:top w:val="none" w:sz="0" w:space="0" w:color="auto"/>
                                                <w:left w:val="none" w:sz="0" w:space="0" w:color="auto"/>
                                                <w:bottom w:val="none" w:sz="0" w:space="0" w:color="auto"/>
                                                <w:right w:val="none" w:sz="0" w:space="0" w:color="auto"/>
                                              </w:divBdr>
                                            </w:div>
                                            <w:div w:id="627784621">
                                              <w:marLeft w:val="0"/>
                                              <w:marRight w:val="0"/>
                                              <w:marTop w:val="0"/>
                                              <w:marBottom w:val="0"/>
                                              <w:divBdr>
                                                <w:top w:val="none" w:sz="0" w:space="0" w:color="auto"/>
                                                <w:left w:val="none" w:sz="0" w:space="0" w:color="auto"/>
                                                <w:bottom w:val="none" w:sz="0" w:space="0" w:color="auto"/>
                                                <w:right w:val="none" w:sz="0" w:space="0" w:color="auto"/>
                                              </w:divBdr>
                                            </w:div>
                                            <w:div w:id="2092774213">
                                              <w:marLeft w:val="0"/>
                                              <w:marRight w:val="0"/>
                                              <w:marTop w:val="0"/>
                                              <w:marBottom w:val="0"/>
                                              <w:divBdr>
                                                <w:top w:val="none" w:sz="0" w:space="0" w:color="auto"/>
                                                <w:left w:val="none" w:sz="0" w:space="0" w:color="auto"/>
                                                <w:bottom w:val="none" w:sz="0" w:space="0" w:color="auto"/>
                                                <w:right w:val="none" w:sz="0" w:space="0" w:color="auto"/>
                                              </w:divBdr>
                                            </w:div>
                                            <w:div w:id="2054650946">
                                              <w:marLeft w:val="0"/>
                                              <w:marRight w:val="0"/>
                                              <w:marTop w:val="0"/>
                                              <w:marBottom w:val="0"/>
                                              <w:divBdr>
                                                <w:top w:val="none" w:sz="0" w:space="0" w:color="auto"/>
                                                <w:left w:val="none" w:sz="0" w:space="0" w:color="auto"/>
                                                <w:bottom w:val="none" w:sz="0" w:space="0" w:color="auto"/>
                                                <w:right w:val="none" w:sz="0" w:space="0" w:color="auto"/>
                                              </w:divBdr>
                                            </w:div>
                                            <w:div w:id="529924703">
                                              <w:marLeft w:val="0"/>
                                              <w:marRight w:val="0"/>
                                              <w:marTop w:val="0"/>
                                              <w:marBottom w:val="0"/>
                                              <w:divBdr>
                                                <w:top w:val="none" w:sz="0" w:space="0" w:color="auto"/>
                                                <w:left w:val="none" w:sz="0" w:space="0" w:color="auto"/>
                                                <w:bottom w:val="none" w:sz="0" w:space="0" w:color="auto"/>
                                                <w:right w:val="none" w:sz="0" w:space="0" w:color="auto"/>
                                              </w:divBdr>
                                            </w:div>
                                            <w:div w:id="16588268">
                                              <w:marLeft w:val="0"/>
                                              <w:marRight w:val="0"/>
                                              <w:marTop w:val="0"/>
                                              <w:marBottom w:val="0"/>
                                              <w:divBdr>
                                                <w:top w:val="none" w:sz="0" w:space="0" w:color="auto"/>
                                                <w:left w:val="none" w:sz="0" w:space="0" w:color="auto"/>
                                                <w:bottom w:val="none" w:sz="0" w:space="0" w:color="auto"/>
                                                <w:right w:val="none" w:sz="0" w:space="0" w:color="auto"/>
                                              </w:divBdr>
                                            </w:div>
                                            <w:div w:id="202489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4597660">
                          <w:marLeft w:val="0"/>
                          <w:marRight w:val="0"/>
                          <w:marTop w:val="0"/>
                          <w:marBottom w:val="0"/>
                          <w:divBdr>
                            <w:top w:val="none" w:sz="0" w:space="0" w:color="auto"/>
                            <w:left w:val="none" w:sz="0" w:space="0" w:color="auto"/>
                            <w:bottom w:val="single" w:sz="18" w:space="0" w:color="E4E4E4"/>
                            <w:right w:val="none" w:sz="0" w:space="0" w:color="auto"/>
                          </w:divBdr>
                          <w:divsChild>
                            <w:div w:id="2129422988">
                              <w:marLeft w:val="0"/>
                              <w:marRight w:val="0"/>
                              <w:marTop w:val="0"/>
                              <w:marBottom w:val="0"/>
                              <w:divBdr>
                                <w:top w:val="none" w:sz="0" w:space="0" w:color="auto"/>
                                <w:left w:val="none" w:sz="0" w:space="0" w:color="auto"/>
                                <w:bottom w:val="none" w:sz="0" w:space="0" w:color="auto"/>
                                <w:right w:val="none" w:sz="0" w:space="0" w:color="auto"/>
                              </w:divBdr>
                              <w:divsChild>
                                <w:div w:id="665744682">
                                  <w:marLeft w:val="0"/>
                                  <w:marRight w:val="0"/>
                                  <w:marTop w:val="0"/>
                                  <w:marBottom w:val="0"/>
                                  <w:divBdr>
                                    <w:top w:val="none" w:sz="0" w:space="0" w:color="auto"/>
                                    <w:left w:val="none" w:sz="0" w:space="0" w:color="auto"/>
                                    <w:bottom w:val="none" w:sz="0" w:space="0" w:color="auto"/>
                                    <w:right w:val="none" w:sz="0" w:space="0" w:color="auto"/>
                                  </w:divBdr>
                                  <w:divsChild>
                                    <w:div w:id="1252278054">
                                      <w:marLeft w:val="0"/>
                                      <w:marRight w:val="0"/>
                                      <w:marTop w:val="0"/>
                                      <w:marBottom w:val="0"/>
                                      <w:divBdr>
                                        <w:top w:val="none" w:sz="0" w:space="0" w:color="auto"/>
                                        <w:left w:val="none" w:sz="0" w:space="0" w:color="auto"/>
                                        <w:bottom w:val="none" w:sz="0" w:space="0" w:color="auto"/>
                                        <w:right w:val="none" w:sz="0" w:space="0" w:color="auto"/>
                                      </w:divBdr>
                                      <w:divsChild>
                                        <w:div w:id="1444419536">
                                          <w:marLeft w:val="0"/>
                                          <w:marRight w:val="0"/>
                                          <w:marTop w:val="0"/>
                                          <w:marBottom w:val="0"/>
                                          <w:divBdr>
                                            <w:top w:val="none" w:sz="0" w:space="0" w:color="auto"/>
                                            <w:left w:val="none" w:sz="0" w:space="0" w:color="auto"/>
                                            <w:bottom w:val="none" w:sz="0" w:space="0" w:color="auto"/>
                                            <w:right w:val="none" w:sz="0" w:space="0" w:color="auto"/>
                                          </w:divBdr>
                                        </w:div>
                                        <w:div w:id="468397056">
                                          <w:marLeft w:val="0"/>
                                          <w:marRight w:val="0"/>
                                          <w:marTop w:val="0"/>
                                          <w:marBottom w:val="0"/>
                                          <w:divBdr>
                                            <w:top w:val="none" w:sz="0" w:space="0" w:color="auto"/>
                                            <w:left w:val="none" w:sz="0" w:space="0" w:color="auto"/>
                                            <w:bottom w:val="none" w:sz="0" w:space="0" w:color="auto"/>
                                            <w:right w:val="none" w:sz="0" w:space="0" w:color="auto"/>
                                          </w:divBdr>
                                        </w:div>
                                        <w:div w:id="153842415">
                                          <w:marLeft w:val="0"/>
                                          <w:marRight w:val="0"/>
                                          <w:marTop w:val="0"/>
                                          <w:marBottom w:val="0"/>
                                          <w:divBdr>
                                            <w:top w:val="none" w:sz="0" w:space="0" w:color="auto"/>
                                            <w:left w:val="none" w:sz="0" w:space="0" w:color="auto"/>
                                            <w:bottom w:val="none" w:sz="0" w:space="0" w:color="auto"/>
                                            <w:right w:val="none" w:sz="0" w:space="0" w:color="auto"/>
                                          </w:divBdr>
                                        </w:div>
                                        <w:div w:id="1475292919">
                                          <w:marLeft w:val="0"/>
                                          <w:marRight w:val="0"/>
                                          <w:marTop w:val="0"/>
                                          <w:marBottom w:val="0"/>
                                          <w:divBdr>
                                            <w:top w:val="none" w:sz="0" w:space="0" w:color="auto"/>
                                            <w:left w:val="none" w:sz="0" w:space="0" w:color="auto"/>
                                            <w:bottom w:val="none" w:sz="0" w:space="0" w:color="auto"/>
                                            <w:right w:val="none" w:sz="0" w:space="0" w:color="auto"/>
                                          </w:divBdr>
                                        </w:div>
                                        <w:div w:id="1235703207">
                                          <w:marLeft w:val="0"/>
                                          <w:marRight w:val="0"/>
                                          <w:marTop w:val="0"/>
                                          <w:marBottom w:val="0"/>
                                          <w:divBdr>
                                            <w:top w:val="none" w:sz="0" w:space="0" w:color="auto"/>
                                            <w:left w:val="none" w:sz="0" w:space="0" w:color="auto"/>
                                            <w:bottom w:val="none" w:sz="0" w:space="0" w:color="auto"/>
                                            <w:right w:val="none" w:sz="0" w:space="0" w:color="auto"/>
                                          </w:divBdr>
                                        </w:div>
                                        <w:div w:id="358971690">
                                          <w:marLeft w:val="0"/>
                                          <w:marRight w:val="0"/>
                                          <w:marTop w:val="0"/>
                                          <w:marBottom w:val="0"/>
                                          <w:divBdr>
                                            <w:top w:val="none" w:sz="0" w:space="0" w:color="auto"/>
                                            <w:left w:val="none" w:sz="0" w:space="0" w:color="auto"/>
                                            <w:bottom w:val="none" w:sz="0" w:space="0" w:color="auto"/>
                                            <w:right w:val="none" w:sz="0" w:space="0" w:color="auto"/>
                                          </w:divBdr>
                                        </w:div>
                                        <w:div w:id="2056655031">
                                          <w:marLeft w:val="0"/>
                                          <w:marRight w:val="0"/>
                                          <w:marTop w:val="0"/>
                                          <w:marBottom w:val="0"/>
                                          <w:divBdr>
                                            <w:top w:val="none" w:sz="0" w:space="0" w:color="auto"/>
                                            <w:left w:val="none" w:sz="0" w:space="0" w:color="auto"/>
                                            <w:bottom w:val="none" w:sz="0" w:space="0" w:color="auto"/>
                                            <w:right w:val="none" w:sz="0" w:space="0" w:color="auto"/>
                                          </w:divBdr>
                                        </w:div>
                                        <w:div w:id="1366175747">
                                          <w:marLeft w:val="0"/>
                                          <w:marRight w:val="0"/>
                                          <w:marTop w:val="0"/>
                                          <w:marBottom w:val="0"/>
                                          <w:divBdr>
                                            <w:top w:val="none" w:sz="0" w:space="0" w:color="auto"/>
                                            <w:left w:val="none" w:sz="0" w:space="0" w:color="auto"/>
                                            <w:bottom w:val="none" w:sz="0" w:space="0" w:color="auto"/>
                                            <w:right w:val="none" w:sz="0" w:space="0" w:color="auto"/>
                                          </w:divBdr>
                                        </w:div>
                                        <w:div w:id="1722364778">
                                          <w:marLeft w:val="0"/>
                                          <w:marRight w:val="0"/>
                                          <w:marTop w:val="0"/>
                                          <w:marBottom w:val="0"/>
                                          <w:divBdr>
                                            <w:top w:val="none" w:sz="0" w:space="0" w:color="auto"/>
                                            <w:left w:val="none" w:sz="0" w:space="0" w:color="auto"/>
                                            <w:bottom w:val="none" w:sz="0" w:space="0" w:color="auto"/>
                                            <w:right w:val="none" w:sz="0" w:space="0" w:color="auto"/>
                                          </w:divBdr>
                                        </w:div>
                                        <w:div w:id="1964994650">
                                          <w:marLeft w:val="0"/>
                                          <w:marRight w:val="0"/>
                                          <w:marTop w:val="0"/>
                                          <w:marBottom w:val="0"/>
                                          <w:divBdr>
                                            <w:top w:val="none" w:sz="0" w:space="0" w:color="auto"/>
                                            <w:left w:val="none" w:sz="0" w:space="0" w:color="auto"/>
                                            <w:bottom w:val="none" w:sz="0" w:space="0" w:color="auto"/>
                                            <w:right w:val="none" w:sz="0" w:space="0" w:color="auto"/>
                                          </w:divBdr>
                                        </w:div>
                                        <w:div w:id="1126434673">
                                          <w:marLeft w:val="0"/>
                                          <w:marRight w:val="0"/>
                                          <w:marTop w:val="0"/>
                                          <w:marBottom w:val="0"/>
                                          <w:divBdr>
                                            <w:top w:val="none" w:sz="0" w:space="0" w:color="auto"/>
                                            <w:left w:val="none" w:sz="0" w:space="0" w:color="auto"/>
                                            <w:bottom w:val="none" w:sz="0" w:space="0" w:color="auto"/>
                                            <w:right w:val="none" w:sz="0" w:space="0" w:color="auto"/>
                                          </w:divBdr>
                                        </w:div>
                                        <w:div w:id="2107647692">
                                          <w:marLeft w:val="0"/>
                                          <w:marRight w:val="0"/>
                                          <w:marTop w:val="0"/>
                                          <w:marBottom w:val="0"/>
                                          <w:divBdr>
                                            <w:top w:val="none" w:sz="0" w:space="0" w:color="auto"/>
                                            <w:left w:val="none" w:sz="0" w:space="0" w:color="auto"/>
                                            <w:bottom w:val="none" w:sz="0" w:space="0" w:color="auto"/>
                                            <w:right w:val="none" w:sz="0" w:space="0" w:color="auto"/>
                                          </w:divBdr>
                                        </w:div>
                                        <w:div w:id="10232269">
                                          <w:marLeft w:val="0"/>
                                          <w:marRight w:val="0"/>
                                          <w:marTop w:val="0"/>
                                          <w:marBottom w:val="0"/>
                                          <w:divBdr>
                                            <w:top w:val="none" w:sz="0" w:space="0" w:color="auto"/>
                                            <w:left w:val="none" w:sz="0" w:space="0" w:color="auto"/>
                                            <w:bottom w:val="none" w:sz="0" w:space="0" w:color="auto"/>
                                            <w:right w:val="none" w:sz="0" w:space="0" w:color="auto"/>
                                          </w:divBdr>
                                        </w:div>
                                        <w:div w:id="1277715180">
                                          <w:marLeft w:val="0"/>
                                          <w:marRight w:val="0"/>
                                          <w:marTop w:val="0"/>
                                          <w:marBottom w:val="0"/>
                                          <w:divBdr>
                                            <w:top w:val="none" w:sz="0" w:space="0" w:color="auto"/>
                                            <w:left w:val="none" w:sz="0" w:space="0" w:color="auto"/>
                                            <w:bottom w:val="none" w:sz="0" w:space="0" w:color="auto"/>
                                            <w:right w:val="none" w:sz="0" w:space="0" w:color="auto"/>
                                          </w:divBdr>
                                        </w:div>
                                        <w:div w:id="174004302">
                                          <w:marLeft w:val="0"/>
                                          <w:marRight w:val="0"/>
                                          <w:marTop w:val="0"/>
                                          <w:marBottom w:val="0"/>
                                          <w:divBdr>
                                            <w:top w:val="none" w:sz="0" w:space="0" w:color="auto"/>
                                            <w:left w:val="none" w:sz="0" w:space="0" w:color="auto"/>
                                            <w:bottom w:val="none" w:sz="0" w:space="0" w:color="auto"/>
                                            <w:right w:val="none" w:sz="0" w:space="0" w:color="auto"/>
                                          </w:divBdr>
                                        </w:div>
                                        <w:div w:id="2058552564">
                                          <w:marLeft w:val="0"/>
                                          <w:marRight w:val="0"/>
                                          <w:marTop w:val="0"/>
                                          <w:marBottom w:val="0"/>
                                          <w:divBdr>
                                            <w:top w:val="none" w:sz="0" w:space="0" w:color="auto"/>
                                            <w:left w:val="none" w:sz="0" w:space="0" w:color="auto"/>
                                            <w:bottom w:val="none" w:sz="0" w:space="0" w:color="auto"/>
                                            <w:right w:val="none" w:sz="0" w:space="0" w:color="auto"/>
                                          </w:divBdr>
                                        </w:div>
                                        <w:div w:id="292101222">
                                          <w:marLeft w:val="0"/>
                                          <w:marRight w:val="0"/>
                                          <w:marTop w:val="0"/>
                                          <w:marBottom w:val="0"/>
                                          <w:divBdr>
                                            <w:top w:val="none" w:sz="0" w:space="0" w:color="auto"/>
                                            <w:left w:val="none" w:sz="0" w:space="0" w:color="auto"/>
                                            <w:bottom w:val="none" w:sz="0" w:space="0" w:color="auto"/>
                                            <w:right w:val="none" w:sz="0" w:space="0" w:color="auto"/>
                                          </w:divBdr>
                                        </w:div>
                                        <w:div w:id="278487106">
                                          <w:marLeft w:val="0"/>
                                          <w:marRight w:val="0"/>
                                          <w:marTop w:val="0"/>
                                          <w:marBottom w:val="0"/>
                                          <w:divBdr>
                                            <w:top w:val="none" w:sz="0" w:space="0" w:color="auto"/>
                                            <w:left w:val="none" w:sz="0" w:space="0" w:color="auto"/>
                                            <w:bottom w:val="none" w:sz="0" w:space="0" w:color="auto"/>
                                            <w:right w:val="none" w:sz="0" w:space="0" w:color="auto"/>
                                          </w:divBdr>
                                        </w:div>
                                        <w:div w:id="1461922915">
                                          <w:marLeft w:val="0"/>
                                          <w:marRight w:val="0"/>
                                          <w:marTop w:val="0"/>
                                          <w:marBottom w:val="0"/>
                                          <w:divBdr>
                                            <w:top w:val="none" w:sz="0" w:space="0" w:color="auto"/>
                                            <w:left w:val="none" w:sz="0" w:space="0" w:color="auto"/>
                                            <w:bottom w:val="none" w:sz="0" w:space="0" w:color="auto"/>
                                            <w:right w:val="none" w:sz="0" w:space="0" w:color="auto"/>
                                          </w:divBdr>
                                        </w:div>
                                        <w:div w:id="1424112521">
                                          <w:marLeft w:val="0"/>
                                          <w:marRight w:val="0"/>
                                          <w:marTop w:val="0"/>
                                          <w:marBottom w:val="0"/>
                                          <w:divBdr>
                                            <w:top w:val="none" w:sz="0" w:space="0" w:color="auto"/>
                                            <w:left w:val="none" w:sz="0" w:space="0" w:color="auto"/>
                                            <w:bottom w:val="none" w:sz="0" w:space="0" w:color="auto"/>
                                            <w:right w:val="none" w:sz="0" w:space="0" w:color="auto"/>
                                          </w:divBdr>
                                        </w:div>
                                        <w:div w:id="2128040101">
                                          <w:marLeft w:val="0"/>
                                          <w:marRight w:val="0"/>
                                          <w:marTop w:val="0"/>
                                          <w:marBottom w:val="0"/>
                                          <w:divBdr>
                                            <w:top w:val="none" w:sz="0" w:space="0" w:color="auto"/>
                                            <w:left w:val="none" w:sz="0" w:space="0" w:color="auto"/>
                                            <w:bottom w:val="none" w:sz="0" w:space="0" w:color="auto"/>
                                            <w:right w:val="none" w:sz="0" w:space="0" w:color="auto"/>
                                          </w:divBdr>
                                        </w:div>
                                        <w:div w:id="1679893676">
                                          <w:marLeft w:val="0"/>
                                          <w:marRight w:val="0"/>
                                          <w:marTop w:val="0"/>
                                          <w:marBottom w:val="0"/>
                                          <w:divBdr>
                                            <w:top w:val="none" w:sz="0" w:space="0" w:color="auto"/>
                                            <w:left w:val="none" w:sz="0" w:space="0" w:color="auto"/>
                                            <w:bottom w:val="none" w:sz="0" w:space="0" w:color="auto"/>
                                            <w:right w:val="none" w:sz="0" w:space="0" w:color="auto"/>
                                          </w:divBdr>
                                        </w:div>
                                        <w:div w:id="1981495257">
                                          <w:marLeft w:val="0"/>
                                          <w:marRight w:val="0"/>
                                          <w:marTop w:val="0"/>
                                          <w:marBottom w:val="0"/>
                                          <w:divBdr>
                                            <w:top w:val="none" w:sz="0" w:space="0" w:color="auto"/>
                                            <w:left w:val="none" w:sz="0" w:space="0" w:color="auto"/>
                                            <w:bottom w:val="none" w:sz="0" w:space="0" w:color="auto"/>
                                            <w:right w:val="none" w:sz="0" w:space="0" w:color="auto"/>
                                          </w:divBdr>
                                        </w:div>
                                        <w:div w:id="498347642">
                                          <w:marLeft w:val="0"/>
                                          <w:marRight w:val="0"/>
                                          <w:marTop w:val="0"/>
                                          <w:marBottom w:val="0"/>
                                          <w:divBdr>
                                            <w:top w:val="none" w:sz="0" w:space="0" w:color="auto"/>
                                            <w:left w:val="none" w:sz="0" w:space="0" w:color="auto"/>
                                            <w:bottom w:val="none" w:sz="0" w:space="0" w:color="auto"/>
                                            <w:right w:val="none" w:sz="0" w:space="0" w:color="auto"/>
                                          </w:divBdr>
                                        </w:div>
                                        <w:div w:id="540090591">
                                          <w:marLeft w:val="0"/>
                                          <w:marRight w:val="0"/>
                                          <w:marTop w:val="0"/>
                                          <w:marBottom w:val="0"/>
                                          <w:divBdr>
                                            <w:top w:val="none" w:sz="0" w:space="0" w:color="auto"/>
                                            <w:left w:val="none" w:sz="0" w:space="0" w:color="auto"/>
                                            <w:bottom w:val="none" w:sz="0" w:space="0" w:color="auto"/>
                                            <w:right w:val="none" w:sz="0" w:space="0" w:color="auto"/>
                                          </w:divBdr>
                                        </w:div>
                                        <w:div w:id="409694022">
                                          <w:marLeft w:val="0"/>
                                          <w:marRight w:val="0"/>
                                          <w:marTop w:val="0"/>
                                          <w:marBottom w:val="0"/>
                                          <w:divBdr>
                                            <w:top w:val="none" w:sz="0" w:space="0" w:color="auto"/>
                                            <w:left w:val="none" w:sz="0" w:space="0" w:color="auto"/>
                                            <w:bottom w:val="none" w:sz="0" w:space="0" w:color="auto"/>
                                            <w:right w:val="none" w:sz="0" w:space="0" w:color="auto"/>
                                          </w:divBdr>
                                        </w:div>
                                        <w:div w:id="70083159">
                                          <w:marLeft w:val="0"/>
                                          <w:marRight w:val="0"/>
                                          <w:marTop w:val="0"/>
                                          <w:marBottom w:val="0"/>
                                          <w:divBdr>
                                            <w:top w:val="none" w:sz="0" w:space="0" w:color="auto"/>
                                            <w:left w:val="none" w:sz="0" w:space="0" w:color="auto"/>
                                            <w:bottom w:val="none" w:sz="0" w:space="0" w:color="auto"/>
                                            <w:right w:val="none" w:sz="0" w:space="0" w:color="auto"/>
                                          </w:divBdr>
                                        </w:div>
                                        <w:div w:id="1487824084">
                                          <w:marLeft w:val="0"/>
                                          <w:marRight w:val="0"/>
                                          <w:marTop w:val="0"/>
                                          <w:marBottom w:val="0"/>
                                          <w:divBdr>
                                            <w:top w:val="none" w:sz="0" w:space="0" w:color="auto"/>
                                            <w:left w:val="none" w:sz="0" w:space="0" w:color="auto"/>
                                            <w:bottom w:val="none" w:sz="0" w:space="0" w:color="auto"/>
                                            <w:right w:val="none" w:sz="0" w:space="0" w:color="auto"/>
                                          </w:divBdr>
                                        </w:div>
                                        <w:div w:id="932786474">
                                          <w:marLeft w:val="0"/>
                                          <w:marRight w:val="0"/>
                                          <w:marTop w:val="0"/>
                                          <w:marBottom w:val="0"/>
                                          <w:divBdr>
                                            <w:top w:val="none" w:sz="0" w:space="0" w:color="auto"/>
                                            <w:left w:val="none" w:sz="0" w:space="0" w:color="auto"/>
                                            <w:bottom w:val="none" w:sz="0" w:space="0" w:color="auto"/>
                                            <w:right w:val="none" w:sz="0" w:space="0" w:color="auto"/>
                                          </w:divBdr>
                                        </w:div>
                                        <w:div w:id="789714037">
                                          <w:marLeft w:val="0"/>
                                          <w:marRight w:val="0"/>
                                          <w:marTop w:val="0"/>
                                          <w:marBottom w:val="0"/>
                                          <w:divBdr>
                                            <w:top w:val="none" w:sz="0" w:space="0" w:color="auto"/>
                                            <w:left w:val="none" w:sz="0" w:space="0" w:color="auto"/>
                                            <w:bottom w:val="none" w:sz="0" w:space="0" w:color="auto"/>
                                            <w:right w:val="none" w:sz="0" w:space="0" w:color="auto"/>
                                          </w:divBdr>
                                        </w:div>
                                        <w:div w:id="1324972349">
                                          <w:marLeft w:val="0"/>
                                          <w:marRight w:val="0"/>
                                          <w:marTop w:val="0"/>
                                          <w:marBottom w:val="0"/>
                                          <w:divBdr>
                                            <w:top w:val="none" w:sz="0" w:space="0" w:color="auto"/>
                                            <w:left w:val="none" w:sz="0" w:space="0" w:color="auto"/>
                                            <w:bottom w:val="none" w:sz="0" w:space="0" w:color="auto"/>
                                            <w:right w:val="none" w:sz="0" w:space="0" w:color="auto"/>
                                          </w:divBdr>
                                        </w:div>
                                        <w:div w:id="1467316266">
                                          <w:marLeft w:val="0"/>
                                          <w:marRight w:val="0"/>
                                          <w:marTop w:val="0"/>
                                          <w:marBottom w:val="0"/>
                                          <w:divBdr>
                                            <w:top w:val="none" w:sz="0" w:space="0" w:color="auto"/>
                                            <w:left w:val="none" w:sz="0" w:space="0" w:color="auto"/>
                                            <w:bottom w:val="none" w:sz="0" w:space="0" w:color="auto"/>
                                            <w:right w:val="none" w:sz="0" w:space="0" w:color="auto"/>
                                          </w:divBdr>
                                        </w:div>
                                        <w:div w:id="126239525">
                                          <w:marLeft w:val="0"/>
                                          <w:marRight w:val="0"/>
                                          <w:marTop w:val="0"/>
                                          <w:marBottom w:val="0"/>
                                          <w:divBdr>
                                            <w:top w:val="none" w:sz="0" w:space="0" w:color="auto"/>
                                            <w:left w:val="none" w:sz="0" w:space="0" w:color="auto"/>
                                            <w:bottom w:val="none" w:sz="0" w:space="0" w:color="auto"/>
                                            <w:right w:val="none" w:sz="0" w:space="0" w:color="auto"/>
                                          </w:divBdr>
                                        </w:div>
                                        <w:div w:id="110050606">
                                          <w:marLeft w:val="0"/>
                                          <w:marRight w:val="0"/>
                                          <w:marTop w:val="0"/>
                                          <w:marBottom w:val="0"/>
                                          <w:divBdr>
                                            <w:top w:val="none" w:sz="0" w:space="0" w:color="auto"/>
                                            <w:left w:val="none" w:sz="0" w:space="0" w:color="auto"/>
                                            <w:bottom w:val="none" w:sz="0" w:space="0" w:color="auto"/>
                                            <w:right w:val="none" w:sz="0" w:space="0" w:color="auto"/>
                                          </w:divBdr>
                                        </w:div>
                                        <w:div w:id="474496335">
                                          <w:marLeft w:val="0"/>
                                          <w:marRight w:val="0"/>
                                          <w:marTop w:val="0"/>
                                          <w:marBottom w:val="0"/>
                                          <w:divBdr>
                                            <w:top w:val="none" w:sz="0" w:space="0" w:color="auto"/>
                                            <w:left w:val="none" w:sz="0" w:space="0" w:color="auto"/>
                                            <w:bottom w:val="none" w:sz="0" w:space="0" w:color="auto"/>
                                            <w:right w:val="none" w:sz="0" w:space="0" w:color="auto"/>
                                          </w:divBdr>
                                        </w:div>
                                        <w:div w:id="647440959">
                                          <w:marLeft w:val="0"/>
                                          <w:marRight w:val="0"/>
                                          <w:marTop w:val="0"/>
                                          <w:marBottom w:val="0"/>
                                          <w:divBdr>
                                            <w:top w:val="none" w:sz="0" w:space="0" w:color="auto"/>
                                            <w:left w:val="none" w:sz="0" w:space="0" w:color="auto"/>
                                            <w:bottom w:val="none" w:sz="0" w:space="0" w:color="auto"/>
                                            <w:right w:val="none" w:sz="0" w:space="0" w:color="auto"/>
                                          </w:divBdr>
                                        </w:div>
                                        <w:div w:id="1012221455">
                                          <w:marLeft w:val="0"/>
                                          <w:marRight w:val="0"/>
                                          <w:marTop w:val="0"/>
                                          <w:marBottom w:val="0"/>
                                          <w:divBdr>
                                            <w:top w:val="none" w:sz="0" w:space="0" w:color="auto"/>
                                            <w:left w:val="none" w:sz="0" w:space="0" w:color="auto"/>
                                            <w:bottom w:val="none" w:sz="0" w:space="0" w:color="auto"/>
                                            <w:right w:val="none" w:sz="0" w:space="0" w:color="auto"/>
                                          </w:divBdr>
                                        </w:div>
                                        <w:div w:id="1063986101">
                                          <w:marLeft w:val="0"/>
                                          <w:marRight w:val="0"/>
                                          <w:marTop w:val="0"/>
                                          <w:marBottom w:val="0"/>
                                          <w:divBdr>
                                            <w:top w:val="none" w:sz="0" w:space="0" w:color="auto"/>
                                            <w:left w:val="none" w:sz="0" w:space="0" w:color="auto"/>
                                            <w:bottom w:val="none" w:sz="0" w:space="0" w:color="auto"/>
                                            <w:right w:val="none" w:sz="0" w:space="0" w:color="auto"/>
                                          </w:divBdr>
                                        </w:div>
                                        <w:div w:id="1672441270">
                                          <w:marLeft w:val="0"/>
                                          <w:marRight w:val="0"/>
                                          <w:marTop w:val="0"/>
                                          <w:marBottom w:val="0"/>
                                          <w:divBdr>
                                            <w:top w:val="none" w:sz="0" w:space="0" w:color="auto"/>
                                            <w:left w:val="none" w:sz="0" w:space="0" w:color="auto"/>
                                            <w:bottom w:val="none" w:sz="0" w:space="0" w:color="auto"/>
                                            <w:right w:val="none" w:sz="0" w:space="0" w:color="auto"/>
                                          </w:divBdr>
                                        </w:div>
                                        <w:div w:id="338045473">
                                          <w:marLeft w:val="0"/>
                                          <w:marRight w:val="0"/>
                                          <w:marTop w:val="0"/>
                                          <w:marBottom w:val="0"/>
                                          <w:divBdr>
                                            <w:top w:val="none" w:sz="0" w:space="0" w:color="auto"/>
                                            <w:left w:val="none" w:sz="0" w:space="0" w:color="auto"/>
                                            <w:bottom w:val="none" w:sz="0" w:space="0" w:color="auto"/>
                                            <w:right w:val="none" w:sz="0" w:space="0" w:color="auto"/>
                                          </w:divBdr>
                                        </w:div>
                                        <w:div w:id="1168980298">
                                          <w:marLeft w:val="0"/>
                                          <w:marRight w:val="0"/>
                                          <w:marTop w:val="0"/>
                                          <w:marBottom w:val="0"/>
                                          <w:divBdr>
                                            <w:top w:val="none" w:sz="0" w:space="0" w:color="auto"/>
                                            <w:left w:val="none" w:sz="0" w:space="0" w:color="auto"/>
                                            <w:bottom w:val="none" w:sz="0" w:space="0" w:color="auto"/>
                                            <w:right w:val="none" w:sz="0" w:space="0" w:color="auto"/>
                                          </w:divBdr>
                                        </w:div>
                                        <w:div w:id="1721322825">
                                          <w:marLeft w:val="0"/>
                                          <w:marRight w:val="0"/>
                                          <w:marTop w:val="0"/>
                                          <w:marBottom w:val="0"/>
                                          <w:divBdr>
                                            <w:top w:val="none" w:sz="0" w:space="0" w:color="auto"/>
                                            <w:left w:val="none" w:sz="0" w:space="0" w:color="auto"/>
                                            <w:bottom w:val="none" w:sz="0" w:space="0" w:color="auto"/>
                                            <w:right w:val="none" w:sz="0" w:space="0" w:color="auto"/>
                                          </w:divBdr>
                                        </w:div>
                                        <w:div w:id="53897047">
                                          <w:marLeft w:val="0"/>
                                          <w:marRight w:val="0"/>
                                          <w:marTop w:val="0"/>
                                          <w:marBottom w:val="0"/>
                                          <w:divBdr>
                                            <w:top w:val="none" w:sz="0" w:space="0" w:color="auto"/>
                                            <w:left w:val="none" w:sz="0" w:space="0" w:color="auto"/>
                                            <w:bottom w:val="none" w:sz="0" w:space="0" w:color="auto"/>
                                            <w:right w:val="none" w:sz="0" w:space="0" w:color="auto"/>
                                          </w:divBdr>
                                        </w:div>
                                        <w:div w:id="294340458">
                                          <w:marLeft w:val="0"/>
                                          <w:marRight w:val="0"/>
                                          <w:marTop w:val="0"/>
                                          <w:marBottom w:val="0"/>
                                          <w:divBdr>
                                            <w:top w:val="none" w:sz="0" w:space="0" w:color="auto"/>
                                            <w:left w:val="none" w:sz="0" w:space="0" w:color="auto"/>
                                            <w:bottom w:val="none" w:sz="0" w:space="0" w:color="auto"/>
                                            <w:right w:val="none" w:sz="0" w:space="0" w:color="auto"/>
                                          </w:divBdr>
                                        </w:div>
                                        <w:div w:id="1213037098">
                                          <w:marLeft w:val="0"/>
                                          <w:marRight w:val="0"/>
                                          <w:marTop w:val="0"/>
                                          <w:marBottom w:val="0"/>
                                          <w:divBdr>
                                            <w:top w:val="none" w:sz="0" w:space="0" w:color="auto"/>
                                            <w:left w:val="none" w:sz="0" w:space="0" w:color="auto"/>
                                            <w:bottom w:val="none" w:sz="0" w:space="0" w:color="auto"/>
                                            <w:right w:val="none" w:sz="0" w:space="0" w:color="auto"/>
                                          </w:divBdr>
                                        </w:div>
                                        <w:div w:id="1104034730">
                                          <w:marLeft w:val="0"/>
                                          <w:marRight w:val="0"/>
                                          <w:marTop w:val="0"/>
                                          <w:marBottom w:val="0"/>
                                          <w:divBdr>
                                            <w:top w:val="none" w:sz="0" w:space="0" w:color="auto"/>
                                            <w:left w:val="none" w:sz="0" w:space="0" w:color="auto"/>
                                            <w:bottom w:val="none" w:sz="0" w:space="0" w:color="auto"/>
                                            <w:right w:val="none" w:sz="0" w:space="0" w:color="auto"/>
                                          </w:divBdr>
                                        </w:div>
                                        <w:div w:id="1930693700">
                                          <w:marLeft w:val="0"/>
                                          <w:marRight w:val="0"/>
                                          <w:marTop w:val="0"/>
                                          <w:marBottom w:val="0"/>
                                          <w:divBdr>
                                            <w:top w:val="none" w:sz="0" w:space="0" w:color="auto"/>
                                            <w:left w:val="none" w:sz="0" w:space="0" w:color="auto"/>
                                            <w:bottom w:val="none" w:sz="0" w:space="0" w:color="auto"/>
                                            <w:right w:val="none" w:sz="0" w:space="0" w:color="auto"/>
                                          </w:divBdr>
                                        </w:div>
                                        <w:div w:id="50189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8495742">
      <w:bodyDiv w:val="1"/>
      <w:marLeft w:val="0"/>
      <w:marRight w:val="0"/>
      <w:marTop w:val="0"/>
      <w:marBottom w:val="0"/>
      <w:divBdr>
        <w:top w:val="none" w:sz="0" w:space="0" w:color="auto"/>
        <w:left w:val="none" w:sz="0" w:space="0" w:color="auto"/>
        <w:bottom w:val="none" w:sz="0" w:space="0" w:color="auto"/>
        <w:right w:val="none" w:sz="0" w:space="0" w:color="auto"/>
      </w:divBdr>
    </w:div>
    <w:div w:id="923994449">
      <w:bodyDiv w:val="1"/>
      <w:marLeft w:val="0"/>
      <w:marRight w:val="0"/>
      <w:marTop w:val="0"/>
      <w:marBottom w:val="0"/>
      <w:divBdr>
        <w:top w:val="none" w:sz="0" w:space="0" w:color="auto"/>
        <w:left w:val="none" w:sz="0" w:space="0" w:color="auto"/>
        <w:bottom w:val="none" w:sz="0" w:space="0" w:color="auto"/>
        <w:right w:val="none" w:sz="0" w:space="0" w:color="auto"/>
      </w:divBdr>
      <w:divsChild>
        <w:div w:id="1246721672">
          <w:marLeft w:val="0"/>
          <w:marRight w:val="0"/>
          <w:marTop w:val="0"/>
          <w:marBottom w:val="0"/>
          <w:divBdr>
            <w:top w:val="none" w:sz="0" w:space="0" w:color="auto"/>
            <w:left w:val="none" w:sz="0" w:space="0" w:color="auto"/>
            <w:bottom w:val="none" w:sz="0" w:space="0" w:color="auto"/>
            <w:right w:val="none" w:sz="0" w:space="0" w:color="auto"/>
          </w:divBdr>
        </w:div>
        <w:div w:id="583996588">
          <w:marLeft w:val="0"/>
          <w:marRight w:val="0"/>
          <w:marTop w:val="0"/>
          <w:marBottom w:val="0"/>
          <w:divBdr>
            <w:top w:val="none" w:sz="0" w:space="0" w:color="auto"/>
            <w:left w:val="none" w:sz="0" w:space="0" w:color="auto"/>
            <w:bottom w:val="none" w:sz="0" w:space="0" w:color="auto"/>
            <w:right w:val="none" w:sz="0" w:space="0" w:color="auto"/>
          </w:divBdr>
          <w:divsChild>
            <w:div w:id="615799242">
              <w:marLeft w:val="0"/>
              <w:marRight w:val="0"/>
              <w:marTop w:val="0"/>
              <w:marBottom w:val="0"/>
              <w:divBdr>
                <w:top w:val="none" w:sz="0" w:space="0" w:color="auto"/>
                <w:left w:val="none" w:sz="0" w:space="0" w:color="auto"/>
                <w:bottom w:val="none" w:sz="0" w:space="0" w:color="auto"/>
                <w:right w:val="none" w:sz="0" w:space="0" w:color="auto"/>
              </w:divBdr>
            </w:div>
            <w:div w:id="950236950">
              <w:marLeft w:val="358"/>
              <w:marRight w:val="0"/>
              <w:marTop w:val="0"/>
              <w:marBottom w:val="0"/>
              <w:divBdr>
                <w:top w:val="none" w:sz="0" w:space="0" w:color="auto"/>
                <w:left w:val="none" w:sz="0" w:space="0" w:color="auto"/>
                <w:bottom w:val="none" w:sz="0" w:space="0" w:color="auto"/>
                <w:right w:val="none" w:sz="0" w:space="0" w:color="auto"/>
              </w:divBdr>
            </w:div>
          </w:divsChild>
        </w:div>
        <w:div w:id="391196997">
          <w:marLeft w:val="0"/>
          <w:marRight w:val="0"/>
          <w:marTop w:val="1125"/>
          <w:marBottom w:val="0"/>
          <w:divBdr>
            <w:top w:val="single" w:sz="6" w:space="2" w:color="D0D0D0"/>
            <w:left w:val="none" w:sz="0" w:space="0" w:color="auto"/>
            <w:bottom w:val="none" w:sz="0" w:space="0" w:color="auto"/>
            <w:right w:val="none" w:sz="0" w:space="0" w:color="auto"/>
          </w:divBdr>
        </w:div>
      </w:divsChild>
    </w:div>
    <w:div w:id="957181313">
      <w:bodyDiv w:val="1"/>
      <w:marLeft w:val="0"/>
      <w:marRight w:val="0"/>
      <w:marTop w:val="0"/>
      <w:marBottom w:val="0"/>
      <w:divBdr>
        <w:top w:val="none" w:sz="0" w:space="0" w:color="auto"/>
        <w:left w:val="none" w:sz="0" w:space="0" w:color="auto"/>
        <w:bottom w:val="none" w:sz="0" w:space="0" w:color="auto"/>
        <w:right w:val="none" w:sz="0" w:space="0" w:color="auto"/>
      </w:divBdr>
    </w:div>
    <w:div w:id="977035376">
      <w:bodyDiv w:val="1"/>
      <w:marLeft w:val="0"/>
      <w:marRight w:val="0"/>
      <w:marTop w:val="0"/>
      <w:marBottom w:val="0"/>
      <w:divBdr>
        <w:top w:val="none" w:sz="0" w:space="0" w:color="auto"/>
        <w:left w:val="none" w:sz="0" w:space="0" w:color="auto"/>
        <w:bottom w:val="none" w:sz="0" w:space="0" w:color="auto"/>
        <w:right w:val="none" w:sz="0" w:space="0" w:color="auto"/>
      </w:divBdr>
      <w:divsChild>
        <w:div w:id="1213466916">
          <w:marLeft w:val="0"/>
          <w:marRight w:val="0"/>
          <w:marTop w:val="0"/>
          <w:marBottom w:val="0"/>
          <w:divBdr>
            <w:top w:val="single" w:sz="12" w:space="2" w:color="auto"/>
            <w:left w:val="single" w:sz="12" w:space="0" w:color="auto"/>
            <w:bottom w:val="single" w:sz="12" w:space="2" w:color="auto"/>
            <w:right w:val="single" w:sz="12" w:space="0" w:color="auto"/>
          </w:divBdr>
        </w:div>
        <w:div w:id="8528439">
          <w:marLeft w:val="0"/>
          <w:marRight w:val="0"/>
          <w:marTop w:val="0"/>
          <w:marBottom w:val="0"/>
          <w:divBdr>
            <w:top w:val="single" w:sz="2" w:space="0" w:color="DDDDDD"/>
            <w:left w:val="single" w:sz="2" w:space="0" w:color="DDDDDD"/>
            <w:bottom w:val="single" w:sz="2" w:space="0" w:color="DDDDDD"/>
            <w:right w:val="single" w:sz="2" w:space="0" w:color="DDDDDD"/>
          </w:divBdr>
          <w:divsChild>
            <w:div w:id="904726835">
              <w:marLeft w:val="0"/>
              <w:marRight w:val="0"/>
              <w:marTop w:val="90"/>
              <w:marBottom w:val="90"/>
              <w:divBdr>
                <w:top w:val="single" w:sz="12" w:space="5" w:color="400090"/>
                <w:left w:val="single" w:sz="12" w:space="8" w:color="400090"/>
                <w:bottom w:val="single" w:sz="12" w:space="5" w:color="400090"/>
                <w:right w:val="single" w:sz="12" w:space="8" w:color="400090"/>
              </w:divBdr>
              <w:divsChild>
                <w:div w:id="1573076367">
                  <w:marLeft w:val="0"/>
                  <w:marRight w:val="0"/>
                  <w:marTop w:val="0"/>
                  <w:marBottom w:val="0"/>
                  <w:divBdr>
                    <w:top w:val="none" w:sz="0" w:space="0" w:color="auto"/>
                    <w:left w:val="none" w:sz="0" w:space="0" w:color="auto"/>
                    <w:bottom w:val="none" w:sz="0" w:space="0" w:color="auto"/>
                    <w:right w:val="none" w:sz="0" w:space="0" w:color="auto"/>
                  </w:divBdr>
                  <w:divsChild>
                    <w:div w:id="246966897">
                      <w:marLeft w:val="405"/>
                      <w:marRight w:val="405"/>
                      <w:marTop w:val="0"/>
                      <w:marBottom w:val="0"/>
                      <w:divBdr>
                        <w:top w:val="none" w:sz="0" w:space="0" w:color="auto"/>
                        <w:left w:val="none" w:sz="0" w:space="0" w:color="auto"/>
                        <w:bottom w:val="single" w:sz="6" w:space="5" w:color="ECECEC"/>
                        <w:right w:val="none" w:sz="0" w:space="0" w:color="auto"/>
                      </w:divBdr>
                      <w:divsChild>
                        <w:div w:id="1153519775">
                          <w:marLeft w:val="0"/>
                          <w:marRight w:val="1050"/>
                          <w:marTop w:val="0"/>
                          <w:marBottom w:val="0"/>
                          <w:divBdr>
                            <w:top w:val="none" w:sz="0" w:space="0" w:color="auto"/>
                            <w:left w:val="none" w:sz="0" w:space="0" w:color="auto"/>
                            <w:bottom w:val="none" w:sz="0" w:space="0" w:color="auto"/>
                            <w:right w:val="none" w:sz="0" w:space="0" w:color="auto"/>
                          </w:divBdr>
                          <w:divsChild>
                            <w:div w:id="1215851903">
                              <w:marLeft w:val="0"/>
                              <w:marRight w:val="0"/>
                              <w:marTop w:val="0"/>
                              <w:marBottom w:val="0"/>
                              <w:divBdr>
                                <w:top w:val="none" w:sz="0" w:space="0" w:color="auto"/>
                                <w:left w:val="none" w:sz="0" w:space="0" w:color="auto"/>
                                <w:bottom w:val="none" w:sz="0" w:space="0" w:color="auto"/>
                                <w:right w:val="none" w:sz="0" w:space="0" w:color="auto"/>
                              </w:divBdr>
                              <w:divsChild>
                                <w:div w:id="109340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332940">
                      <w:marLeft w:val="0"/>
                      <w:marRight w:val="0"/>
                      <w:marTop w:val="0"/>
                      <w:marBottom w:val="0"/>
                      <w:divBdr>
                        <w:top w:val="none" w:sz="0" w:space="0" w:color="auto"/>
                        <w:left w:val="none" w:sz="0" w:space="0" w:color="auto"/>
                        <w:bottom w:val="none" w:sz="0" w:space="0" w:color="auto"/>
                        <w:right w:val="none" w:sz="0" w:space="0" w:color="auto"/>
                      </w:divBdr>
                    </w:div>
                  </w:divsChild>
                </w:div>
                <w:div w:id="670523840">
                  <w:marLeft w:val="405"/>
                  <w:marRight w:val="405"/>
                  <w:marTop w:val="0"/>
                  <w:marBottom w:val="0"/>
                  <w:divBdr>
                    <w:top w:val="none" w:sz="0" w:space="0" w:color="auto"/>
                    <w:left w:val="none" w:sz="0" w:space="0" w:color="auto"/>
                    <w:bottom w:val="none" w:sz="0" w:space="0" w:color="auto"/>
                    <w:right w:val="none" w:sz="0" w:space="0" w:color="auto"/>
                  </w:divBdr>
                  <w:divsChild>
                    <w:div w:id="1344165808">
                      <w:marLeft w:val="0"/>
                      <w:marRight w:val="0"/>
                      <w:marTop w:val="0"/>
                      <w:marBottom w:val="0"/>
                      <w:divBdr>
                        <w:top w:val="none" w:sz="0" w:space="0" w:color="auto"/>
                        <w:left w:val="none" w:sz="0" w:space="0" w:color="auto"/>
                        <w:bottom w:val="none" w:sz="0" w:space="0" w:color="auto"/>
                        <w:right w:val="none" w:sz="0" w:space="0" w:color="auto"/>
                      </w:divBdr>
                      <w:divsChild>
                        <w:div w:id="1319455227">
                          <w:marLeft w:val="0"/>
                          <w:marRight w:val="0"/>
                          <w:marTop w:val="0"/>
                          <w:marBottom w:val="0"/>
                          <w:divBdr>
                            <w:top w:val="none" w:sz="0" w:space="0" w:color="auto"/>
                            <w:left w:val="none" w:sz="0" w:space="0" w:color="auto"/>
                            <w:bottom w:val="none" w:sz="0" w:space="0" w:color="auto"/>
                            <w:right w:val="none" w:sz="0" w:space="0" w:color="auto"/>
                          </w:divBdr>
                          <w:divsChild>
                            <w:div w:id="1439451503">
                              <w:marLeft w:val="0"/>
                              <w:marRight w:val="0"/>
                              <w:marTop w:val="0"/>
                              <w:marBottom w:val="0"/>
                              <w:divBdr>
                                <w:top w:val="none" w:sz="0" w:space="0" w:color="auto"/>
                                <w:left w:val="none" w:sz="0" w:space="0" w:color="auto"/>
                                <w:bottom w:val="none" w:sz="0" w:space="0" w:color="auto"/>
                                <w:right w:val="none" w:sz="0" w:space="0" w:color="auto"/>
                              </w:divBdr>
                              <w:divsChild>
                                <w:div w:id="2071690411">
                                  <w:marLeft w:val="0"/>
                                  <w:marRight w:val="0"/>
                                  <w:marTop w:val="0"/>
                                  <w:marBottom w:val="0"/>
                                  <w:divBdr>
                                    <w:top w:val="none" w:sz="0" w:space="0" w:color="auto"/>
                                    <w:left w:val="none" w:sz="0" w:space="0" w:color="auto"/>
                                    <w:bottom w:val="none" w:sz="0" w:space="0" w:color="auto"/>
                                    <w:right w:val="none" w:sz="0" w:space="0" w:color="auto"/>
                                  </w:divBdr>
                                  <w:divsChild>
                                    <w:div w:id="2018534310">
                                      <w:marLeft w:val="0"/>
                                      <w:marRight w:val="0"/>
                                      <w:marTop w:val="0"/>
                                      <w:marBottom w:val="0"/>
                                      <w:divBdr>
                                        <w:top w:val="none" w:sz="0" w:space="0" w:color="auto"/>
                                        <w:left w:val="none" w:sz="0" w:space="0" w:color="auto"/>
                                        <w:bottom w:val="none" w:sz="0" w:space="0" w:color="auto"/>
                                        <w:right w:val="none" w:sz="0" w:space="0" w:color="auto"/>
                                      </w:divBdr>
                                      <w:divsChild>
                                        <w:div w:id="1109349072">
                                          <w:marLeft w:val="0"/>
                                          <w:marRight w:val="0"/>
                                          <w:marTop w:val="0"/>
                                          <w:marBottom w:val="0"/>
                                          <w:divBdr>
                                            <w:top w:val="none" w:sz="0" w:space="0" w:color="auto"/>
                                            <w:left w:val="none" w:sz="0" w:space="0" w:color="auto"/>
                                            <w:bottom w:val="none" w:sz="0" w:space="0" w:color="auto"/>
                                            <w:right w:val="none" w:sz="0" w:space="0" w:color="auto"/>
                                          </w:divBdr>
                                        </w:div>
                                        <w:div w:id="409277748">
                                          <w:marLeft w:val="0"/>
                                          <w:marRight w:val="0"/>
                                          <w:marTop w:val="0"/>
                                          <w:marBottom w:val="0"/>
                                          <w:divBdr>
                                            <w:top w:val="none" w:sz="0" w:space="0" w:color="auto"/>
                                            <w:left w:val="none" w:sz="0" w:space="0" w:color="auto"/>
                                            <w:bottom w:val="none" w:sz="0" w:space="0" w:color="auto"/>
                                            <w:right w:val="none" w:sz="0" w:space="0" w:color="auto"/>
                                          </w:divBdr>
                                        </w:div>
                                        <w:div w:id="2032030900">
                                          <w:marLeft w:val="0"/>
                                          <w:marRight w:val="0"/>
                                          <w:marTop w:val="0"/>
                                          <w:marBottom w:val="0"/>
                                          <w:divBdr>
                                            <w:top w:val="none" w:sz="0" w:space="0" w:color="auto"/>
                                            <w:left w:val="none" w:sz="0" w:space="0" w:color="auto"/>
                                            <w:bottom w:val="none" w:sz="0" w:space="0" w:color="auto"/>
                                            <w:right w:val="none" w:sz="0" w:space="0" w:color="auto"/>
                                          </w:divBdr>
                                        </w:div>
                                        <w:div w:id="504634756">
                                          <w:marLeft w:val="0"/>
                                          <w:marRight w:val="0"/>
                                          <w:marTop w:val="0"/>
                                          <w:marBottom w:val="0"/>
                                          <w:divBdr>
                                            <w:top w:val="none" w:sz="0" w:space="0" w:color="auto"/>
                                            <w:left w:val="none" w:sz="0" w:space="0" w:color="auto"/>
                                            <w:bottom w:val="none" w:sz="0" w:space="0" w:color="auto"/>
                                            <w:right w:val="none" w:sz="0" w:space="0" w:color="auto"/>
                                          </w:divBdr>
                                        </w:div>
                                        <w:div w:id="1611158231">
                                          <w:marLeft w:val="0"/>
                                          <w:marRight w:val="0"/>
                                          <w:marTop w:val="0"/>
                                          <w:marBottom w:val="0"/>
                                          <w:divBdr>
                                            <w:top w:val="none" w:sz="0" w:space="0" w:color="auto"/>
                                            <w:left w:val="none" w:sz="0" w:space="0" w:color="auto"/>
                                            <w:bottom w:val="none" w:sz="0" w:space="0" w:color="auto"/>
                                            <w:right w:val="none" w:sz="0" w:space="0" w:color="auto"/>
                                          </w:divBdr>
                                        </w:div>
                                        <w:div w:id="411389630">
                                          <w:marLeft w:val="0"/>
                                          <w:marRight w:val="0"/>
                                          <w:marTop w:val="0"/>
                                          <w:marBottom w:val="0"/>
                                          <w:divBdr>
                                            <w:top w:val="none" w:sz="0" w:space="0" w:color="auto"/>
                                            <w:left w:val="none" w:sz="0" w:space="0" w:color="auto"/>
                                            <w:bottom w:val="none" w:sz="0" w:space="0" w:color="auto"/>
                                            <w:right w:val="none" w:sz="0" w:space="0" w:color="auto"/>
                                          </w:divBdr>
                                        </w:div>
                                        <w:div w:id="1951740993">
                                          <w:marLeft w:val="0"/>
                                          <w:marRight w:val="0"/>
                                          <w:marTop w:val="0"/>
                                          <w:marBottom w:val="0"/>
                                          <w:divBdr>
                                            <w:top w:val="none" w:sz="0" w:space="0" w:color="auto"/>
                                            <w:left w:val="none" w:sz="0" w:space="0" w:color="auto"/>
                                            <w:bottom w:val="none" w:sz="0" w:space="0" w:color="auto"/>
                                            <w:right w:val="none" w:sz="0" w:space="0" w:color="auto"/>
                                          </w:divBdr>
                                        </w:div>
                                        <w:div w:id="930965569">
                                          <w:marLeft w:val="0"/>
                                          <w:marRight w:val="0"/>
                                          <w:marTop w:val="0"/>
                                          <w:marBottom w:val="0"/>
                                          <w:divBdr>
                                            <w:top w:val="none" w:sz="0" w:space="0" w:color="auto"/>
                                            <w:left w:val="none" w:sz="0" w:space="0" w:color="auto"/>
                                            <w:bottom w:val="none" w:sz="0" w:space="0" w:color="auto"/>
                                            <w:right w:val="none" w:sz="0" w:space="0" w:color="auto"/>
                                          </w:divBdr>
                                        </w:div>
                                        <w:div w:id="889807103">
                                          <w:marLeft w:val="0"/>
                                          <w:marRight w:val="0"/>
                                          <w:marTop w:val="0"/>
                                          <w:marBottom w:val="0"/>
                                          <w:divBdr>
                                            <w:top w:val="none" w:sz="0" w:space="0" w:color="auto"/>
                                            <w:left w:val="none" w:sz="0" w:space="0" w:color="auto"/>
                                            <w:bottom w:val="none" w:sz="0" w:space="0" w:color="auto"/>
                                            <w:right w:val="none" w:sz="0" w:space="0" w:color="auto"/>
                                          </w:divBdr>
                                        </w:div>
                                        <w:div w:id="1047414197">
                                          <w:marLeft w:val="0"/>
                                          <w:marRight w:val="0"/>
                                          <w:marTop w:val="0"/>
                                          <w:marBottom w:val="0"/>
                                          <w:divBdr>
                                            <w:top w:val="none" w:sz="0" w:space="0" w:color="auto"/>
                                            <w:left w:val="none" w:sz="0" w:space="0" w:color="auto"/>
                                            <w:bottom w:val="none" w:sz="0" w:space="0" w:color="auto"/>
                                            <w:right w:val="none" w:sz="0" w:space="0" w:color="auto"/>
                                          </w:divBdr>
                                        </w:div>
                                        <w:div w:id="132659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8841131">
      <w:bodyDiv w:val="1"/>
      <w:marLeft w:val="0"/>
      <w:marRight w:val="0"/>
      <w:marTop w:val="0"/>
      <w:marBottom w:val="0"/>
      <w:divBdr>
        <w:top w:val="none" w:sz="0" w:space="0" w:color="auto"/>
        <w:left w:val="none" w:sz="0" w:space="0" w:color="auto"/>
        <w:bottom w:val="none" w:sz="0" w:space="0" w:color="auto"/>
        <w:right w:val="none" w:sz="0" w:space="0" w:color="auto"/>
      </w:divBdr>
    </w:div>
    <w:div w:id="1216626167">
      <w:bodyDiv w:val="1"/>
      <w:marLeft w:val="0"/>
      <w:marRight w:val="0"/>
      <w:marTop w:val="0"/>
      <w:marBottom w:val="0"/>
      <w:divBdr>
        <w:top w:val="none" w:sz="0" w:space="0" w:color="auto"/>
        <w:left w:val="none" w:sz="0" w:space="0" w:color="auto"/>
        <w:bottom w:val="none" w:sz="0" w:space="0" w:color="auto"/>
        <w:right w:val="none" w:sz="0" w:space="0" w:color="auto"/>
      </w:divBdr>
      <w:divsChild>
        <w:div w:id="2058117805">
          <w:marLeft w:val="0"/>
          <w:marRight w:val="0"/>
          <w:marTop w:val="0"/>
          <w:marBottom w:val="0"/>
          <w:divBdr>
            <w:top w:val="none" w:sz="0" w:space="0" w:color="auto"/>
            <w:left w:val="none" w:sz="0" w:space="0" w:color="auto"/>
            <w:bottom w:val="none" w:sz="0" w:space="0" w:color="auto"/>
            <w:right w:val="none" w:sz="0" w:space="0" w:color="auto"/>
          </w:divBdr>
        </w:div>
        <w:div w:id="440340969">
          <w:marLeft w:val="0"/>
          <w:marRight w:val="0"/>
          <w:marTop w:val="0"/>
          <w:marBottom w:val="0"/>
          <w:divBdr>
            <w:top w:val="none" w:sz="0" w:space="0" w:color="auto"/>
            <w:left w:val="none" w:sz="0" w:space="0" w:color="auto"/>
            <w:bottom w:val="none" w:sz="0" w:space="0" w:color="auto"/>
            <w:right w:val="none" w:sz="0" w:space="0" w:color="auto"/>
          </w:divBdr>
        </w:div>
        <w:div w:id="811294999">
          <w:marLeft w:val="0"/>
          <w:marRight w:val="0"/>
          <w:marTop w:val="0"/>
          <w:marBottom w:val="0"/>
          <w:divBdr>
            <w:top w:val="none" w:sz="0" w:space="0" w:color="auto"/>
            <w:left w:val="none" w:sz="0" w:space="0" w:color="auto"/>
            <w:bottom w:val="none" w:sz="0" w:space="0" w:color="auto"/>
            <w:right w:val="none" w:sz="0" w:space="0" w:color="auto"/>
          </w:divBdr>
        </w:div>
        <w:div w:id="1830947303">
          <w:marLeft w:val="0"/>
          <w:marRight w:val="0"/>
          <w:marTop w:val="0"/>
          <w:marBottom w:val="0"/>
          <w:divBdr>
            <w:top w:val="none" w:sz="0" w:space="0" w:color="auto"/>
            <w:left w:val="none" w:sz="0" w:space="0" w:color="auto"/>
            <w:bottom w:val="none" w:sz="0" w:space="0" w:color="auto"/>
            <w:right w:val="none" w:sz="0" w:space="0" w:color="auto"/>
          </w:divBdr>
        </w:div>
        <w:div w:id="1529489774">
          <w:marLeft w:val="0"/>
          <w:marRight w:val="0"/>
          <w:marTop w:val="0"/>
          <w:marBottom w:val="0"/>
          <w:divBdr>
            <w:top w:val="none" w:sz="0" w:space="0" w:color="auto"/>
            <w:left w:val="none" w:sz="0" w:space="0" w:color="auto"/>
            <w:bottom w:val="none" w:sz="0" w:space="0" w:color="auto"/>
            <w:right w:val="none" w:sz="0" w:space="0" w:color="auto"/>
          </w:divBdr>
        </w:div>
        <w:div w:id="1131824522">
          <w:marLeft w:val="0"/>
          <w:marRight w:val="0"/>
          <w:marTop w:val="0"/>
          <w:marBottom w:val="0"/>
          <w:divBdr>
            <w:top w:val="none" w:sz="0" w:space="0" w:color="auto"/>
            <w:left w:val="none" w:sz="0" w:space="0" w:color="auto"/>
            <w:bottom w:val="none" w:sz="0" w:space="0" w:color="auto"/>
            <w:right w:val="none" w:sz="0" w:space="0" w:color="auto"/>
          </w:divBdr>
        </w:div>
        <w:div w:id="791748625">
          <w:marLeft w:val="0"/>
          <w:marRight w:val="0"/>
          <w:marTop w:val="0"/>
          <w:marBottom w:val="0"/>
          <w:divBdr>
            <w:top w:val="none" w:sz="0" w:space="0" w:color="auto"/>
            <w:left w:val="none" w:sz="0" w:space="0" w:color="auto"/>
            <w:bottom w:val="none" w:sz="0" w:space="0" w:color="auto"/>
            <w:right w:val="none" w:sz="0" w:space="0" w:color="auto"/>
          </w:divBdr>
        </w:div>
      </w:divsChild>
    </w:div>
    <w:div w:id="1274705945">
      <w:bodyDiv w:val="1"/>
      <w:marLeft w:val="0"/>
      <w:marRight w:val="0"/>
      <w:marTop w:val="0"/>
      <w:marBottom w:val="0"/>
      <w:divBdr>
        <w:top w:val="none" w:sz="0" w:space="0" w:color="auto"/>
        <w:left w:val="none" w:sz="0" w:space="0" w:color="auto"/>
        <w:bottom w:val="none" w:sz="0" w:space="0" w:color="auto"/>
        <w:right w:val="none" w:sz="0" w:space="0" w:color="auto"/>
      </w:divBdr>
    </w:div>
    <w:div w:id="1299143172">
      <w:bodyDiv w:val="1"/>
      <w:marLeft w:val="0"/>
      <w:marRight w:val="0"/>
      <w:marTop w:val="0"/>
      <w:marBottom w:val="0"/>
      <w:divBdr>
        <w:top w:val="none" w:sz="0" w:space="0" w:color="auto"/>
        <w:left w:val="none" w:sz="0" w:space="0" w:color="auto"/>
        <w:bottom w:val="none" w:sz="0" w:space="0" w:color="auto"/>
        <w:right w:val="none" w:sz="0" w:space="0" w:color="auto"/>
      </w:divBdr>
    </w:div>
    <w:div w:id="1363508301">
      <w:bodyDiv w:val="1"/>
      <w:marLeft w:val="0"/>
      <w:marRight w:val="0"/>
      <w:marTop w:val="0"/>
      <w:marBottom w:val="0"/>
      <w:divBdr>
        <w:top w:val="none" w:sz="0" w:space="0" w:color="auto"/>
        <w:left w:val="none" w:sz="0" w:space="0" w:color="auto"/>
        <w:bottom w:val="none" w:sz="0" w:space="0" w:color="auto"/>
        <w:right w:val="none" w:sz="0" w:space="0" w:color="auto"/>
      </w:divBdr>
      <w:divsChild>
        <w:div w:id="132526187">
          <w:marLeft w:val="0"/>
          <w:marRight w:val="0"/>
          <w:marTop w:val="0"/>
          <w:marBottom w:val="0"/>
          <w:divBdr>
            <w:top w:val="none" w:sz="0" w:space="0" w:color="auto"/>
            <w:left w:val="none" w:sz="0" w:space="0" w:color="auto"/>
            <w:bottom w:val="none" w:sz="0" w:space="0" w:color="auto"/>
            <w:right w:val="none" w:sz="0" w:space="0" w:color="auto"/>
          </w:divBdr>
          <w:divsChild>
            <w:div w:id="2095011808">
              <w:marLeft w:val="405"/>
              <w:marRight w:val="405"/>
              <w:marTop w:val="0"/>
              <w:marBottom w:val="0"/>
              <w:divBdr>
                <w:top w:val="none" w:sz="0" w:space="0" w:color="auto"/>
                <w:left w:val="none" w:sz="0" w:space="0" w:color="auto"/>
                <w:bottom w:val="single" w:sz="6" w:space="5" w:color="ECECEC"/>
                <w:right w:val="none" w:sz="0" w:space="0" w:color="auto"/>
              </w:divBdr>
              <w:divsChild>
                <w:div w:id="1323000071">
                  <w:marLeft w:val="0"/>
                  <w:marRight w:val="1050"/>
                  <w:marTop w:val="0"/>
                  <w:marBottom w:val="0"/>
                  <w:divBdr>
                    <w:top w:val="none" w:sz="0" w:space="0" w:color="auto"/>
                    <w:left w:val="none" w:sz="0" w:space="0" w:color="auto"/>
                    <w:bottom w:val="none" w:sz="0" w:space="0" w:color="auto"/>
                    <w:right w:val="none" w:sz="0" w:space="0" w:color="auto"/>
                  </w:divBdr>
                  <w:divsChild>
                    <w:div w:id="218978632">
                      <w:marLeft w:val="0"/>
                      <w:marRight w:val="0"/>
                      <w:marTop w:val="0"/>
                      <w:marBottom w:val="0"/>
                      <w:divBdr>
                        <w:top w:val="none" w:sz="0" w:space="0" w:color="auto"/>
                        <w:left w:val="none" w:sz="0" w:space="0" w:color="auto"/>
                        <w:bottom w:val="none" w:sz="0" w:space="0" w:color="auto"/>
                        <w:right w:val="none" w:sz="0" w:space="0" w:color="auto"/>
                      </w:divBdr>
                      <w:divsChild>
                        <w:div w:id="187245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955502">
              <w:marLeft w:val="0"/>
              <w:marRight w:val="0"/>
              <w:marTop w:val="0"/>
              <w:marBottom w:val="0"/>
              <w:divBdr>
                <w:top w:val="none" w:sz="0" w:space="0" w:color="auto"/>
                <w:left w:val="none" w:sz="0" w:space="0" w:color="auto"/>
                <w:bottom w:val="none" w:sz="0" w:space="0" w:color="auto"/>
                <w:right w:val="none" w:sz="0" w:space="0" w:color="auto"/>
              </w:divBdr>
            </w:div>
          </w:divsChild>
        </w:div>
        <w:div w:id="894314294">
          <w:marLeft w:val="405"/>
          <w:marRight w:val="405"/>
          <w:marTop w:val="0"/>
          <w:marBottom w:val="0"/>
          <w:divBdr>
            <w:top w:val="none" w:sz="0" w:space="0" w:color="auto"/>
            <w:left w:val="none" w:sz="0" w:space="0" w:color="auto"/>
            <w:bottom w:val="none" w:sz="0" w:space="0" w:color="auto"/>
            <w:right w:val="none" w:sz="0" w:space="0" w:color="auto"/>
          </w:divBdr>
          <w:divsChild>
            <w:div w:id="460879488">
              <w:marLeft w:val="0"/>
              <w:marRight w:val="0"/>
              <w:marTop w:val="0"/>
              <w:marBottom w:val="0"/>
              <w:divBdr>
                <w:top w:val="none" w:sz="0" w:space="0" w:color="auto"/>
                <w:left w:val="none" w:sz="0" w:space="0" w:color="auto"/>
                <w:bottom w:val="none" w:sz="0" w:space="0" w:color="auto"/>
                <w:right w:val="none" w:sz="0" w:space="0" w:color="auto"/>
              </w:divBdr>
              <w:divsChild>
                <w:div w:id="445731606">
                  <w:marLeft w:val="0"/>
                  <w:marRight w:val="0"/>
                  <w:marTop w:val="0"/>
                  <w:marBottom w:val="0"/>
                  <w:divBdr>
                    <w:top w:val="none" w:sz="0" w:space="0" w:color="auto"/>
                    <w:left w:val="none" w:sz="0" w:space="0" w:color="auto"/>
                    <w:bottom w:val="none" w:sz="0" w:space="0" w:color="auto"/>
                    <w:right w:val="none" w:sz="0" w:space="0" w:color="auto"/>
                  </w:divBdr>
                  <w:divsChild>
                    <w:div w:id="737091383">
                      <w:marLeft w:val="0"/>
                      <w:marRight w:val="0"/>
                      <w:marTop w:val="0"/>
                      <w:marBottom w:val="0"/>
                      <w:divBdr>
                        <w:top w:val="none" w:sz="0" w:space="0" w:color="auto"/>
                        <w:left w:val="none" w:sz="0" w:space="0" w:color="auto"/>
                        <w:bottom w:val="none" w:sz="0" w:space="0" w:color="auto"/>
                        <w:right w:val="none" w:sz="0" w:space="0" w:color="auto"/>
                      </w:divBdr>
                      <w:divsChild>
                        <w:div w:id="554047327">
                          <w:marLeft w:val="0"/>
                          <w:marRight w:val="0"/>
                          <w:marTop w:val="0"/>
                          <w:marBottom w:val="0"/>
                          <w:divBdr>
                            <w:top w:val="none" w:sz="0" w:space="0" w:color="auto"/>
                            <w:left w:val="none" w:sz="0" w:space="0" w:color="auto"/>
                            <w:bottom w:val="none" w:sz="0" w:space="0" w:color="auto"/>
                            <w:right w:val="none" w:sz="0" w:space="0" w:color="auto"/>
                          </w:divBdr>
                          <w:divsChild>
                            <w:div w:id="1250188659">
                              <w:marLeft w:val="0"/>
                              <w:marRight w:val="0"/>
                              <w:marTop w:val="0"/>
                              <w:marBottom w:val="0"/>
                              <w:divBdr>
                                <w:top w:val="none" w:sz="0" w:space="0" w:color="auto"/>
                                <w:left w:val="none" w:sz="0" w:space="0" w:color="auto"/>
                                <w:bottom w:val="none" w:sz="0" w:space="0" w:color="auto"/>
                                <w:right w:val="none" w:sz="0" w:space="0" w:color="auto"/>
                              </w:divBdr>
                              <w:divsChild>
                                <w:div w:id="314719529">
                                  <w:marLeft w:val="0"/>
                                  <w:marRight w:val="0"/>
                                  <w:marTop w:val="0"/>
                                  <w:marBottom w:val="0"/>
                                  <w:divBdr>
                                    <w:top w:val="none" w:sz="0" w:space="0" w:color="auto"/>
                                    <w:left w:val="none" w:sz="0" w:space="0" w:color="auto"/>
                                    <w:bottom w:val="none" w:sz="0" w:space="0" w:color="auto"/>
                                    <w:right w:val="none" w:sz="0" w:space="0" w:color="auto"/>
                                  </w:divBdr>
                                </w:div>
                                <w:div w:id="1571497257">
                                  <w:marLeft w:val="0"/>
                                  <w:marRight w:val="0"/>
                                  <w:marTop w:val="0"/>
                                  <w:marBottom w:val="0"/>
                                  <w:divBdr>
                                    <w:top w:val="none" w:sz="0" w:space="0" w:color="auto"/>
                                    <w:left w:val="none" w:sz="0" w:space="0" w:color="auto"/>
                                    <w:bottom w:val="none" w:sz="0" w:space="0" w:color="auto"/>
                                    <w:right w:val="none" w:sz="0" w:space="0" w:color="auto"/>
                                  </w:divBdr>
                                </w:div>
                                <w:div w:id="709888585">
                                  <w:marLeft w:val="0"/>
                                  <w:marRight w:val="0"/>
                                  <w:marTop w:val="0"/>
                                  <w:marBottom w:val="0"/>
                                  <w:divBdr>
                                    <w:top w:val="none" w:sz="0" w:space="0" w:color="auto"/>
                                    <w:left w:val="none" w:sz="0" w:space="0" w:color="auto"/>
                                    <w:bottom w:val="none" w:sz="0" w:space="0" w:color="auto"/>
                                    <w:right w:val="none" w:sz="0" w:space="0" w:color="auto"/>
                                  </w:divBdr>
                                </w:div>
                                <w:div w:id="562251106">
                                  <w:marLeft w:val="0"/>
                                  <w:marRight w:val="0"/>
                                  <w:marTop w:val="0"/>
                                  <w:marBottom w:val="0"/>
                                  <w:divBdr>
                                    <w:top w:val="none" w:sz="0" w:space="0" w:color="auto"/>
                                    <w:left w:val="none" w:sz="0" w:space="0" w:color="auto"/>
                                    <w:bottom w:val="none" w:sz="0" w:space="0" w:color="auto"/>
                                    <w:right w:val="none" w:sz="0" w:space="0" w:color="auto"/>
                                  </w:divBdr>
                                </w:div>
                                <w:div w:id="1847863433">
                                  <w:marLeft w:val="0"/>
                                  <w:marRight w:val="0"/>
                                  <w:marTop w:val="0"/>
                                  <w:marBottom w:val="0"/>
                                  <w:divBdr>
                                    <w:top w:val="none" w:sz="0" w:space="0" w:color="auto"/>
                                    <w:left w:val="none" w:sz="0" w:space="0" w:color="auto"/>
                                    <w:bottom w:val="none" w:sz="0" w:space="0" w:color="auto"/>
                                    <w:right w:val="none" w:sz="0" w:space="0" w:color="auto"/>
                                  </w:divBdr>
                                </w:div>
                                <w:div w:id="853031888">
                                  <w:marLeft w:val="0"/>
                                  <w:marRight w:val="0"/>
                                  <w:marTop w:val="0"/>
                                  <w:marBottom w:val="0"/>
                                  <w:divBdr>
                                    <w:top w:val="none" w:sz="0" w:space="0" w:color="auto"/>
                                    <w:left w:val="none" w:sz="0" w:space="0" w:color="auto"/>
                                    <w:bottom w:val="none" w:sz="0" w:space="0" w:color="auto"/>
                                    <w:right w:val="none" w:sz="0" w:space="0" w:color="auto"/>
                                  </w:divBdr>
                                </w:div>
                                <w:div w:id="948048006">
                                  <w:marLeft w:val="0"/>
                                  <w:marRight w:val="0"/>
                                  <w:marTop w:val="0"/>
                                  <w:marBottom w:val="0"/>
                                  <w:divBdr>
                                    <w:top w:val="none" w:sz="0" w:space="0" w:color="auto"/>
                                    <w:left w:val="none" w:sz="0" w:space="0" w:color="auto"/>
                                    <w:bottom w:val="none" w:sz="0" w:space="0" w:color="auto"/>
                                    <w:right w:val="none" w:sz="0" w:space="0" w:color="auto"/>
                                  </w:divBdr>
                                </w:div>
                                <w:div w:id="1891651223">
                                  <w:marLeft w:val="0"/>
                                  <w:marRight w:val="0"/>
                                  <w:marTop w:val="0"/>
                                  <w:marBottom w:val="0"/>
                                  <w:divBdr>
                                    <w:top w:val="none" w:sz="0" w:space="0" w:color="auto"/>
                                    <w:left w:val="none" w:sz="0" w:space="0" w:color="auto"/>
                                    <w:bottom w:val="none" w:sz="0" w:space="0" w:color="auto"/>
                                    <w:right w:val="none" w:sz="0" w:space="0" w:color="auto"/>
                                  </w:divBdr>
                                </w:div>
                                <w:div w:id="47731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7216430">
      <w:bodyDiv w:val="1"/>
      <w:marLeft w:val="0"/>
      <w:marRight w:val="0"/>
      <w:marTop w:val="0"/>
      <w:marBottom w:val="0"/>
      <w:divBdr>
        <w:top w:val="none" w:sz="0" w:space="0" w:color="auto"/>
        <w:left w:val="none" w:sz="0" w:space="0" w:color="auto"/>
        <w:bottom w:val="none" w:sz="0" w:space="0" w:color="auto"/>
        <w:right w:val="none" w:sz="0" w:space="0" w:color="auto"/>
      </w:divBdr>
      <w:divsChild>
        <w:div w:id="863714807">
          <w:marLeft w:val="0"/>
          <w:marRight w:val="0"/>
          <w:marTop w:val="0"/>
          <w:marBottom w:val="0"/>
          <w:divBdr>
            <w:top w:val="none" w:sz="0" w:space="0" w:color="auto"/>
            <w:left w:val="none" w:sz="0" w:space="0" w:color="auto"/>
            <w:bottom w:val="none" w:sz="0" w:space="0" w:color="auto"/>
            <w:right w:val="none" w:sz="0" w:space="0" w:color="auto"/>
          </w:divBdr>
          <w:divsChild>
            <w:div w:id="1314531382">
              <w:marLeft w:val="0"/>
              <w:marRight w:val="0"/>
              <w:marTop w:val="0"/>
              <w:marBottom w:val="0"/>
              <w:divBdr>
                <w:top w:val="none" w:sz="0" w:space="0" w:color="auto"/>
                <w:left w:val="none" w:sz="0" w:space="0" w:color="auto"/>
                <w:bottom w:val="none" w:sz="0" w:space="0" w:color="auto"/>
                <w:right w:val="none" w:sz="0" w:space="0" w:color="auto"/>
              </w:divBdr>
              <w:divsChild>
                <w:div w:id="1234698879">
                  <w:marLeft w:val="0"/>
                  <w:marRight w:val="0"/>
                  <w:marTop w:val="0"/>
                  <w:marBottom w:val="0"/>
                  <w:divBdr>
                    <w:top w:val="none" w:sz="0" w:space="0" w:color="auto"/>
                    <w:left w:val="none" w:sz="0" w:space="0" w:color="auto"/>
                    <w:bottom w:val="none" w:sz="0" w:space="0" w:color="auto"/>
                    <w:right w:val="none" w:sz="0" w:space="0" w:color="auto"/>
                  </w:divBdr>
                  <w:divsChild>
                    <w:div w:id="2017460292">
                      <w:marLeft w:val="0"/>
                      <w:marRight w:val="0"/>
                      <w:marTop w:val="0"/>
                      <w:marBottom w:val="0"/>
                      <w:divBdr>
                        <w:top w:val="none" w:sz="0" w:space="0" w:color="auto"/>
                        <w:left w:val="none" w:sz="0" w:space="0" w:color="auto"/>
                        <w:bottom w:val="none" w:sz="0" w:space="0" w:color="auto"/>
                        <w:right w:val="none" w:sz="0" w:space="0" w:color="auto"/>
                      </w:divBdr>
                      <w:divsChild>
                        <w:div w:id="1837643349">
                          <w:marLeft w:val="0"/>
                          <w:marRight w:val="0"/>
                          <w:marTop w:val="0"/>
                          <w:marBottom w:val="0"/>
                          <w:divBdr>
                            <w:top w:val="none" w:sz="0" w:space="0" w:color="auto"/>
                            <w:left w:val="none" w:sz="0" w:space="0" w:color="auto"/>
                            <w:bottom w:val="none" w:sz="0" w:space="0" w:color="auto"/>
                            <w:right w:val="none" w:sz="0" w:space="0" w:color="auto"/>
                          </w:divBdr>
                          <w:divsChild>
                            <w:div w:id="23482038">
                              <w:marLeft w:val="0"/>
                              <w:marRight w:val="0"/>
                              <w:marTop w:val="0"/>
                              <w:marBottom w:val="0"/>
                              <w:divBdr>
                                <w:top w:val="none" w:sz="0" w:space="0" w:color="auto"/>
                                <w:left w:val="none" w:sz="0" w:space="0" w:color="auto"/>
                                <w:bottom w:val="none" w:sz="0" w:space="0" w:color="auto"/>
                                <w:right w:val="none" w:sz="0" w:space="0" w:color="auto"/>
                              </w:divBdr>
                            </w:div>
                            <w:div w:id="778911288">
                              <w:marLeft w:val="0"/>
                              <w:marRight w:val="0"/>
                              <w:marTop w:val="0"/>
                              <w:marBottom w:val="0"/>
                              <w:divBdr>
                                <w:top w:val="none" w:sz="0" w:space="0" w:color="auto"/>
                                <w:left w:val="none" w:sz="0" w:space="0" w:color="auto"/>
                                <w:bottom w:val="none" w:sz="0" w:space="0" w:color="auto"/>
                                <w:right w:val="none" w:sz="0" w:space="0" w:color="auto"/>
                              </w:divBdr>
                            </w:div>
                            <w:div w:id="251203814">
                              <w:marLeft w:val="0"/>
                              <w:marRight w:val="0"/>
                              <w:marTop w:val="0"/>
                              <w:marBottom w:val="0"/>
                              <w:divBdr>
                                <w:top w:val="none" w:sz="0" w:space="0" w:color="auto"/>
                                <w:left w:val="none" w:sz="0" w:space="0" w:color="auto"/>
                                <w:bottom w:val="none" w:sz="0" w:space="0" w:color="auto"/>
                                <w:right w:val="none" w:sz="0" w:space="0" w:color="auto"/>
                              </w:divBdr>
                            </w:div>
                            <w:div w:id="1512644565">
                              <w:marLeft w:val="0"/>
                              <w:marRight w:val="0"/>
                              <w:marTop w:val="0"/>
                              <w:marBottom w:val="0"/>
                              <w:divBdr>
                                <w:top w:val="none" w:sz="0" w:space="0" w:color="auto"/>
                                <w:left w:val="none" w:sz="0" w:space="0" w:color="auto"/>
                                <w:bottom w:val="none" w:sz="0" w:space="0" w:color="auto"/>
                                <w:right w:val="none" w:sz="0" w:space="0" w:color="auto"/>
                              </w:divBdr>
                            </w:div>
                            <w:div w:id="1167745601">
                              <w:marLeft w:val="0"/>
                              <w:marRight w:val="0"/>
                              <w:marTop w:val="0"/>
                              <w:marBottom w:val="0"/>
                              <w:divBdr>
                                <w:top w:val="none" w:sz="0" w:space="0" w:color="auto"/>
                                <w:left w:val="none" w:sz="0" w:space="0" w:color="auto"/>
                                <w:bottom w:val="none" w:sz="0" w:space="0" w:color="auto"/>
                                <w:right w:val="none" w:sz="0" w:space="0" w:color="auto"/>
                              </w:divBdr>
                            </w:div>
                            <w:div w:id="1953902153">
                              <w:marLeft w:val="0"/>
                              <w:marRight w:val="0"/>
                              <w:marTop w:val="0"/>
                              <w:marBottom w:val="0"/>
                              <w:divBdr>
                                <w:top w:val="none" w:sz="0" w:space="0" w:color="auto"/>
                                <w:left w:val="none" w:sz="0" w:space="0" w:color="auto"/>
                                <w:bottom w:val="none" w:sz="0" w:space="0" w:color="auto"/>
                                <w:right w:val="none" w:sz="0" w:space="0" w:color="auto"/>
                              </w:divBdr>
                            </w:div>
                            <w:div w:id="1105920877">
                              <w:marLeft w:val="0"/>
                              <w:marRight w:val="0"/>
                              <w:marTop w:val="0"/>
                              <w:marBottom w:val="0"/>
                              <w:divBdr>
                                <w:top w:val="none" w:sz="0" w:space="0" w:color="auto"/>
                                <w:left w:val="none" w:sz="0" w:space="0" w:color="auto"/>
                                <w:bottom w:val="none" w:sz="0" w:space="0" w:color="auto"/>
                                <w:right w:val="none" w:sz="0" w:space="0" w:color="auto"/>
                              </w:divBdr>
                            </w:div>
                            <w:div w:id="1696149594">
                              <w:marLeft w:val="0"/>
                              <w:marRight w:val="0"/>
                              <w:marTop w:val="0"/>
                              <w:marBottom w:val="0"/>
                              <w:divBdr>
                                <w:top w:val="none" w:sz="0" w:space="0" w:color="auto"/>
                                <w:left w:val="none" w:sz="0" w:space="0" w:color="auto"/>
                                <w:bottom w:val="none" w:sz="0" w:space="0" w:color="auto"/>
                                <w:right w:val="none" w:sz="0" w:space="0" w:color="auto"/>
                              </w:divBdr>
                            </w:div>
                            <w:div w:id="205218245">
                              <w:marLeft w:val="0"/>
                              <w:marRight w:val="0"/>
                              <w:marTop w:val="0"/>
                              <w:marBottom w:val="0"/>
                              <w:divBdr>
                                <w:top w:val="none" w:sz="0" w:space="0" w:color="auto"/>
                                <w:left w:val="none" w:sz="0" w:space="0" w:color="auto"/>
                                <w:bottom w:val="none" w:sz="0" w:space="0" w:color="auto"/>
                                <w:right w:val="none" w:sz="0" w:space="0" w:color="auto"/>
                              </w:divBdr>
                            </w:div>
                            <w:div w:id="1443569474">
                              <w:marLeft w:val="0"/>
                              <w:marRight w:val="0"/>
                              <w:marTop w:val="0"/>
                              <w:marBottom w:val="0"/>
                              <w:divBdr>
                                <w:top w:val="none" w:sz="0" w:space="0" w:color="auto"/>
                                <w:left w:val="none" w:sz="0" w:space="0" w:color="auto"/>
                                <w:bottom w:val="none" w:sz="0" w:space="0" w:color="auto"/>
                                <w:right w:val="none" w:sz="0" w:space="0" w:color="auto"/>
                              </w:divBdr>
                            </w:div>
                            <w:div w:id="1184050252">
                              <w:marLeft w:val="0"/>
                              <w:marRight w:val="0"/>
                              <w:marTop w:val="0"/>
                              <w:marBottom w:val="0"/>
                              <w:divBdr>
                                <w:top w:val="none" w:sz="0" w:space="0" w:color="auto"/>
                                <w:left w:val="none" w:sz="0" w:space="0" w:color="auto"/>
                                <w:bottom w:val="none" w:sz="0" w:space="0" w:color="auto"/>
                                <w:right w:val="none" w:sz="0" w:space="0" w:color="auto"/>
                              </w:divBdr>
                            </w:div>
                            <w:div w:id="104470960">
                              <w:marLeft w:val="0"/>
                              <w:marRight w:val="0"/>
                              <w:marTop w:val="0"/>
                              <w:marBottom w:val="0"/>
                              <w:divBdr>
                                <w:top w:val="none" w:sz="0" w:space="0" w:color="auto"/>
                                <w:left w:val="none" w:sz="0" w:space="0" w:color="auto"/>
                                <w:bottom w:val="none" w:sz="0" w:space="0" w:color="auto"/>
                                <w:right w:val="none" w:sz="0" w:space="0" w:color="auto"/>
                              </w:divBdr>
                            </w:div>
                            <w:div w:id="1946230307">
                              <w:marLeft w:val="0"/>
                              <w:marRight w:val="0"/>
                              <w:marTop w:val="0"/>
                              <w:marBottom w:val="0"/>
                              <w:divBdr>
                                <w:top w:val="none" w:sz="0" w:space="0" w:color="auto"/>
                                <w:left w:val="none" w:sz="0" w:space="0" w:color="auto"/>
                                <w:bottom w:val="none" w:sz="0" w:space="0" w:color="auto"/>
                                <w:right w:val="none" w:sz="0" w:space="0" w:color="auto"/>
                              </w:divBdr>
                            </w:div>
                            <w:div w:id="1640761994">
                              <w:marLeft w:val="0"/>
                              <w:marRight w:val="0"/>
                              <w:marTop w:val="0"/>
                              <w:marBottom w:val="0"/>
                              <w:divBdr>
                                <w:top w:val="none" w:sz="0" w:space="0" w:color="auto"/>
                                <w:left w:val="none" w:sz="0" w:space="0" w:color="auto"/>
                                <w:bottom w:val="none" w:sz="0" w:space="0" w:color="auto"/>
                                <w:right w:val="none" w:sz="0" w:space="0" w:color="auto"/>
                              </w:divBdr>
                              <w:divsChild>
                                <w:div w:id="901791147">
                                  <w:marLeft w:val="0"/>
                                  <w:marRight w:val="0"/>
                                  <w:marTop w:val="0"/>
                                  <w:marBottom w:val="0"/>
                                  <w:divBdr>
                                    <w:top w:val="none" w:sz="0" w:space="0" w:color="auto"/>
                                    <w:left w:val="none" w:sz="0" w:space="0" w:color="auto"/>
                                    <w:bottom w:val="none" w:sz="0" w:space="0" w:color="auto"/>
                                    <w:right w:val="none" w:sz="0" w:space="0" w:color="auto"/>
                                  </w:divBdr>
                                  <w:divsChild>
                                    <w:div w:id="1814372202">
                                      <w:marLeft w:val="0"/>
                                      <w:marRight w:val="0"/>
                                      <w:marTop w:val="0"/>
                                      <w:marBottom w:val="0"/>
                                      <w:divBdr>
                                        <w:top w:val="none" w:sz="0" w:space="0" w:color="auto"/>
                                        <w:left w:val="none" w:sz="0" w:space="0" w:color="auto"/>
                                        <w:bottom w:val="none" w:sz="0" w:space="0" w:color="auto"/>
                                        <w:right w:val="none" w:sz="0" w:space="0" w:color="auto"/>
                                      </w:divBdr>
                                      <w:divsChild>
                                        <w:div w:id="806750100">
                                          <w:marLeft w:val="0"/>
                                          <w:marRight w:val="0"/>
                                          <w:marTop w:val="0"/>
                                          <w:marBottom w:val="0"/>
                                          <w:divBdr>
                                            <w:top w:val="none" w:sz="0" w:space="0" w:color="auto"/>
                                            <w:left w:val="none" w:sz="0" w:space="0" w:color="auto"/>
                                            <w:bottom w:val="none" w:sz="0" w:space="0" w:color="auto"/>
                                            <w:right w:val="none" w:sz="0" w:space="0" w:color="auto"/>
                                          </w:divBdr>
                                        </w:div>
                                        <w:div w:id="899706070">
                                          <w:marLeft w:val="0"/>
                                          <w:marRight w:val="0"/>
                                          <w:marTop w:val="0"/>
                                          <w:marBottom w:val="0"/>
                                          <w:divBdr>
                                            <w:top w:val="none" w:sz="0" w:space="0" w:color="auto"/>
                                            <w:left w:val="none" w:sz="0" w:space="0" w:color="auto"/>
                                            <w:bottom w:val="none" w:sz="0" w:space="0" w:color="auto"/>
                                            <w:right w:val="none" w:sz="0" w:space="0" w:color="auto"/>
                                          </w:divBdr>
                                          <w:divsChild>
                                            <w:div w:id="332219118">
                                              <w:marLeft w:val="0"/>
                                              <w:marRight w:val="0"/>
                                              <w:marTop w:val="0"/>
                                              <w:marBottom w:val="0"/>
                                              <w:divBdr>
                                                <w:top w:val="none" w:sz="0" w:space="0" w:color="auto"/>
                                                <w:left w:val="none" w:sz="0" w:space="0" w:color="auto"/>
                                                <w:bottom w:val="none" w:sz="0" w:space="0" w:color="auto"/>
                                                <w:right w:val="none" w:sz="0" w:space="0" w:color="auto"/>
                                              </w:divBdr>
                                              <w:divsChild>
                                                <w:div w:id="1332024345">
                                                  <w:marLeft w:val="0"/>
                                                  <w:marRight w:val="0"/>
                                                  <w:marTop w:val="0"/>
                                                  <w:marBottom w:val="0"/>
                                                  <w:divBdr>
                                                    <w:top w:val="none" w:sz="0" w:space="0" w:color="auto"/>
                                                    <w:left w:val="none" w:sz="0" w:space="0" w:color="auto"/>
                                                    <w:bottom w:val="none" w:sz="0" w:space="0" w:color="auto"/>
                                                    <w:right w:val="none" w:sz="0" w:space="0" w:color="auto"/>
                                                  </w:divBdr>
                                                  <w:divsChild>
                                                    <w:div w:id="506793717">
                                                      <w:marLeft w:val="0"/>
                                                      <w:marRight w:val="0"/>
                                                      <w:marTop w:val="0"/>
                                                      <w:marBottom w:val="0"/>
                                                      <w:divBdr>
                                                        <w:top w:val="none" w:sz="0" w:space="0" w:color="auto"/>
                                                        <w:left w:val="none" w:sz="0" w:space="0" w:color="auto"/>
                                                        <w:bottom w:val="none" w:sz="0" w:space="0" w:color="auto"/>
                                                        <w:right w:val="none" w:sz="0" w:space="0" w:color="auto"/>
                                                      </w:divBdr>
                                                      <w:divsChild>
                                                        <w:div w:id="1293174055">
                                                          <w:marLeft w:val="0"/>
                                                          <w:marRight w:val="0"/>
                                                          <w:marTop w:val="0"/>
                                                          <w:marBottom w:val="0"/>
                                                          <w:divBdr>
                                                            <w:top w:val="none" w:sz="0" w:space="0" w:color="auto"/>
                                                            <w:left w:val="none" w:sz="0" w:space="0" w:color="auto"/>
                                                            <w:bottom w:val="none" w:sz="0" w:space="0" w:color="auto"/>
                                                            <w:right w:val="none" w:sz="0" w:space="0" w:color="auto"/>
                                                          </w:divBdr>
                                                        </w:div>
                                                        <w:div w:id="2033262808">
                                                          <w:marLeft w:val="0"/>
                                                          <w:marRight w:val="0"/>
                                                          <w:marTop w:val="0"/>
                                                          <w:marBottom w:val="0"/>
                                                          <w:divBdr>
                                                            <w:top w:val="none" w:sz="0" w:space="0" w:color="auto"/>
                                                            <w:left w:val="none" w:sz="0" w:space="0" w:color="auto"/>
                                                            <w:bottom w:val="none" w:sz="0" w:space="0" w:color="auto"/>
                                                            <w:right w:val="none" w:sz="0" w:space="0" w:color="auto"/>
                                                          </w:divBdr>
                                                        </w:div>
                                                        <w:div w:id="2114477789">
                                                          <w:marLeft w:val="0"/>
                                                          <w:marRight w:val="0"/>
                                                          <w:marTop w:val="0"/>
                                                          <w:marBottom w:val="0"/>
                                                          <w:divBdr>
                                                            <w:top w:val="none" w:sz="0" w:space="0" w:color="auto"/>
                                                            <w:left w:val="none" w:sz="0" w:space="0" w:color="auto"/>
                                                            <w:bottom w:val="none" w:sz="0" w:space="0" w:color="auto"/>
                                                            <w:right w:val="none" w:sz="0" w:space="0" w:color="auto"/>
                                                          </w:divBdr>
                                                        </w:div>
                                                        <w:div w:id="1967420827">
                                                          <w:marLeft w:val="0"/>
                                                          <w:marRight w:val="0"/>
                                                          <w:marTop w:val="0"/>
                                                          <w:marBottom w:val="0"/>
                                                          <w:divBdr>
                                                            <w:top w:val="none" w:sz="0" w:space="0" w:color="auto"/>
                                                            <w:left w:val="none" w:sz="0" w:space="0" w:color="auto"/>
                                                            <w:bottom w:val="none" w:sz="0" w:space="0" w:color="auto"/>
                                                            <w:right w:val="none" w:sz="0" w:space="0" w:color="auto"/>
                                                          </w:divBdr>
                                                        </w:div>
                                                        <w:div w:id="1633636193">
                                                          <w:marLeft w:val="0"/>
                                                          <w:marRight w:val="0"/>
                                                          <w:marTop w:val="0"/>
                                                          <w:marBottom w:val="0"/>
                                                          <w:divBdr>
                                                            <w:top w:val="none" w:sz="0" w:space="0" w:color="auto"/>
                                                            <w:left w:val="none" w:sz="0" w:space="0" w:color="auto"/>
                                                            <w:bottom w:val="none" w:sz="0" w:space="0" w:color="auto"/>
                                                            <w:right w:val="none" w:sz="0" w:space="0" w:color="auto"/>
                                                          </w:divBdr>
                                                        </w:div>
                                                        <w:div w:id="1712919469">
                                                          <w:marLeft w:val="0"/>
                                                          <w:marRight w:val="0"/>
                                                          <w:marTop w:val="0"/>
                                                          <w:marBottom w:val="0"/>
                                                          <w:divBdr>
                                                            <w:top w:val="none" w:sz="0" w:space="0" w:color="auto"/>
                                                            <w:left w:val="none" w:sz="0" w:space="0" w:color="auto"/>
                                                            <w:bottom w:val="none" w:sz="0" w:space="0" w:color="auto"/>
                                                            <w:right w:val="none" w:sz="0" w:space="0" w:color="auto"/>
                                                          </w:divBdr>
                                                        </w:div>
                                                        <w:div w:id="1558468700">
                                                          <w:marLeft w:val="0"/>
                                                          <w:marRight w:val="0"/>
                                                          <w:marTop w:val="0"/>
                                                          <w:marBottom w:val="0"/>
                                                          <w:divBdr>
                                                            <w:top w:val="none" w:sz="0" w:space="0" w:color="auto"/>
                                                            <w:left w:val="none" w:sz="0" w:space="0" w:color="auto"/>
                                                            <w:bottom w:val="none" w:sz="0" w:space="0" w:color="auto"/>
                                                            <w:right w:val="none" w:sz="0" w:space="0" w:color="auto"/>
                                                          </w:divBdr>
                                                        </w:div>
                                                        <w:div w:id="1934245434">
                                                          <w:marLeft w:val="0"/>
                                                          <w:marRight w:val="0"/>
                                                          <w:marTop w:val="0"/>
                                                          <w:marBottom w:val="0"/>
                                                          <w:divBdr>
                                                            <w:top w:val="none" w:sz="0" w:space="0" w:color="auto"/>
                                                            <w:left w:val="none" w:sz="0" w:space="0" w:color="auto"/>
                                                            <w:bottom w:val="none" w:sz="0" w:space="0" w:color="auto"/>
                                                            <w:right w:val="none" w:sz="0" w:space="0" w:color="auto"/>
                                                          </w:divBdr>
                                                        </w:div>
                                                        <w:div w:id="1108543245">
                                                          <w:marLeft w:val="0"/>
                                                          <w:marRight w:val="0"/>
                                                          <w:marTop w:val="0"/>
                                                          <w:marBottom w:val="0"/>
                                                          <w:divBdr>
                                                            <w:top w:val="none" w:sz="0" w:space="0" w:color="auto"/>
                                                            <w:left w:val="none" w:sz="0" w:space="0" w:color="auto"/>
                                                            <w:bottom w:val="none" w:sz="0" w:space="0" w:color="auto"/>
                                                            <w:right w:val="none" w:sz="0" w:space="0" w:color="auto"/>
                                                          </w:divBdr>
                                                        </w:div>
                                                        <w:div w:id="199834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01639568">
      <w:bodyDiv w:val="1"/>
      <w:marLeft w:val="0"/>
      <w:marRight w:val="0"/>
      <w:marTop w:val="0"/>
      <w:marBottom w:val="0"/>
      <w:divBdr>
        <w:top w:val="none" w:sz="0" w:space="0" w:color="auto"/>
        <w:left w:val="none" w:sz="0" w:space="0" w:color="auto"/>
        <w:bottom w:val="none" w:sz="0" w:space="0" w:color="auto"/>
        <w:right w:val="none" w:sz="0" w:space="0" w:color="auto"/>
      </w:divBdr>
      <w:divsChild>
        <w:div w:id="1724131171">
          <w:marLeft w:val="0"/>
          <w:marRight w:val="0"/>
          <w:marTop w:val="0"/>
          <w:marBottom w:val="0"/>
          <w:divBdr>
            <w:top w:val="none" w:sz="0" w:space="0" w:color="auto"/>
            <w:left w:val="none" w:sz="0" w:space="0" w:color="auto"/>
            <w:bottom w:val="none" w:sz="0" w:space="0" w:color="auto"/>
            <w:right w:val="none" w:sz="0" w:space="0" w:color="auto"/>
          </w:divBdr>
          <w:divsChild>
            <w:div w:id="1383555829">
              <w:marLeft w:val="0"/>
              <w:marRight w:val="0"/>
              <w:marTop w:val="0"/>
              <w:marBottom w:val="0"/>
              <w:divBdr>
                <w:top w:val="none" w:sz="0" w:space="0" w:color="auto"/>
                <w:left w:val="none" w:sz="0" w:space="0" w:color="auto"/>
                <w:bottom w:val="none" w:sz="0" w:space="0" w:color="auto"/>
                <w:right w:val="none" w:sz="0" w:space="0" w:color="auto"/>
              </w:divBdr>
              <w:divsChild>
                <w:div w:id="1707485189">
                  <w:marLeft w:val="0"/>
                  <w:marRight w:val="0"/>
                  <w:marTop w:val="0"/>
                  <w:marBottom w:val="0"/>
                  <w:divBdr>
                    <w:top w:val="none" w:sz="0" w:space="0" w:color="auto"/>
                    <w:left w:val="none" w:sz="0" w:space="0" w:color="auto"/>
                    <w:bottom w:val="none" w:sz="0" w:space="0" w:color="auto"/>
                    <w:right w:val="none" w:sz="0" w:space="0" w:color="auto"/>
                  </w:divBdr>
                  <w:divsChild>
                    <w:div w:id="1946450962">
                      <w:marLeft w:val="0"/>
                      <w:marRight w:val="0"/>
                      <w:marTop w:val="0"/>
                      <w:marBottom w:val="0"/>
                      <w:divBdr>
                        <w:top w:val="none" w:sz="0" w:space="0" w:color="auto"/>
                        <w:left w:val="none" w:sz="0" w:space="0" w:color="auto"/>
                        <w:bottom w:val="none" w:sz="0" w:space="0" w:color="auto"/>
                        <w:right w:val="none" w:sz="0" w:space="0" w:color="auto"/>
                      </w:divBdr>
                      <w:divsChild>
                        <w:div w:id="1606421307">
                          <w:marLeft w:val="0"/>
                          <w:marRight w:val="0"/>
                          <w:marTop w:val="0"/>
                          <w:marBottom w:val="0"/>
                          <w:divBdr>
                            <w:top w:val="single" w:sz="6" w:space="0" w:color="D9D9D9"/>
                            <w:left w:val="none" w:sz="0" w:space="0" w:color="auto"/>
                            <w:bottom w:val="none" w:sz="0" w:space="0" w:color="auto"/>
                            <w:right w:val="none" w:sz="0" w:space="0" w:color="auto"/>
                          </w:divBdr>
                          <w:divsChild>
                            <w:div w:id="75982994">
                              <w:marLeft w:val="0"/>
                              <w:marRight w:val="0"/>
                              <w:marTop w:val="0"/>
                              <w:marBottom w:val="0"/>
                              <w:divBdr>
                                <w:top w:val="none" w:sz="0" w:space="0" w:color="auto"/>
                                <w:left w:val="none" w:sz="0" w:space="0" w:color="auto"/>
                                <w:bottom w:val="none" w:sz="0" w:space="0" w:color="auto"/>
                                <w:right w:val="none" w:sz="0" w:space="0" w:color="auto"/>
                              </w:divBdr>
                              <w:divsChild>
                                <w:div w:id="199321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2954">
          <w:marLeft w:val="0"/>
          <w:marRight w:val="0"/>
          <w:marTop w:val="0"/>
          <w:marBottom w:val="0"/>
          <w:divBdr>
            <w:top w:val="none" w:sz="0" w:space="0" w:color="auto"/>
            <w:left w:val="none" w:sz="0" w:space="0" w:color="auto"/>
            <w:bottom w:val="none" w:sz="0" w:space="0" w:color="auto"/>
            <w:right w:val="none" w:sz="0" w:space="0" w:color="auto"/>
          </w:divBdr>
          <w:divsChild>
            <w:div w:id="1750467213">
              <w:marLeft w:val="0"/>
              <w:marRight w:val="0"/>
              <w:marTop w:val="0"/>
              <w:marBottom w:val="0"/>
              <w:divBdr>
                <w:top w:val="none" w:sz="0" w:space="0" w:color="auto"/>
                <w:left w:val="none" w:sz="0" w:space="0" w:color="auto"/>
                <w:bottom w:val="none" w:sz="0" w:space="0" w:color="auto"/>
                <w:right w:val="none" w:sz="0" w:space="0" w:color="auto"/>
              </w:divBdr>
              <w:divsChild>
                <w:div w:id="1687486870">
                  <w:marLeft w:val="0"/>
                  <w:marRight w:val="0"/>
                  <w:marTop w:val="0"/>
                  <w:marBottom w:val="0"/>
                  <w:divBdr>
                    <w:top w:val="none" w:sz="0" w:space="0" w:color="auto"/>
                    <w:left w:val="none" w:sz="0" w:space="0" w:color="auto"/>
                    <w:bottom w:val="none" w:sz="0" w:space="0" w:color="auto"/>
                    <w:right w:val="none" w:sz="0" w:space="0" w:color="auto"/>
                  </w:divBdr>
                  <w:divsChild>
                    <w:div w:id="846289719">
                      <w:marLeft w:val="0"/>
                      <w:marRight w:val="0"/>
                      <w:marTop w:val="0"/>
                      <w:marBottom w:val="0"/>
                      <w:divBdr>
                        <w:top w:val="none" w:sz="0" w:space="0" w:color="auto"/>
                        <w:left w:val="none" w:sz="0" w:space="0" w:color="auto"/>
                        <w:bottom w:val="none" w:sz="0" w:space="0" w:color="auto"/>
                        <w:right w:val="none" w:sz="0" w:space="0" w:color="auto"/>
                      </w:divBdr>
                      <w:divsChild>
                        <w:div w:id="1534422772">
                          <w:marLeft w:val="0"/>
                          <w:marRight w:val="0"/>
                          <w:marTop w:val="0"/>
                          <w:marBottom w:val="0"/>
                          <w:divBdr>
                            <w:top w:val="none" w:sz="0" w:space="0" w:color="auto"/>
                            <w:left w:val="none" w:sz="0" w:space="0" w:color="auto"/>
                            <w:bottom w:val="none" w:sz="0" w:space="0" w:color="auto"/>
                            <w:right w:val="none" w:sz="0" w:space="0" w:color="auto"/>
                          </w:divBdr>
                          <w:divsChild>
                            <w:div w:id="1734506994">
                              <w:marLeft w:val="0"/>
                              <w:marRight w:val="0"/>
                              <w:marTop w:val="0"/>
                              <w:marBottom w:val="0"/>
                              <w:divBdr>
                                <w:top w:val="single" w:sz="6" w:space="0" w:color="D9D9D9"/>
                                <w:left w:val="none" w:sz="0" w:space="0" w:color="auto"/>
                                <w:bottom w:val="none" w:sz="0" w:space="0" w:color="auto"/>
                                <w:right w:val="none" w:sz="0" w:space="0" w:color="auto"/>
                              </w:divBdr>
                              <w:divsChild>
                                <w:div w:id="1829201843">
                                  <w:marLeft w:val="0"/>
                                  <w:marRight w:val="0"/>
                                  <w:marTop w:val="0"/>
                                  <w:marBottom w:val="0"/>
                                  <w:divBdr>
                                    <w:top w:val="none" w:sz="0" w:space="0" w:color="auto"/>
                                    <w:left w:val="none" w:sz="0" w:space="0" w:color="auto"/>
                                    <w:bottom w:val="none" w:sz="0" w:space="0" w:color="auto"/>
                                    <w:right w:val="none" w:sz="0" w:space="0" w:color="auto"/>
                                  </w:divBdr>
                                  <w:divsChild>
                                    <w:div w:id="163724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4910108">
      <w:bodyDiv w:val="1"/>
      <w:marLeft w:val="0"/>
      <w:marRight w:val="0"/>
      <w:marTop w:val="0"/>
      <w:marBottom w:val="0"/>
      <w:divBdr>
        <w:top w:val="none" w:sz="0" w:space="0" w:color="auto"/>
        <w:left w:val="none" w:sz="0" w:space="0" w:color="auto"/>
        <w:bottom w:val="none" w:sz="0" w:space="0" w:color="auto"/>
        <w:right w:val="none" w:sz="0" w:space="0" w:color="auto"/>
      </w:divBdr>
    </w:div>
    <w:div w:id="1491365182">
      <w:bodyDiv w:val="1"/>
      <w:marLeft w:val="0"/>
      <w:marRight w:val="0"/>
      <w:marTop w:val="0"/>
      <w:marBottom w:val="0"/>
      <w:divBdr>
        <w:top w:val="none" w:sz="0" w:space="0" w:color="auto"/>
        <w:left w:val="none" w:sz="0" w:space="0" w:color="auto"/>
        <w:bottom w:val="none" w:sz="0" w:space="0" w:color="auto"/>
        <w:right w:val="none" w:sz="0" w:space="0" w:color="auto"/>
      </w:divBdr>
      <w:divsChild>
        <w:div w:id="1371878746">
          <w:marLeft w:val="0"/>
          <w:marRight w:val="0"/>
          <w:marTop w:val="90"/>
          <w:marBottom w:val="90"/>
          <w:divBdr>
            <w:top w:val="single" w:sz="12" w:space="5" w:color="400090"/>
            <w:left w:val="single" w:sz="12" w:space="8" w:color="400090"/>
            <w:bottom w:val="single" w:sz="12" w:space="5" w:color="400090"/>
            <w:right w:val="single" w:sz="12" w:space="8" w:color="400090"/>
          </w:divBdr>
          <w:divsChild>
            <w:div w:id="660155944">
              <w:marLeft w:val="0"/>
              <w:marRight w:val="0"/>
              <w:marTop w:val="0"/>
              <w:marBottom w:val="0"/>
              <w:divBdr>
                <w:top w:val="none" w:sz="0" w:space="0" w:color="auto"/>
                <w:left w:val="none" w:sz="0" w:space="0" w:color="auto"/>
                <w:bottom w:val="none" w:sz="0" w:space="0" w:color="auto"/>
                <w:right w:val="none" w:sz="0" w:space="0" w:color="auto"/>
              </w:divBdr>
              <w:divsChild>
                <w:div w:id="1000430772">
                  <w:marLeft w:val="405"/>
                  <w:marRight w:val="405"/>
                  <w:marTop w:val="0"/>
                  <w:marBottom w:val="0"/>
                  <w:divBdr>
                    <w:top w:val="none" w:sz="0" w:space="0" w:color="auto"/>
                    <w:left w:val="none" w:sz="0" w:space="0" w:color="auto"/>
                    <w:bottom w:val="single" w:sz="6" w:space="5" w:color="ECECEC"/>
                    <w:right w:val="none" w:sz="0" w:space="0" w:color="auto"/>
                  </w:divBdr>
                  <w:divsChild>
                    <w:div w:id="707531892">
                      <w:marLeft w:val="0"/>
                      <w:marRight w:val="1050"/>
                      <w:marTop w:val="0"/>
                      <w:marBottom w:val="0"/>
                      <w:divBdr>
                        <w:top w:val="none" w:sz="0" w:space="0" w:color="auto"/>
                        <w:left w:val="none" w:sz="0" w:space="0" w:color="auto"/>
                        <w:bottom w:val="none" w:sz="0" w:space="0" w:color="auto"/>
                        <w:right w:val="none" w:sz="0" w:space="0" w:color="auto"/>
                      </w:divBdr>
                      <w:divsChild>
                        <w:div w:id="2081363924">
                          <w:marLeft w:val="0"/>
                          <w:marRight w:val="0"/>
                          <w:marTop w:val="0"/>
                          <w:marBottom w:val="0"/>
                          <w:divBdr>
                            <w:top w:val="none" w:sz="0" w:space="0" w:color="auto"/>
                            <w:left w:val="none" w:sz="0" w:space="0" w:color="auto"/>
                            <w:bottom w:val="none" w:sz="0" w:space="0" w:color="auto"/>
                            <w:right w:val="none" w:sz="0" w:space="0" w:color="auto"/>
                          </w:divBdr>
                          <w:divsChild>
                            <w:div w:id="1682317030">
                              <w:marLeft w:val="0"/>
                              <w:marRight w:val="0"/>
                              <w:marTop w:val="0"/>
                              <w:marBottom w:val="0"/>
                              <w:divBdr>
                                <w:top w:val="none" w:sz="0" w:space="0" w:color="auto"/>
                                <w:left w:val="none" w:sz="0" w:space="0" w:color="auto"/>
                                <w:bottom w:val="none" w:sz="0" w:space="0" w:color="auto"/>
                                <w:right w:val="none" w:sz="0" w:space="0" w:color="auto"/>
                              </w:divBdr>
                            </w:div>
                          </w:divsChild>
                        </w:div>
                        <w:div w:id="1010327430">
                          <w:marLeft w:val="0"/>
                          <w:marRight w:val="0"/>
                          <w:marTop w:val="0"/>
                          <w:marBottom w:val="0"/>
                          <w:divBdr>
                            <w:top w:val="none" w:sz="0" w:space="0" w:color="auto"/>
                            <w:left w:val="none" w:sz="0" w:space="0" w:color="auto"/>
                            <w:bottom w:val="none" w:sz="0" w:space="0" w:color="auto"/>
                            <w:right w:val="none" w:sz="0" w:space="0" w:color="auto"/>
                          </w:divBdr>
                          <w:divsChild>
                            <w:div w:id="66193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421381">
                  <w:marLeft w:val="0"/>
                  <w:marRight w:val="0"/>
                  <w:marTop w:val="0"/>
                  <w:marBottom w:val="0"/>
                  <w:divBdr>
                    <w:top w:val="none" w:sz="0" w:space="0" w:color="auto"/>
                    <w:left w:val="none" w:sz="0" w:space="0" w:color="auto"/>
                    <w:bottom w:val="none" w:sz="0" w:space="0" w:color="auto"/>
                    <w:right w:val="none" w:sz="0" w:space="0" w:color="auto"/>
                  </w:divBdr>
                </w:div>
              </w:divsChild>
            </w:div>
            <w:div w:id="988242819">
              <w:marLeft w:val="405"/>
              <w:marRight w:val="405"/>
              <w:marTop w:val="0"/>
              <w:marBottom w:val="0"/>
              <w:divBdr>
                <w:top w:val="none" w:sz="0" w:space="0" w:color="auto"/>
                <w:left w:val="none" w:sz="0" w:space="0" w:color="auto"/>
                <w:bottom w:val="none" w:sz="0" w:space="0" w:color="auto"/>
                <w:right w:val="none" w:sz="0" w:space="0" w:color="auto"/>
              </w:divBdr>
              <w:divsChild>
                <w:div w:id="715396175">
                  <w:marLeft w:val="0"/>
                  <w:marRight w:val="0"/>
                  <w:marTop w:val="0"/>
                  <w:marBottom w:val="0"/>
                  <w:divBdr>
                    <w:top w:val="none" w:sz="0" w:space="0" w:color="auto"/>
                    <w:left w:val="none" w:sz="0" w:space="0" w:color="auto"/>
                    <w:bottom w:val="none" w:sz="0" w:space="0" w:color="auto"/>
                    <w:right w:val="none" w:sz="0" w:space="0" w:color="auto"/>
                  </w:divBdr>
                  <w:divsChild>
                    <w:div w:id="1340503636">
                      <w:marLeft w:val="0"/>
                      <w:marRight w:val="0"/>
                      <w:marTop w:val="0"/>
                      <w:marBottom w:val="0"/>
                      <w:divBdr>
                        <w:top w:val="none" w:sz="0" w:space="0" w:color="auto"/>
                        <w:left w:val="none" w:sz="0" w:space="0" w:color="auto"/>
                        <w:bottom w:val="none" w:sz="0" w:space="0" w:color="auto"/>
                        <w:right w:val="none" w:sz="0" w:space="0" w:color="auto"/>
                      </w:divBdr>
                      <w:divsChild>
                        <w:div w:id="1861165454">
                          <w:marLeft w:val="0"/>
                          <w:marRight w:val="0"/>
                          <w:marTop w:val="0"/>
                          <w:marBottom w:val="0"/>
                          <w:divBdr>
                            <w:top w:val="none" w:sz="0" w:space="0" w:color="auto"/>
                            <w:left w:val="none" w:sz="0" w:space="0" w:color="auto"/>
                            <w:bottom w:val="none" w:sz="0" w:space="0" w:color="auto"/>
                            <w:right w:val="none" w:sz="0" w:space="0" w:color="auto"/>
                          </w:divBdr>
                          <w:divsChild>
                            <w:div w:id="1735657549">
                              <w:marLeft w:val="0"/>
                              <w:marRight w:val="0"/>
                              <w:marTop w:val="0"/>
                              <w:marBottom w:val="0"/>
                              <w:divBdr>
                                <w:top w:val="none" w:sz="0" w:space="0" w:color="auto"/>
                                <w:left w:val="none" w:sz="0" w:space="0" w:color="auto"/>
                                <w:bottom w:val="none" w:sz="0" w:space="0" w:color="auto"/>
                                <w:right w:val="none" w:sz="0" w:space="0" w:color="auto"/>
                              </w:divBdr>
                              <w:divsChild>
                                <w:div w:id="138937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5824571">
              <w:marLeft w:val="405"/>
              <w:marRight w:val="405"/>
              <w:marTop w:val="75"/>
              <w:marBottom w:val="0"/>
              <w:divBdr>
                <w:top w:val="single" w:sz="6" w:space="10" w:color="ECECEC"/>
                <w:left w:val="none" w:sz="0" w:space="0" w:color="auto"/>
                <w:bottom w:val="none" w:sz="0" w:space="0" w:color="auto"/>
                <w:right w:val="none" w:sz="0" w:space="0" w:color="auto"/>
              </w:divBdr>
            </w:div>
          </w:divsChild>
        </w:div>
        <w:div w:id="1503164070">
          <w:marLeft w:val="0"/>
          <w:marRight w:val="0"/>
          <w:marTop w:val="90"/>
          <w:marBottom w:val="90"/>
          <w:divBdr>
            <w:top w:val="single" w:sz="12" w:space="5" w:color="auto"/>
            <w:left w:val="single" w:sz="12" w:space="8" w:color="auto"/>
            <w:bottom w:val="single" w:sz="12" w:space="5" w:color="auto"/>
            <w:right w:val="single" w:sz="12" w:space="8" w:color="auto"/>
          </w:divBdr>
          <w:divsChild>
            <w:div w:id="71002280">
              <w:marLeft w:val="0"/>
              <w:marRight w:val="0"/>
              <w:marTop w:val="0"/>
              <w:marBottom w:val="0"/>
              <w:divBdr>
                <w:top w:val="none" w:sz="0" w:space="0" w:color="auto"/>
                <w:left w:val="none" w:sz="0" w:space="0" w:color="auto"/>
                <w:bottom w:val="none" w:sz="0" w:space="0" w:color="auto"/>
                <w:right w:val="none" w:sz="0" w:space="0" w:color="auto"/>
              </w:divBdr>
              <w:divsChild>
                <w:div w:id="13387934">
                  <w:marLeft w:val="405"/>
                  <w:marRight w:val="405"/>
                  <w:marTop w:val="0"/>
                  <w:marBottom w:val="0"/>
                  <w:divBdr>
                    <w:top w:val="none" w:sz="0" w:space="0" w:color="auto"/>
                    <w:left w:val="none" w:sz="0" w:space="0" w:color="auto"/>
                    <w:bottom w:val="single" w:sz="6" w:space="5" w:color="ECECEC"/>
                    <w:right w:val="none" w:sz="0" w:space="0" w:color="auto"/>
                  </w:divBdr>
                  <w:divsChild>
                    <w:div w:id="355734483">
                      <w:marLeft w:val="0"/>
                      <w:marRight w:val="1050"/>
                      <w:marTop w:val="0"/>
                      <w:marBottom w:val="0"/>
                      <w:divBdr>
                        <w:top w:val="none" w:sz="0" w:space="0" w:color="auto"/>
                        <w:left w:val="none" w:sz="0" w:space="0" w:color="auto"/>
                        <w:bottom w:val="none" w:sz="0" w:space="0" w:color="auto"/>
                        <w:right w:val="none" w:sz="0" w:space="0" w:color="auto"/>
                      </w:divBdr>
                      <w:divsChild>
                        <w:div w:id="1441995905">
                          <w:marLeft w:val="0"/>
                          <w:marRight w:val="0"/>
                          <w:marTop w:val="0"/>
                          <w:marBottom w:val="0"/>
                          <w:divBdr>
                            <w:top w:val="none" w:sz="0" w:space="0" w:color="auto"/>
                            <w:left w:val="none" w:sz="0" w:space="0" w:color="auto"/>
                            <w:bottom w:val="none" w:sz="0" w:space="0" w:color="auto"/>
                            <w:right w:val="none" w:sz="0" w:space="0" w:color="auto"/>
                          </w:divBdr>
                          <w:divsChild>
                            <w:div w:id="174394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6743">
                  <w:marLeft w:val="0"/>
                  <w:marRight w:val="0"/>
                  <w:marTop w:val="0"/>
                  <w:marBottom w:val="0"/>
                  <w:divBdr>
                    <w:top w:val="none" w:sz="0" w:space="0" w:color="auto"/>
                    <w:left w:val="none" w:sz="0" w:space="0" w:color="auto"/>
                    <w:bottom w:val="none" w:sz="0" w:space="0" w:color="auto"/>
                    <w:right w:val="none" w:sz="0" w:space="0" w:color="auto"/>
                  </w:divBdr>
                </w:div>
              </w:divsChild>
            </w:div>
            <w:div w:id="1029575034">
              <w:marLeft w:val="405"/>
              <w:marRight w:val="405"/>
              <w:marTop w:val="0"/>
              <w:marBottom w:val="0"/>
              <w:divBdr>
                <w:top w:val="none" w:sz="0" w:space="0" w:color="auto"/>
                <w:left w:val="none" w:sz="0" w:space="0" w:color="auto"/>
                <w:bottom w:val="none" w:sz="0" w:space="0" w:color="auto"/>
                <w:right w:val="none" w:sz="0" w:space="0" w:color="auto"/>
              </w:divBdr>
              <w:divsChild>
                <w:div w:id="942687038">
                  <w:marLeft w:val="0"/>
                  <w:marRight w:val="0"/>
                  <w:marTop w:val="0"/>
                  <w:marBottom w:val="0"/>
                  <w:divBdr>
                    <w:top w:val="none" w:sz="0" w:space="0" w:color="auto"/>
                    <w:left w:val="none" w:sz="0" w:space="0" w:color="auto"/>
                    <w:bottom w:val="none" w:sz="0" w:space="0" w:color="auto"/>
                    <w:right w:val="none" w:sz="0" w:space="0" w:color="auto"/>
                  </w:divBdr>
                  <w:divsChild>
                    <w:div w:id="2022704256">
                      <w:marLeft w:val="0"/>
                      <w:marRight w:val="0"/>
                      <w:marTop w:val="0"/>
                      <w:marBottom w:val="0"/>
                      <w:divBdr>
                        <w:top w:val="none" w:sz="0" w:space="0" w:color="auto"/>
                        <w:left w:val="none" w:sz="0" w:space="0" w:color="auto"/>
                        <w:bottom w:val="none" w:sz="0" w:space="0" w:color="auto"/>
                        <w:right w:val="none" w:sz="0" w:space="0" w:color="auto"/>
                      </w:divBdr>
                      <w:divsChild>
                        <w:div w:id="1347054883">
                          <w:marLeft w:val="0"/>
                          <w:marRight w:val="0"/>
                          <w:marTop w:val="0"/>
                          <w:marBottom w:val="0"/>
                          <w:divBdr>
                            <w:top w:val="none" w:sz="0" w:space="0" w:color="auto"/>
                            <w:left w:val="none" w:sz="0" w:space="0" w:color="auto"/>
                            <w:bottom w:val="none" w:sz="0" w:space="0" w:color="auto"/>
                            <w:right w:val="none" w:sz="0" w:space="0" w:color="auto"/>
                          </w:divBdr>
                          <w:divsChild>
                            <w:div w:id="260334167">
                              <w:marLeft w:val="0"/>
                              <w:marRight w:val="0"/>
                              <w:marTop w:val="0"/>
                              <w:marBottom w:val="0"/>
                              <w:divBdr>
                                <w:top w:val="none" w:sz="0" w:space="0" w:color="auto"/>
                                <w:left w:val="none" w:sz="0" w:space="0" w:color="auto"/>
                                <w:bottom w:val="none" w:sz="0" w:space="0" w:color="auto"/>
                                <w:right w:val="none" w:sz="0" w:space="0" w:color="auto"/>
                              </w:divBdr>
                              <w:divsChild>
                                <w:div w:id="1076316372">
                                  <w:marLeft w:val="0"/>
                                  <w:marRight w:val="0"/>
                                  <w:marTop w:val="0"/>
                                  <w:marBottom w:val="0"/>
                                  <w:divBdr>
                                    <w:top w:val="none" w:sz="0" w:space="0" w:color="auto"/>
                                    <w:left w:val="none" w:sz="0" w:space="0" w:color="auto"/>
                                    <w:bottom w:val="none" w:sz="0" w:space="0" w:color="auto"/>
                                    <w:right w:val="none" w:sz="0" w:space="0" w:color="auto"/>
                                  </w:divBdr>
                                  <w:divsChild>
                                    <w:div w:id="505823074">
                                      <w:marLeft w:val="0"/>
                                      <w:marRight w:val="0"/>
                                      <w:marTop w:val="0"/>
                                      <w:marBottom w:val="0"/>
                                      <w:divBdr>
                                        <w:top w:val="none" w:sz="0" w:space="0" w:color="auto"/>
                                        <w:left w:val="none" w:sz="0" w:space="0" w:color="auto"/>
                                        <w:bottom w:val="none" w:sz="0" w:space="0" w:color="auto"/>
                                        <w:right w:val="none" w:sz="0" w:space="0" w:color="auto"/>
                                      </w:divBdr>
                                    </w:div>
                                    <w:div w:id="1000818931">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593496">
              <w:marLeft w:val="405"/>
              <w:marRight w:val="405"/>
              <w:marTop w:val="75"/>
              <w:marBottom w:val="0"/>
              <w:divBdr>
                <w:top w:val="single" w:sz="6" w:space="10" w:color="ECECEC"/>
                <w:left w:val="none" w:sz="0" w:space="0" w:color="auto"/>
                <w:bottom w:val="none" w:sz="0" w:space="0" w:color="auto"/>
                <w:right w:val="none" w:sz="0" w:space="0" w:color="auto"/>
              </w:divBdr>
            </w:div>
          </w:divsChild>
        </w:div>
      </w:divsChild>
    </w:div>
    <w:div w:id="1591309755">
      <w:bodyDiv w:val="1"/>
      <w:marLeft w:val="0"/>
      <w:marRight w:val="0"/>
      <w:marTop w:val="0"/>
      <w:marBottom w:val="0"/>
      <w:divBdr>
        <w:top w:val="none" w:sz="0" w:space="0" w:color="auto"/>
        <w:left w:val="none" w:sz="0" w:space="0" w:color="auto"/>
        <w:bottom w:val="none" w:sz="0" w:space="0" w:color="auto"/>
        <w:right w:val="none" w:sz="0" w:space="0" w:color="auto"/>
      </w:divBdr>
      <w:divsChild>
        <w:div w:id="1270815722">
          <w:marLeft w:val="0"/>
          <w:marRight w:val="0"/>
          <w:marTop w:val="0"/>
          <w:marBottom w:val="0"/>
          <w:divBdr>
            <w:top w:val="none" w:sz="0" w:space="0" w:color="auto"/>
            <w:left w:val="none" w:sz="0" w:space="0" w:color="auto"/>
            <w:bottom w:val="none" w:sz="0" w:space="0" w:color="auto"/>
            <w:right w:val="none" w:sz="0" w:space="0" w:color="auto"/>
          </w:divBdr>
          <w:divsChild>
            <w:div w:id="169025897">
              <w:marLeft w:val="0"/>
              <w:marRight w:val="0"/>
              <w:marTop w:val="0"/>
              <w:marBottom w:val="0"/>
              <w:divBdr>
                <w:top w:val="none" w:sz="0" w:space="0" w:color="auto"/>
                <w:left w:val="none" w:sz="0" w:space="0" w:color="auto"/>
                <w:bottom w:val="none" w:sz="0" w:space="0" w:color="auto"/>
                <w:right w:val="none" w:sz="0" w:space="0" w:color="auto"/>
              </w:divBdr>
              <w:divsChild>
                <w:div w:id="181238846">
                  <w:marLeft w:val="0"/>
                  <w:marRight w:val="0"/>
                  <w:marTop w:val="0"/>
                  <w:marBottom w:val="0"/>
                  <w:divBdr>
                    <w:top w:val="none" w:sz="0" w:space="0" w:color="auto"/>
                    <w:left w:val="none" w:sz="0" w:space="0" w:color="auto"/>
                    <w:bottom w:val="none" w:sz="0" w:space="0" w:color="auto"/>
                    <w:right w:val="none" w:sz="0" w:space="0" w:color="auto"/>
                  </w:divBdr>
                  <w:divsChild>
                    <w:div w:id="1770656149">
                      <w:marLeft w:val="0"/>
                      <w:marRight w:val="0"/>
                      <w:marTop w:val="0"/>
                      <w:marBottom w:val="0"/>
                      <w:divBdr>
                        <w:top w:val="none" w:sz="0" w:space="0" w:color="auto"/>
                        <w:left w:val="none" w:sz="0" w:space="0" w:color="auto"/>
                        <w:bottom w:val="none" w:sz="0" w:space="0" w:color="auto"/>
                        <w:right w:val="none" w:sz="0" w:space="0" w:color="auto"/>
                      </w:divBdr>
                      <w:divsChild>
                        <w:div w:id="1084759245">
                          <w:marLeft w:val="0"/>
                          <w:marRight w:val="0"/>
                          <w:marTop w:val="45"/>
                          <w:marBottom w:val="0"/>
                          <w:divBdr>
                            <w:top w:val="none" w:sz="0" w:space="0" w:color="auto"/>
                            <w:left w:val="none" w:sz="0" w:space="0" w:color="auto"/>
                            <w:bottom w:val="none" w:sz="0" w:space="0" w:color="auto"/>
                            <w:right w:val="none" w:sz="0" w:space="0" w:color="auto"/>
                          </w:divBdr>
                          <w:divsChild>
                            <w:div w:id="131021533">
                              <w:marLeft w:val="0"/>
                              <w:marRight w:val="0"/>
                              <w:marTop w:val="0"/>
                              <w:marBottom w:val="0"/>
                              <w:divBdr>
                                <w:top w:val="none" w:sz="0" w:space="0" w:color="auto"/>
                                <w:left w:val="none" w:sz="0" w:space="0" w:color="auto"/>
                                <w:bottom w:val="none" w:sz="0" w:space="0" w:color="auto"/>
                                <w:right w:val="none" w:sz="0" w:space="0" w:color="auto"/>
                              </w:divBdr>
                              <w:divsChild>
                                <w:div w:id="1652251434">
                                  <w:marLeft w:val="2070"/>
                                  <w:marRight w:val="3810"/>
                                  <w:marTop w:val="0"/>
                                  <w:marBottom w:val="0"/>
                                  <w:divBdr>
                                    <w:top w:val="none" w:sz="0" w:space="0" w:color="auto"/>
                                    <w:left w:val="none" w:sz="0" w:space="0" w:color="auto"/>
                                    <w:bottom w:val="none" w:sz="0" w:space="0" w:color="auto"/>
                                    <w:right w:val="none" w:sz="0" w:space="0" w:color="auto"/>
                                  </w:divBdr>
                                  <w:divsChild>
                                    <w:div w:id="1782676141">
                                      <w:marLeft w:val="0"/>
                                      <w:marRight w:val="0"/>
                                      <w:marTop w:val="0"/>
                                      <w:marBottom w:val="0"/>
                                      <w:divBdr>
                                        <w:top w:val="none" w:sz="0" w:space="0" w:color="auto"/>
                                        <w:left w:val="none" w:sz="0" w:space="0" w:color="auto"/>
                                        <w:bottom w:val="none" w:sz="0" w:space="0" w:color="auto"/>
                                        <w:right w:val="none" w:sz="0" w:space="0" w:color="auto"/>
                                      </w:divBdr>
                                      <w:divsChild>
                                        <w:div w:id="1426878998">
                                          <w:marLeft w:val="0"/>
                                          <w:marRight w:val="0"/>
                                          <w:marTop w:val="0"/>
                                          <w:marBottom w:val="0"/>
                                          <w:divBdr>
                                            <w:top w:val="none" w:sz="0" w:space="0" w:color="auto"/>
                                            <w:left w:val="none" w:sz="0" w:space="0" w:color="auto"/>
                                            <w:bottom w:val="none" w:sz="0" w:space="0" w:color="auto"/>
                                            <w:right w:val="none" w:sz="0" w:space="0" w:color="auto"/>
                                          </w:divBdr>
                                          <w:divsChild>
                                            <w:div w:id="1307123910">
                                              <w:marLeft w:val="0"/>
                                              <w:marRight w:val="0"/>
                                              <w:marTop w:val="0"/>
                                              <w:marBottom w:val="0"/>
                                              <w:divBdr>
                                                <w:top w:val="none" w:sz="0" w:space="0" w:color="auto"/>
                                                <w:left w:val="none" w:sz="0" w:space="0" w:color="auto"/>
                                                <w:bottom w:val="none" w:sz="0" w:space="0" w:color="auto"/>
                                                <w:right w:val="none" w:sz="0" w:space="0" w:color="auto"/>
                                              </w:divBdr>
                                              <w:divsChild>
                                                <w:div w:id="1522276095">
                                                  <w:marLeft w:val="0"/>
                                                  <w:marRight w:val="0"/>
                                                  <w:marTop w:val="0"/>
                                                  <w:marBottom w:val="0"/>
                                                  <w:divBdr>
                                                    <w:top w:val="none" w:sz="0" w:space="0" w:color="auto"/>
                                                    <w:left w:val="none" w:sz="0" w:space="0" w:color="auto"/>
                                                    <w:bottom w:val="none" w:sz="0" w:space="0" w:color="auto"/>
                                                    <w:right w:val="none" w:sz="0" w:space="0" w:color="auto"/>
                                                  </w:divBdr>
                                                  <w:divsChild>
                                                    <w:div w:id="2124380514">
                                                      <w:marLeft w:val="0"/>
                                                      <w:marRight w:val="0"/>
                                                      <w:marTop w:val="0"/>
                                                      <w:marBottom w:val="0"/>
                                                      <w:divBdr>
                                                        <w:top w:val="none" w:sz="0" w:space="0" w:color="auto"/>
                                                        <w:left w:val="none" w:sz="0" w:space="0" w:color="auto"/>
                                                        <w:bottom w:val="none" w:sz="0" w:space="0" w:color="auto"/>
                                                        <w:right w:val="none" w:sz="0" w:space="0" w:color="auto"/>
                                                      </w:divBdr>
                                                      <w:divsChild>
                                                        <w:div w:id="867185447">
                                                          <w:marLeft w:val="0"/>
                                                          <w:marRight w:val="0"/>
                                                          <w:marTop w:val="0"/>
                                                          <w:marBottom w:val="0"/>
                                                          <w:divBdr>
                                                            <w:top w:val="none" w:sz="0" w:space="0" w:color="auto"/>
                                                            <w:left w:val="none" w:sz="0" w:space="0" w:color="auto"/>
                                                            <w:bottom w:val="none" w:sz="0" w:space="0" w:color="auto"/>
                                                            <w:right w:val="none" w:sz="0" w:space="0" w:color="auto"/>
                                                          </w:divBdr>
                                                          <w:divsChild>
                                                            <w:div w:id="276109295">
                                                              <w:marLeft w:val="0"/>
                                                              <w:marRight w:val="0"/>
                                                              <w:marTop w:val="0"/>
                                                              <w:marBottom w:val="0"/>
                                                              <w:divBdr>
                                                                <w:top w:val="none" w:sz="0" w:space="0" w:color="auto"/>
                                                                <w:left w:val="none" w:sz="0" w:space="0" w:color="auto"/>
                                                                <w:bottom w:val="none" w:sz="0" w:space="0" w:color="auto"/>
                                                                <w:right w:val="none" w:sz="0" w:space="0" w:color="auto"/>
                                                              </w:divBdr>
                                                              <w:divsChild>
                                                                <w:div w:id="192113602">
                                                                  <w:marLeft w:val="0"/>
                                                                  <w:marRight w:val="0"/>
                                                                  <w:marTop w:val="0"/>
                                                                  <w:marBottom w:val="0"/>
                                                                  <w:divBdr>
                                                                    <w:top w:val="none" w:sz="0" w:space="0" w:color="auto"/>
                                                                    <w:left w:val="none" w:sz="0" w:space="0" w:color="auto"/>
                                                                    <w:bottom w:val="none" w:sz="0" w:space="0" w:color="auto"/>
                                                                    <w:right w:val="none" w:sz="0" w:space="0" w:color="auto"/>
                                                                  </w:divBdr>
                                                                  <w:divsChild>
                                                                    <w:div w:id="1025180906">
                                                                      <w:marLeft w:val="0"/>
                                                                      <w:marRight w:val="0"/>
                                                                      <w:marTop w:val="0"/>
                                                                      <w:marBottom w:val="0"/>
                                                                      <w:divBdr>
                                                                        <w:top w:val="none" w:sz="0" w:space="0" w:color="auto"/>
                                                                        <w:left w:val="none" w:sz="0" w:space="0" w:color="auto"/>
                                                                        <w:bottom w:val="none" w:sz="0" w:space="0" w:color="auto"/>
                                                                        <w:right w:val="none" w:sz="0" w:space="0" w:color="auto"/>
                                                                      </w:divBdr>
                                                                      <w:divsChild>
                                                                        <w:div w:id="1976334256">
                                                                          <w:marLeft w:val="0"/>
                                                                          <w:marRight w:val="0"/>
                                                                          <w:marTop w:val="0"/>
                                                                          <w:marBottom w:val="0"/>
                                                                          <w:divBdr>
                                                                            <w:top w:val="none" w:sz="0" w:space="0" w:color="auto"/>
                                                                            <w:left w:val="none" w:sz="0" w:space="0" w:color="auto"/>
                                                                            <w:bottom w:val="none" w:sz="0" w:space="0" w:color="auto"/>
                                                                            <w:right w:val="none" w:sz="0" w:space="0" w:color="auto"/>
                                                                          </w:divBdr>
                                                                          <w:divsChild>
                                                                            <w:div w:id="1764376605">
                                                                              <w:marLeft w:val="0"/>
                                                                              <w:marRight w:val="0"/>
                                                                              <w:marTop w:val="0"/>
                                                                              <w:marBottom w:val="0"/>
                                                                              <w:divBdr>
                                                                                <w:top w:val="none" w:sz="0" w:space="0" w:color="auto"/>
                                                                                <w:left w:val="none" w:sz="0" w:space="0" w:color="auto"/>
                                                                                <w:bottom w:val="none" w:sz="0" w:space="0" w:color="auto"/>
                                                                                <w:right w:val="none" w:sz="0" w:space="0" w:color="auto"/>
                                                                              </w:divBdr>
                                                                              <w:divsChild>
                                                                                <w:div w:id="2101440512">
                                                                                  <w:marLeft w:val="0"/>
                                                                                  <w:marRight w:val="0"/>
                                                                                  <w:marTop w:val="0"/>
                                                                                  <w:marBottom w:val="0"/>
                                                                                  <w:divBdr>
                                                                                    <w:top w:val="none" w:sz="0" w:space="0" w:color="auto"/>
                                                                                    <w:left w:val="none" w:sz="0" w:space="0" w:color="auto"/>
                                                                                    <w:bottom w:val="none" w:sz="0" w:space="0" w:color="auto"/>
                                                                                    <w:right w:val="none" w:sz="0" w:space="0" w:color="auto"/>
                                                                                  </w:divBdr>
                                                                                  <w:divsChild>
                                                                                    <w:div w:id="1447433584">
                                                                                      <w:marLeft w:val="0"/>
                                                                                      <w:marRight w:val="0"/>
                                                                                      <w:marTop w:val="0"/>
                                                                                      <w:marBottom w:val="0"/>
                                                                                      <w:divBdr>
                                                                                        <w:top w:val="none" w:sz="0" w:space="0" w:color="auto"/>
                                                                                        <w:left w:val="none" w:sz="0" w:space="0" w:color="auto"/>
                                                                                        <w:bottom w:val="none" w:sz="0" w:space="0" w:color="auto"/>
                                                                                        <w:right w:val="none" w:sz="0" w:space="0" w:color="auto"/>
                                                                                      </w:divBdr>
                                                                                      <w:divsChild>
                                                                                        <w:div w:id="1269511828">
                                                                                          <w:marLeft w:val="0"/>
                                                                                          <w:marRight w:val="0"/>
                                                                                          <w:marTop w:val="0"/>
                                                                                          <w:marBottom w:val="0"/>
                                                                                          <w:divBdr>
                                                                                            <w:top w:val="none" w:sz="0" w:space="0" w:color="auto"/>
                                                                                            <w:left w:val="none" w:sz="0" w:space="0" w:color="auto"/>
                                                                                            <w:bottom w:val="none" w:sz="0" w:space="0" w:color="auto"/>
                                                                                            <w:right w:val="none" w:sz="0" w:space="0" w:color="auto"/>
                                                                                          </w:divBdr>
                                                                                          <w:divsChild>
                                                                                            <w:div w:id="2016112040">
                                                                                              <w:marLeft w:val="0"/>
                                                                                              <w:marRight w:val="0"/>
                                                                                              <w:marTop w:val="0"/>
                                                                                              <w:marBottom w:val="0"/>
                                                                                              <w:divBdr>
                                                                                                <w:top w:val="none" w:sz="0" w:space="0" w:color="auto"/>
                                                                                                <w:left w:val="none" w:sz="0" w:space="0" w:color="auto"/>
                                                                                                <w:bottom w:val="none" w:sz="0" w:space="0" w:color="auto"/>
                                                                                                <w:right w:val="none" w:sz="0" w:space="0" w:color="auto"/>
                                                                                              </w:divBdr>
                                                                                            </w:div>
                                                                                            <w:div w:id="2145928367">
                                                                                              <w:marLeft w:val="0"/>
                                                                                              <w:marRight w:val="0"/>
                                                                                              <w:marTop w:val="0"/>
                                                                                              <w:marBottom w:val="0"/>
                                                                                              <w:divBdr>
                                                                                                <w:top w:val="none" w:sz="0" w:space="0" w:color="auto"/>
                                                                                                <w:left w:val="none" w:sz="0" w:space="0" w:color="auto"/>
                                                                                                <w:bottom w:val="none" w:sz="0" w:space="0" w:color="auto"/>
                                                                                                <w:right w:val="none" w:sz="0" w:space="0" w:color="auto"/>
                                                                                              </w:divBdr>
                                                                                            </w:div>
                                                                                            <w:div w:id="337075835">
                                                                                              <w:marLeft w:val="0"/>
                                                                                              <w:marRight w:val="0"/>
                                                                                              <w:marTop w:val="0"/>
                                                                                              <w:marBottom w:val="0"/>
                                                                                              <w:divBdr>
                                                                                                <w:top w:val="none" w:sz="0" w:space="0" w:color="auto"/>
                                                                                                <w:left w:val="none" w:sz="0" w:space="0" w:color="auto"/>
                                                                                                <w:bottom w:val="none" w:sz="0" w:space="0" w:color="auto"/>
                                                                                                <w:right w:val="none" w:sz="0" w:space="0" w:color="auto"/>
                                                                                              </w:divBdr>
                                                                                            </w:div>
                                                                                          </w:divsChild>
                                                                                        </w:div>
                                                                                        <w:div w:id="415177997">
                                                                                          <w:marLeft w:val="0"/>
                                                                                          <w:marRight w:val="0"/>
                                                                                          <w:marTop w:val="0"/>
                                                                                          <w:marBottom w:val="0"/>
                                                                                          <w:divBdr>
                                                                                            <w:top w:val="none" w:sz="0" w:space="0" w:color="auto"/>
                                                                                            <w:left w:val="none" w:sz="0" w:space="0" w:color="auto"/>
                                                                                            <w:bottom w:val="none" w:sz="0" w:space="0" w:color="auto"/>
                                                                                            <w:right w:val="none" w:sz="0" w:space="0" w:color="auto"/>
                                                                                          </w:divBdr>
                                                                                          <w:divsChild>
                                                                                            <w:div w:id="1515341116">
                                                                                              <w:marLeft w:val="0"/>
                                                                                              <w:marRight w:val="0"/>
                                                                                              <w:marTop w:val="0"/>
                                                                                              <w:marBottom w:val="0"/>
                                                                                              <w:divBdr>
                                                                                                <w:top w:val="none" w:sz="0" w:space="0" w:color="auto"/>
                                                                                                <w:left w:val="none" w:sz="0" w:space="0" w:color="auto"/>
                                                                                                <w:bottom w:val="none" w:sz="0" w:space="0" w:color="auto"/>
                                                                                                <w:right w:val="none" w:sz="0" w:space="0" w:color="auto"/>
                                                                                              </w:divBdr>
                                                                                            </w:div>
                                                                                          </w:divsChild>
                                                                                        </w:div>
                                                                                        <w:div w:id="727189540">
                                                                                          <w:marLeft w:val="0"/>
                                                                                          <w:marRight w:val="0"/>
                                                                                          <w:marTop w:val="0"/>
                                                                                          <w:marBottom w:val="0"/>
                                                                                          <w:divBdr>
                                                                                            <w:top w:val="none" w:sz="0" w:space="0" w:color="auto"/>
                                                                                            <w:left w:val="none" w:sz="0" w:space="0" w:color="auto"/>
                                                                                            <w:bottom w:val="none" w:sz="0" w:space="0" w:color="auto"/>
                                                                                            <w:right w:val="none" w:sz="0" w:space="0" w:color="auto"/>
                                                                                          </w:divBdr>
                                                                                          <w:divsChild>
                                                                                            <w:div w:id="128195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135156">
                                                                              <w:marLeft w:val="0"/>
                                                                              <w:marRight w:val="0"/>
                                                                              <w:marTop w:val="0"/>
                                                                              <w:marBottom w:val="0"/>
                                                                              <w:divBdr>
                                                                                <w:top w:val="none" w:sz="0" w:space="0" w:color="auto"/>
                                                                                <w:left w:val="none" w:sz="0" w:space="0" w:color="auto"/>
                                                                                <w:bottom w:val="none" w:sz="0" w:space="0" w:color="auto"/>
                                                                                <w:right w:val="none" w:sz="0" w:space="0" w:color="auto"/>
                                                                              </w:divBdr>
                                                                              <w:divsChild>
                                                                                <w:div w:id="1307080877">
                                                                                  <w:marLeft w:val="0"/>
                                                                                  <w:marRight w:val="0"/>
                                                                                  <w:marTop w:val="0"/>
                                                                                  <w:marBottom w:val="0"/>
                                                                                  <w:divBdr>
                                                                                    <w:top w:val="none" w:sz="0" w:space="0" w:color="auto"/>
                                                                                    <w:left w:val="none" w:sz="0" w:space="0" w:color="auto"/>
                                                                                    <w:bottom w:val="none" w:sz="0" w:space="0" w:color="auto"/>
                                                                                    <w:right w:val="none" w:sz="0" w:space="0" w:color="auto"/>
                                                                                  </w:divBdr>
                                                                                  <w:divsChild>
                                                                                    <w:div w:id="966198568">
                                                                                      <w:marLeft w:val="0"/>
                                                                                      <w:marRight w:val="0"/>
                                                                                      <w:marTop w:val="0"/>
                                                                                      <w:marBottom w:val="0"/>
                                                                                      <w:divBdr>
                                                                                        <w:top w:val="none" w:sz="0" w:space="0" w:color="auto"/>
                                                                                        <w:left w:val="none" w:sz="0" w:space="0" w:color="auto"/>
                                                                                        <w:bottom w:val="none" w:sz="0" w:space="0" w:color="auto"/>
                                                                                        <w:right w:val="none" w:sz="0" w:space="0" w:color="auto"/>
                                                                                      </w:divBdr>
                                                                                      <w:divsChild>
                                                                                        <w:div w:id="1055543143">
                                                                                          <w:marLeft w:val="0"/>
                                                                                          <w:marRight w:val="0"/>
                                                                                          <w:marTop w:val="0"/>
                                                                                          <w:marBottom w:val="0"/>
                                                                                          <w:divBdr>
                                                                                            <w:top w:val="none" w:sz="0" w:space="0" w:color="auto"/>
                                                                                            <w:left w:val="none" w:sz="0" w:space="0" w:color="auto"/>
                                                                                            <w:bottom w:val="none" w:sz="0" w:space="0" w:color="auto"/>
                                                                                            <w:right w:val="none" w:sz="0" w:space="0" w:color="auto"/>
                                                                                          </w:divBdr>
                                                                                          <w:divsChild>
                                                                                            <w:div w:id="569120875">
                                                                                              <w:marLeft w:val="0"/>
                                                                                              <w:marRight w:val="0"/>
                                                                                              <w:marTop w:val="0"/>
                                                                                              <w:marBottom w:val="0"/>
                                                                                              <w:divBdr>
                                                                                                <w:top w:val="none" w:sz="0" w:space="0" w:color="auto"/>
                                                                                                <w:left w:val="none" w:sz="0" w:space="0" w:color="auto"/>
                                                                                                <w:bottom w:val="none" w:sz="0" w:space="0" w:color="auto"/>
                                                                                                <w:right w:val="none" w:sz="0" w:space="0" w:color="auto"/>
                                                                                              </w:divBdr>
                                                                                            </w:div>
                                                                                            <w:div w:id="1626154009">
                                                                                              <w:marLeft w:val="0"/>
                                                                                              <w:marRight w:val="0"/>
                                                                                              <w:marTop w:val="0"/>
                                                                                              <w:marBottom w:val="0"/>
                                                                                              <w:divBdr>
                                                                                                <w:top w:val="none" w:sz="0" w:space="0" w:color="auto"/>
                                                                                                <w:left w:val="none" w:sz="0" w:space="0" w:color="auto"/>
                                                                                                <w:bottom w:val="none" w:sz="0" w:space="0" w:color="auto"/>
                                                                                                <w:right w:val="none" w:sz="0" w:space="0" w:color="auto"/>
                                                                                              </w:divBdr>
                                                                                            </w:div>
                                                                                            <w:div w:id="1735355014">
                                                                                              <w:marLeft w:val="0"/>
                                                                                              <w:marRight w:val="0"/>
                                                                                              <w:marTop w:val="0"/>
                                                                                              <w:marBottom w:val="0"/>
                                                                                              <w:divBdr>
                                                                                                <w:top w:val="none" w:sz="0" w:space="0" w:color="auto"/>
                                                                                                <w:left w:val="none" w:sz="0" w:space="0" w:color="auto"/>
                                                                                                <w:bottom w:val="none" w:sz="0" w:space="0" w:color="auto"/>
                                                                                                <w:right w:val="none" w:sz="0" w:space="0" w:color="auto"/>
                                                                                              </w:divBdr>
                                                                                            </w:div>
                                                                                          </w:divsChild>
                                                                                        </w:div>
                                                                                        <w:div w:id="197787653">
                                                                                          <w:marLeft w:val="0"/>
                                                                                          <w:marRight w:val="0"/>
                                                                                          <w:marTop w:val="0"/>
                                                                                          <w:marBottom w:val="0"/>
                                                                                          <w:divBdr>
                                                                                            <w:top w:val="none" w:sz="0" w:space="0" w:color="auto"/>
                                                                                            <w:left w:val="none" w:sz="0" w:space="0" w:color="auto"/>
                                                                                            <w:bottom w:val="none" w:sz="0" w:space="0" w:color="auto"/>
                                                                                            <w:right w:val="none" w:sz="0" w:space="0" w:color="auto"/>
                                                                                          </w:divBdr>
                                                                                          <w:divsChild>
                                                                                            <w:div w:id="1868063561">
                                                                                              <w:marLeft w:val="0"/>
                                                                                              <w:marRight w:val="0"/>
                                                                                              <w:marTop w:val="0"/>
                                                                                              <w:marBottom w:val="0"/>
                                                                                              <w:divBdr>
                                                                                                <w:top w:val="none" w:sz="0" w:space="0" w:color="auto"/>
                                                                                                <w:left w:val="none" w:sz="0" w:space="0" w:color="auto"/>
                                                                                                <w:bottom w:val="none" w:sz="0" w:space="0" w:color="auto"/>
                                                                                                <w:right w:val="none" w:sz="0" w:space="0" w:color="auto"/>
                                                                                              </w:divBdr>
                                                                                            </w:div>
                                                                                          </w:divsChild>
                                                                                        </w:div>
                                                                                        <w:div w:id="812479204">
                                                                                          <w:marLeft w:val="0"/>
                                                                                          <w:marRight w:val="0"/>
                                                                                          <w:marTop w:val="0"/>
                                                                                          <w:marBottom w:val="0"/>
                                                                                          <w:divBdr>
                                                                                            <w:top w:val="none" w:sz="0" w:space="0" w:color="auto"/>
                                                                                            <w:left w:val="none" w:sz="0" w:space="0" w:color="auto"/>
                                                                                            <w:bottom w:val="none" w:sz="0" w:space="0" w:color="auto"/>
                                                                                            <w:right w:val="none" w:sz="0" w:space="0" w:color="auto"/>
                                                                                          </w:divBdr>
                                                                                          <w:divsChild>
                                                                                            <w:div w:id="102186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849311">
                                                                              <w:marLeft w:val="0"/>
                                                                              <w:marRight w:val="0"/>
                                                                              <w:marTop w:val="0"/>
                                                                              <w:marBottom w:val="0"/>
                                                                              <w:divBdr>
                                                                                <w:top w:val="none" w:sz="0" w:space="0" w:color="auto"/>
                                                                                <w:left w:val="none" w:sz="0" w:space="0" w:color="auto"/>
                                                                                <w:bottom w:val="none" w:sz="0" w:space="0" w:color="auto"/>
                                                                                <w:right w:val="none" w:sz="0" w:space="0" w:color="auto"/>
                                                                              </w:divBdr>
                                                                              <w:divsChild>
                                                                                <w:div w:id="2144501745">
                                                                                  <w:marLeft w:val="0"/>
                                                                                  <w:marRight w:val="0"/>
                                                                                  <w:marTop w:val="0"/>
                                                                                  <w:marBottom w:val="0"/>
                                                                                  <w:divBdr>
                                                                                    <w:top w:val="none" w:sz="0" w:space="0" w:color="auto"/>
                                                                                    <w:left w:val="none" w:sz="0" w:space="0" w:color="auto"/>
                                                                                    <w:bottom w:val="none" w:sz="0" w:space="0" w:color="auto"/>
                                                                                    <w:right w:val="none" w:sz="0" w:space="0" w:color="auto"/>
                                                                                  </w:divBdr>
                                                                                  <w:divsChild>
                                                                                    <w:div w:id="724719572">
                                                                                      <w:marLeft w:val="0"/>
                                                                                      <w:marRight w:val="0"/>
                                                                                      <w:marTop w:val="0"/>
                                                                                      <w:marBottom w:val="0"/>
                                                                                      <w:divBdr>
                                                                                        <w:top w:val="none" w:sz="0" w:space="0" w:color="auto"/>
                                                                                        <w:left w:val="none" w:sz="0" w:space="0" w:color="auto"/>
                                                                                        <w:bottom w:val="none" w:sz="0" w:space="0" w:color="auto"/>
                                                                                        <w:right w:val="none" w:sz="0" w:space="0" w:color="auto"/>
                                                                                      </w:divBdr>
                                                                                      <w:divsChild>
                                                                                        <w:div w:id="492257626">
                                                                                          <w:marLeft w:val="0"/>
                                                                                          <w:marRight w:val="0"/>
                                                                                          <w:marTop w:val="0"/>
                                                                                          <w:marBottom w:val="0"/>
                                                                                          <w:divBdr>
                                                                                            <w:top w:val="none" w:sz="0" w:space="0" w:color="auto"/>
                                                                                            <w:left w:val="none" w:sz="0" w:space="0" w:color="auto"/>
                                                                                            <w:bottom w:val="none" w:sz="0" w:space="0" w:color="auto"/>
                                                                                            <w:right w:val="none" w:sz="0" w:space="0" w:color="auto"/>
                                                                                          </w:divBdr>
                                                                                          <w:divsChild>
                                                                                            <w:div w:id="2090080503">
                                                                                              <w:marLeft w:val="0"/>
                                                                                              <w:marRight w:val="0"/>
                                                                                              <w:marTop w:val="0"/>
                                                                                              <w:marBottom w:val="0"/>
                                                                                              <w:divBdr>
                                                                                                <w:top w:val="none" w:sz="0" w:space="0" w:color="auto"/>
                                                                                                <w:left w:val="none" w:sz="0" w:space="0" w:color="auto"/>
                                                                                                <w:bottom w:val="none" w:sz="0" w:space="0" w:color="auto"/>
                                                                                                <w:right w:val="none" w:sz="0" w:space="0" w:color="auto"/>
                                                                                              </w:divBdr>
                                                                                            </w:div>
                                                                                            <w:div w:id="1489595867">
                                                                                              <w:marLeft w:val="0"/>
                                                                                              <w:marRight w:val="0"/>
                                                                                              <w:marTop w:val="0"/>
                                                                                              <w:marBottom w:val="0"/>
                                                                                              <w:divBdr>
                                                                                                <w:top w:val="none" w:sz="0" w:space="0" w:color="auto"/>
                                                                                                <w:left w:val="none" w:sz="0" w:space="0" w:color="auto"/>
                                                                                                <w:bottom w:val="none" w:sz="0" w:space="0" w:color="auto"/>
                                                                                                <w:right w:val="none" w:sz="0" w:space="0" w:color="auto"/>
                                                                                              </w:divBdr>
                                                                                            </w:div>
                                                                                            <w:div w:id="56865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5811272">
      <w:bodyDiv w:val="1"/>
      <w:marLeft w:val="0"/>
      <w:marRight w:val="0"/>
      <w:marTop w:val="0"/>
      <w:marBottom w:val="0"/>
      <w:divBdr>
        <w:top w:val="none" w:sz="0" w:space="0" w:color="auto"/>
        <w:left w:val="none" w:sz="0" w:space="0" w:color="auto"/>
        <w:bottom w:val="none" w:sz="0" w:space="0" w:color="auto"/>
        <w:right w:val="none" w:sz="0" w:space="0" w:color="auto"/>
      </w:divBdr>
    </w:div>
    <w:div w:id="1802265955">
      <w:bodyDiv w:val="1"/>
      <w:marLeft w:val="0"/>
      <w:marRight w:val="0"/>
      <w:marTop w:val="0"/>
      <w:marBottom w:val="0"/>
      <w:divBdr>
        <w:top w:val="none" w:sz="0" w:space="0" w:color="auto"/>
        <w:left w:val="none" w:sz="0" w:space="0" w:color="auto"/>
        <w:bottom w:val="none" w:sz="0" w:space="0" w:color="auto"/>
        <w:right w:val="none" w:sz="0" w:space="0" w:color="auto"/>
      </w:divBdr>
    </w:div>
    <w:div w:id="1826510005">
      <w:bodyDiv w:val="1"/>
      <w:marLeft w:val="0"/>
      <w:marRight w:val="0"/>
      <w:marTop w:val="0"/>
      <w:marBottom w:val="0"/>
      <w:divBdr>
        <w:top w:val="none" w:sz="0" w:space="0" w:color="auto"/>
        <w:left w:val="none" w:sz="0" w:space="0" w:color="auto"/>
        <w:bottom w:val="none" w:sz="0" w:space="0" w:color="auto"/>
        <w:right w:val="none" w:sz="0" w:space="0" w:color="auto"/>
      </w:divBdr>
    </w:div>
    <w:div w:id="1934194140">
      <w:bodyDiv w:val="1"/>
      <w:marLeft w:val="0"/>
      <w:marRight w:val="0"/>
      <w:marTop w:val="0"/>
      <w:marBottom w:val="0"/>
      <w:divBdr>
        <w:top w:val="none" w:sz="0" w:space="0" w:color="auto"/>
        <w:left w:val="none" w:sz="0" w:space="0" w:color="auto"/>
        <w:bottom w:val="none" w:sz="0" w:space="0" w:color="auto"/>
        <w:right w:val="none" w:sz="0" w:space="0" w:color="auto"/>
      </w:divBdr>
      <w:divsChild>
        <w:div w:id="816337058">
          <w:marLeft w:val="0"/>
          <w:marRight w:val="0"/>
          <w:marTop w:val="0"/>
          <w:marBottom w:val="0"/>
          <w:divBdr>
            <w:top w:val="none" w:sz="0" w:space="0" w:color="auto"/>
            <w:left w:val="single" w:sz="6" w:space="0" w:color="E4E4E4"/>
            <w:bottom w:val="none" w:sz="0" w:space="0" w:color="auto"/>
            <w:right w:val="none" w:sz="0" w:space="0" w:color="auto"/>
          </w:divBdr>
          <w:divsChild>
            <w:div w:id="322661652">
              <w:marLeft w:val="0"/>
              <w:marRight w:val="0"/>
              <w:marTop w:val="0"/>
              <w:marBottom w:val="0"/>
              <w:divBdr>
                <w:top w:val="none" w:sz="0" w:space="0" w:color="auto"/>
                <w:left w:val="none" w:sz="0" w:space="0" w:color="auto"/>
                <w:bottom w:val="none" w:sz="0" w:space="0" w:color="auto"/>
                <w:right w:val="none" w:sz="0" w:space="0" w:color="auto"/>
              </w:divBdr>
              <w:divsChild>
                <w:div w:id="414133845">
                  <w:marLeft w:val="0"/>
                  <w:marRight w:val="0"/>
                  <w:marTop w:val="0"/>
                  <w:marBottom w:val="0"/>
                  <w:divBdr>
                    <w:top w:val="none" w:sz="0" w:space="0" w:color="auto"/>
                    <w:left w:val="none" w:sz="0" w:space="0" w:color="auto"/>
                    <w:bottom w:val="none" w:sz="0" w:space="0" w:color="auto"/>
                    <w:right w:val="none" w:sz="0" w:space="0" w:color="auto"/>
                  </w:divBdr>
                  <w:divsChild>
                    <w:div w:id="843664170">
                      <w:marLeft w:val="0"/>
                      <w:marRight w:val="0"/>
                      <w:marTop w:val="0"/>
                      <w:marBottom w:val="0"/>
                      <w:divBdr>
                        <w:top w:val="none" w:sz="0" w:space="0" w:color="auto"/>
                        <w:left w:val="none" w:sz="0" w:space="0" w:color="auto"/>
                        <w:bottom w:val="none" w:sz="0" w:space="0" w:color="auto"/>
                        <w:right w:val="none" w:sz="0" w:space="0" w:color="auto"/>
                      </w:divBdr>
                      <w:divsChild>
                        <w:div w:id="1099377088">
                          <w:marLeft w:val="0"/>
                          <w:marRight w:val="0"/>
                          <w:marTop w:val="0"/>
                          <w:marBottom w:val="0"/>
                          <w:divBdr>
                            <w:top w:val="none" w:sz="0" w:space="0" w:color="auto"/>
                            <w:left w:val="none" w:sz="0" w:space="0" w:color="auto"/>
                            <w:bottom w:val="single" w:sz="18" w:space="0" w:color="E4E4E4"/>
                            <w:right w:val="none" w:sz="0" w:space="0" w:color="auto"/>
                          </w:divBdr>
                          <w:divsChild>
                            <w:div w:id="259800784">
                              <w:marLeft w:val="0"/>
                              <w:marRight w:val="0"/>
                              <w:marTop w:val="0"/>
                              <w:marBottom w:val="0"/>
                              <w:divBdr>
                                <w:top w:val="none" w:sz="0" w:space="0" w:color="auto"/>
                                <w:left w:val="none" w:sz="0" w:space="0" w:color="auto"/>
                                <w:bottom w:val="none" w:sz="0" w:space="0" w:color="auto"/>
                                <w:right w:val="none" w:sz="0" w:space="0" w:color="auto"/>
                              </w:divBdr>
                              <w:divsChild>
                                <w:div w:id="1917284053">
                                  <w:marLeft w:val="0"/>
                                  <w:marRight w:val="0"/>
                                  <w:marTop w:val="0"/>
                                  <w:marBottom w:val="0"/>
                                  <w:divBdr>
                                    <w:top w:val="none" w:sz="0" w:space="0" w:color="auto"/>
                                    <w:left w:val="none" w:sz="0" w:space="0" w:color="auto"/>
                                    <w:bottom w:val="none" w:sz="0" w:space="0" w:color="auto"/>
                                    <w:right w:val="none" w:sz="0" w:space="0" w:color="auto"/>
                                  </w:divBdr>
                                  <w:divsChild>
                                    <w:div w:id="1204097088">
                                      <w:marLeft w:val="0"/>
                                      <w:marRight w:val="0"/>
                                      <w:marTop w:val="0"/>
                                      <w:marBottom w:val="0"/>
                                      <w:divBdr>
                                        <w:top w:val="none" w:sz="0" w:space="0" w:color="auto"/>
                                        <w:left w:val="none" w:sz="0" w:space="0" w:color="auto"/>
                                        <w:bottom w:val="none" w:sz="0" w:space="0" w:color="auto"/>
                                        <w:right w:val="none" w:sz="0" w:space="0" w:color="auto"/>
                                      </w:divBdr>
                                      <w:divsChild>
                                        <w:div w:id="307370666">
                                          <w:marLeft w:val="0"/>
                                          <w:marRight w:val="0"/>
                                          <w:marTop w:val="0"/>
                                          <w:marBottom w:val="0"/>
                                          <w:divBdr>
                                            <w:top w:val="none" w:sz="0" w:space="0" w:color="auto"/>
                                            <w:left w:val="none" w:sz="0" w:space="0" w:color="auto"/>
                                            <w:bottom w:val="none" w:sz="0" w:space="0" w:color="auto"/>
                                            <w:right w:val="none" w:sz="0" w:space="0" w:color="auto"/>
                                          </w:divBdr>
                                          <w:divsChild>
                                            <w:div w:id="1491823225">
                                              <w:marLeft w:val="0"/>
                                              <w:marRight w:val="0"/>
                                              <w:marTop w:val="0"/>
                                              <w:marBottom w:val="0"/>
                                              <w:divBdr>
                                                <w:top w:val="none" w:sz="0" w:space="0" w:color="auto"/>
                                                <w:left w:val="none" w:sz="0" w:space="0" w:color="auto"/>
                                                <w:bottom w:val="none" w:sz="0" w:space="0" w:color="auto"/>
                                                <w:right w:val="none" w:sz="0" w:space="0" w:color="auto"/>
                                              </w:divBdr>
                                            </w:div>
                                            <w:div w:id="1510027531">
                                              <w:marLeft w:val="0"/>
                                              <w:marRight w:val="0"/>
                                              <w:marTop w:val="0"/>
                                              <w:marBottom w:val="0"/>
                                              <w:divBdr>
                                                <w:top w:val="none" w:sz="0" w:space="0" w:color="auto"/>
                                                <w:left w:val="none" w:sz="0" w:space="0" w:color="auto"/>
                                                <w:bottom w:val="none" w:sz="0" w:space="0" w:color="auto"/>
                                                <w:right w:val="none" w:sz="0" w:space="0" w:color="auto"/>
                                              </w:divBdr>
                                            </w:div>
                                          </w:divsChild>
                                        </w:div>
                                        <w:div w:id="2125927806">
                                          <w:marLeft w:val="0"/>
                                          <w:marRight w:val="0"/>
                                          <w:marTop w:val="0"/>
                                          <w:marBottom w:val="0"/>
                                          <w:divBdr>
                                            <w:top w:val="none" w:sz="0" w:space="0" w:color="auto"/>
                                            <w:left w:val="none" w:sz="0" w:space="0" w:color="auto"/>
                                            <w:bottom w:val="none" w:sz="0" w:space="0" w:color="auto"/>
                                            <w:right w:val="none" w:sz="0" w:space="0" w:color="auto"/>
                                          </w:divBdr>
                                          <w:divsChild>
                                            <w:div w:id="2118330131">
                                              <w:marLeft w:val="0"/>
                                              <w:marRight w:val="0"/>
                                              <w:marTop w:val="0"/>
                                              <w:marBottom w:val="0"/>
                                              <w:divBdr>
                                                <w:top w:val="none" w:sz="0" w:space="0" w:color="auto"/>
                                                <w:left w:val="none" w:sz="0" w:space="0" w:color="auto"/>
                                                <w:bottom w:val="none" w:sz="0" w:space="0" w:color="auto"/>
                                                <w:right w:val="none" w:sz="0" w:space="0" w:color="auto"/>
                                              </w:divBdr>
                                            </w:div>
                                            <w:div w:id="217127919">
                                              <w:marLeft w:val="0"/>
                                              <w:marRight w:val="0"/>
                                              <w:marTop w:val="0"/>
                                              <w:marBottom w:val="0"/>
                                              <w:divBdr>
                                                <w:top w:val="none" w:sz="0" w:space="0" w:color="auto"/>
                                                <w:left w:val="none" w:sz="0" w:space="0" w:color="auto"/>
                                                <w:bottom w:val="none" w:sz="0" w:space="0" w:color="auto"/>
                                                <w:right w:val="none" w:sz="0" w:space="0" w:color="auto"/>
                                              </w:divBdr>
                                            </w:div>
                                            <w:div w:id="728652792">
                                              <w:marLeft w:val="0"/>
                                              <w:marRight w:val="0"/>
                                              <w:marTop w:val="0"/>
                                              <w:marBottom w:val="0"/>
                                              <w:divBdr>
                                                <w:top w:val="none" w:sz="0" w:space="0" w:color="auto"/>
                                                <w:left w:val="none" w:sz="0" w:space="0" w:color="auto"/>
                                                <w:bottom w:val="none" w:sz="0" w:space="0" w:color="auto"/>
                                                <w:right w:val="none" w:sz="0" w:space="0" w:color="auto"/>
                                              </w:divBdr>
                                            </w:div>
                                            <w:div w:id="1405643507">
                                              <w:marLeft w:val="0"/>
                                              <w:marRight w:val="0"/>
                                              <w:marTop w:val="0"/>
                                              <w:marBottom w:val="0"/>
                                              <w:divBdr>
                                                <w:top w:val="none" w:sz="0" w:space="0" w:color="auto"/>
                                                <w:left w:val="none" w:sz="0" w:space="0" w:color="auto"/>
                                                <w:bottom w:val="none" w:sz="0" w:space="0" w:color="auto"/>
                                                <w:right w:val="none" w:sz="0" w:space="0" w:color="auto"/>
                                              </w:divBdr>
                                            </w:div>
                                            <w:div w:id="258031833">
                                              <w:marLeft w:val="0"/>
                                              <w:marRight w:val="0"/>
                                              <w:marTop w:val="0"/>
                                              <w:marBottom w:val="0"/>
                                              <w:divBdr>
                                                <w:top w:val="none" w:sz="0" w:space="0" w:color="auto"/>
                                                <w:left w:val="none" w:sz="0" w:space="0" w:color="auto"/>
                                                <w:bottom w:val="none" w:sz="0" w:space="0" w:color="auto"/>
                                                <w:right w:val="none" w:sz="0" w:space="0" w:color="auto"/>
                                              </w:divBdr>
                                            </w:div>
                                            <w:div w:id="1909148452">
                                              <w:marLeft w:val="0"/>
                                              <w:marRight w:val="0"/>
                                              <w:marTop w:val="0"/>
                                              <w:marBottom w:val="0"/>
                                              <w:divBdr>
                                                <w:top w:val="none" w:sz="0" w:space="0" w:color="auto"/>
                                                <w:left w:val="none" w:sz="0" w:space="0" w:color="auto"/>
                                                <w:bottom w:val="none" w:sz="0" w:space="0" w:color="auto"/>
                                                <w:right w:val="none" w:sz="0" w:space="0" w:color="auto"/>
                                              </w:divBdr>
                                            </w:div>
                                            <w:div w:id="1419057510">
                                              <w:marLeft w:val="0"/>
                                              <w:marRight w:val="0"/>
                                              <w:marTop w:val="0"/>
                                              <w:marBottom w:val="0"/>
                                              <w:divBdr>
                                                <w:top w:val="none" w:sz="0" w:space="0" w:color="auto"/>
                                                <w:left w:val="none" w:sz="0" w:space="0" w:color="auto"/>
                                                <w:bottom w:val="none" w:sz="0" w:space="0" w:color="auto"/>
                                                <w:right w:val="none" w:sz="0" w:space="0" w:color="auto"/>
                                              </w:divBdr>
                                            </w:div>
                                            <w:div w:id="1695233347">
                                              <w:marLeft w:val="0"/>
                                              <w:marRight w:val="0"/>
                                              <w:marTop w:val="0"/>
                                              <w:marBottom w:val="0"/>
                                              <w:divBdr>
                                                <w:top w:val="none" w:sz="0" w:space="0" w:color="auto"/>
                                                <w:left w:val="none" w:sz="0" w:space="0" w:color="auto"/>
                                                <w:bottom w:val="none" w:sz="0" w:space="0" w:color="auto"/>
                                                <w:right w:val="none" w:sz="0" w:space="0" w:color="auto"/>
                                              </w:divBdr>
                                            </w:div>
                                            <w:div w:id="1589576246">
                                              <w:marLeft w:val="0"/>
                                              <w:marRight w:val="0"/>
                                              <w:marTop w:val="0"/>
                                              <w:marBottom w:val="0"/>
                                              <w:divBdr>
                                                <w:top w:val="none" w:sz="0" w:space="0" w:color="auto"/>
                                                <w:left w:val="none" w:sz="0" w:space="0" w:color="auto"/>
                                                <w:bottom w:val="none" w:sz="0" w:space="0" w:color="auto"/>
                                                <w:right w:val="none" w:sz="0" w:space="0" w:color="auto"/>
                                              </w:divBdr>
                                            </w:div>
                                            <w:div w:id="1254360275">
                                              <w:marLeft w:val="0"/>
                                              <w:marRight w:val="0"/>
                                              <w:marTop w:val="0"/>
                                              <w:marBottom w:val="0"/>
                                              <w:divBdr>
                                                <w:top w:val="none" w:sz="0" w:space="0" w:color="auto"/>
                                                <w:left w:val="none" w:sz="0" w:space="0" w:color="auto"/>
                                                <w:bottom w:val="none" w:sz="0" w:space="0" w:color="auto"/>
                                                <w:right w:val="none" w:sz="0" w:space="0" w:color="auto"/>
                                              </w:divBdr>
                                            </w:div>
                                            <w:div w:id="574317995">
                                              <w:marLeft w:val="0"/>
                                              <w:marRight w:val="0"/>
                                              <w:marTop w:val="0"/>
                                              <w:marBottom w:val="0"/>
                                              <w:divBdr>
                                                <w:top w:val="none" w:sz="0" w:space="0" w:color="auto"/>
                                                <w:left w:val="none" w:sz="0" w:space="0" w:color="auto"/>
                                                <w:bottom w:val="none" w:sz="0" w:space="0" w:color="auto"/>
                                                <w:right w:val="none" w:sz="0" w:space="0" w:color="auto"/>
                                              </w:divBdr>
                                            </w:div>
                                            <w:div w:id="1881089965">
                                              <w:marLeft w:val="0"/>
                                              <w:marRight w:val="0"/>
                                              <w:marTop w:val="0"/>
                                              <w:marBottom w:val="0"/>
                                              <w:divBdr>
                                                <w:top w:val="none" w:sz="0" w:space="0" w:color="auto"/>
                                                <w:left w:val="none" w:sz="0" w:space="0" w:color="auto"/>
                                                <w:bottom w:val="none" w:sz="0" w:space="0" w:color="auto"/>
                                                <w:right w:val="none" w:sz="0" w:space="0" w:color="auto"/>
                                              </w:divBdr>
                                            </w:div>
                                            <w:div w:id="1024940005">
                                              <w:marLeft w:val="0"/>
                                              <w:marRight w:val="0"/>
                                              <w:marTop w:val="0"/>
                                              <w:marBottom w:val="0"/>
                                              <w:divBdr>
                                                <w:top w:val="none" w:sz="0" w:space="0" w:color="auto"/>
                                                <w:left w:val="none" w:sz="0" w:space="0" w:color="auto"/>
                                                <w:bottom w:val="none" w:sz="0" w:space="0" w:color="auto"/>
                                                <w:right w:val="none" w:sz="0" w:space="0" w:color="auto"/>
                                              </w:divBdr>
                                            </w:div>
                                            <w:div w:id="2098016223">
                                              <w:marLeft w:val="0"/>
                                              <w:marRight w:val="0"/>
                                              <w:marTop w:val="0"/>
                                              <w:marBottom w:val="0"/>
                                              <w:divBdr>
                                                <w:top w:val="none" w:sz="0" w:space="0" w:color="auto"/>
                                                <w:left w:val="none" w:sz="0" w:space="0" w:color="auto"/>
                                                <w:bottom w:val="none" w:sz="0" w:space="0" w:color="auto"/>
                                                <w:right w:val="none" w:sz="0" w:space="0" w:color="auto"/>
                                              </w:divBdr>
                                            </w:div>
                                            <w:div w:id="205410943">
                                              <w:marLeft w:val="0"/>
                                              <w:marRight w:val="0"/>
                                              <w:marTop w:val="0"/>
                                              <w:marBottom w:val="0"/>
                                              <w:divBdr>
                                                <w:top w:val="none" w:sz="0" w:space="0" w:color="auto"/>
                                                <w:left w:val="none" w:sz="0" w:space="0" w:color="auto"/>
                                                <w:bottom w:val="none" w:sz="0" w:space="0" w:color="auto"/>
                                                <w:right w:val="none" w:sz="0" w:space="0" w:color="auto"/>
                                              </w:divBdr>
                                            </w:div>
                                            <w:div w:id="1714773753">
                                              <w:marLeft w:val="0"/>
                                              <w:marRight w:val="0"/>
                                              <w:marTop w:val="0"/>
                                              <w:marBottom w:val="0"/>
                                              <w:divBdr>
                                                <w:top w:val="none" w:sz="0" w:space="0" w:color="auto"/>
                                                <w:left w:val="none" w:sz="0" w:space="0" w:color="auto"/>
                                                <w:bottom w:val="none" w:sz="0" w:space="0" w:color="auto"/>
                                                <w:right w:val="none" w:sz="0" w:space="0" w:color="auto"/>
                                              </w:divBdr>
                                            </w:div>
                                            <w:div w:id="214657443">
                                              <w:marLeft w:val="0"/>
                                              <w:marRight w:val="0"/>
                                              <w:marTop w:val="0"/>
                                              <w:marBottom w:val="0"/>
                                              <w:divBdr>
                                                <w:top w:val="none" w:sz="0" w:space="0" w:color="auto"/>
                                                <w:left w:val="none" w:sz="0" w:space="0" w:color="auto"/>
                                                <w:bottom w:val="none" w:sz="0" w:space="0" w:color="auto"/>
                                                <w:right w:val="none" w:sz="0" w:space="0" w:color="auto"/>
                                              </w:divBdr>
                                            </w:div>
                                            <w:div w:id="972715220">
                                              <w:marLeft w:val="0"/>
                                              <w:marRight w:val="0"/>
                                              <w:marTop w:val="0"/>
                                              <w:marBottom w:val="0"/>
                                              <w:divBdr>
                                                <w:top w:val="none" w:sz="0" w:space="0" w:color="auto"/>
                                                <w:left w:val="none" w:sz="0" w:space="0" w:color="auto"/>
                                                <w:bottom w:val="none" w:sz="0" w:space="0" w:color="auto"/>
                                                <w:right w:val="none" w:sz="0" w:space="0" w:color="auto"/>
                                              </w:divBdr>
                                            </w:div>
                                            <w:div w:id="490676045">
                                              <w:marLeft w:val="0"/>
                                              <w:marRight w:val="0"/>
                                              <w:marTop w:val="0"/>
                                              <w:marBottom w:val="0"/>
                                              <w:divBdr>
                                                <w:top w:val="none" w:sz="0" w:space="0" w:color="auto"/>
                                                <w:left w:val="none" w:sz="0" w:space="0" w:color="auto"/>
                                                <w:bottom w:val="none" w:sz="0" w:space="0" w:color="auto"/>
                                                <w:right w:val="none" w:sz="0" w:space="0" w:color="auto"/>
                                              </w:divBdr>
                                            </w:div>
                                            <w:div w:id="1507819235">
                                              <w:marLeft w:val="0"/>
                                              <w:marRight w:val="0"/>
                                              <w:marTop w:val="0"/>
                                              <w:marBottom w:val="0"/>
                                              <w:divBdr>
                                                <w:top w:val="none" w:sz="0" w:space="0" w:color="auto"/>
                                                <w:left w:val="none" w:sz="0" w:space="0" w:color="auto"/>
                                                <w:bottom w:val="none" w:sz="0" w:space="0" w:color="auto"/>
                                                <w:right w:val="none" w:sz="0" w:space="0" w:color="auto"/>
                                              </w:divBdr>
                                            </w:div>
                                          </w:divsChild>
                                        </w:div>
                                        <w:div w:id="392199425">
                                          <w:marLeft w:val="0"/>
                                          <w:marRight w:val="0"/>
                                          <w:marTop w:val="0"/>
                                          <w:marBottom w:val="0"/>
                                          <w:divBdr>
                                            <w:top w:val="none" w:sz="0" w:space="0" w:color="auto"/>
                                            <w:left w:val="none" w:sz="0" w:space="0" w:color="auto"/>
                                            <w:bottom w:val="none" w:sz="0" w:space="0" w:color="auto"/>
                                            <w:right w:val="none" w:sz="0" w:space="0" w:color="auto"/>
                                          </w:divBdr>
                                          <w:divsChild>
                                            <w:div w:id="567612074">
                                              <w:marLeft w:val="0"/>
                                              <w:marRight w:val="0"/>
                                              <w:marTop w:val="0"/>
                                              <w:marBottom w:val="0"/>
                                              <w:divBdr>
                                                <w:top w:val="none" w:sz="0" w:space="0" w:color="auto"/>
                                                <w:left w:val="none" w:sz="0" w:space="0" w:color="auto"/>
                                                <w:bottom w:val="none" w:sz="0" w:space="0" w:color="auto"/>
                                                <w:right w:val="none" w:sz="0" w:space="0" w:color="auto"/>
                                              </w:divBdr>
                                            </w:div>
                                          </w:divsChild>
                                        </w:div>
                                        <w:div w:id="5522514">
                                          <w:marLeft w:val="0"/>
                                          <w:marRight w:val="0"/>
                                          <w:marTop w:val="0"/>
                                          <w:marBottom w:val="0"/>
                                          <w:divBdr>
                                            <w:top w:val="none" w:sz="0" w:space="0" w:color="auto"/>
                                            <w:left w:val="none" w:sz="0" w:space="0" w:color="auto"/>
                                            <w:bottom w:val="none" w:sz="0" w:space="0" w:color="auto"/>
                                            <w:right w:val="none" w:sz="0" w:space="0" w:color="auto"/>
                                          </w:divBdr>
                                          <w:divsChild>
                                            <w:div w:id="749356123">
                                              <w:marLeft w:val="0"/>
                                              <w:marRight w:val="0"/>
                                              <w:marTop w:val="0"/>
                                              <w:marBottom w:val="0"/>
                                              <w:divBdr>
                                                <w:top w:val="none" w:sz="0" w:space="0" w:color="auto"/>
                                                <w:left w:val="none" w:sz="0" w:space="0" w:color="auto"/>
                                                <w:bottom w:val="none" w:sz="0" w:space="0" w:color="auto"/>
                                                <w:right w:val="none" w:sz="0" w:space="0" w:color="auto"/>
                                              </w:divBdr>
                                            </w:div>
                                          </w:divsChild>
                                        </w:div>
                                        <w:div w:id="2029746804">
                                          <w:marLeft w:val="0"/>
                                          <w:marRight w:val="0"/>
                                          <w:marTop w:val="0"/>
                                          <w:marBottom w:val="0"/>
                                          <w:divBdr>
                                            <w:top w:val="none" w:sz="0" w:space="0" w:color="auto"/>
                                            <w:left w:val="none" w:sz="0" w:space="0" w:color="auto"/>
                                            <w:bottom w:val="none" w:sz="0" w:space="0" w:color="auto"/>
                                            <w:right w:val="none" w:sz="0" w:space="0" w:color="auto"/>
                                          </w:divBdr>
                                          <w:divsChild>
                                            <w:div w:id="752121677">
                                              <w:marLeft w:val="0"/>
                                              <w:marRight w:val="0"/>
                                              <w:marTop w:val="0"/>
                                              <w:marBottom w:val="0"/>
                                              <w:divBdr>
                                                <w:top w:val="none" w:sz="0" w:space="0" w:color="auto"/>
                                                <w:left w:val="none" w:sz="0" w:space="0" w:color="auto"/>
                                                <w:bottom w:val="none" w:sz="0" w:space="0" w:color="auto"/>
                                                <w:right w:val="none" w:sz="0" w:space="0" w:color="auto"/>
                                              </w:divBdr>
                                            </w:div>
                                          </w:divsChild>
                                        </w:div>
                                        <w:div w:id="871379607">
                                          <w:marLeft w:val="0"/>
                                          <w:marRight w:val="0"/>
                                          <w:marTop w:val="0"/>
                                          <w:marBottom w:val="0"/>
                                          <w:divBdr>
                                            <w:top w:val="none" w:sz="0" w:space="0" w:color="auto"/>
                                            <w:left w:val="none" w:sz="0" w:space="0" w:color="auto"/>
                                            <w:bottom w:val="none" w:sz="0" w:space="0" w:color="auto"/>
                                            <w:right w:val="none" w:sz="0" w:space="0" w:color="auto"/>
                                          </w:divBdr>
                                          <w:divsChild>
                                            <w:div w:id="1460100497">
                                              <w:marLeft w:val="0"/>
                                              <w:marRight w:val="0"/>
                                              <w:marTop w:val="0"/>
                                              <w:marBottom w:val="0"/>
                                              <w:divBdr>
                                                <w:top w:val="none" w:sz="0" w:space="0" w:color="auto"/>
                                                <w:left w:val="none" w:sz="0" w:space="0" w:color="auto"/>
                                                <w:bottom w:val="none" w:sz="0" w:space="0" w:color="auto"/>
                                                <w:right w:val="none" w:sz="0" w:space="0" w:color="auto"/>
                                              </w:divBdr>
                                            </w:div>
                                          </w:divsChild>
                                        </w:div>
                                        <w:div w:id="778261554">
                                          <w:marLeft w:val="0"/>
                                          <w:marRight w:val="0"/>
                                          <w:marTop w:val="0"/>
                                          <w:marBottom w:val="0"/>
                                          <w:divBdr>
                                            <w:top w:val="none" w:sz="0" w:space="0" w:color="auto"/>
                                            <w:left w:val="none" w:sz="0" w:space="0" w:color="auto"/>
                                            <w:bottom w:val="none" w:sz="0" w:space="0" w:color="auto"/>
                                            <w:right w:val="none" w:sz="0" w:space="0" w:color="auto"/>
                                          </w:divBdr>
                                          <w:divsChild>
                                            <w:div w:id="1672761000">
                                              <w:marLeft w:val="0"/>
                                              <w:marRight w:val="0"/>
                                              <w:marTop w:val="0"/>
                                              <w:marBottom w:val="0"/>
                                              <w:divBdr>
                                                <w:top w:val="none" w:sz="0" w:space="0" w:color="auto"/>
                                                <w:left w:val="none" w:sz="0" w:space="0" w:color="auto"/>
                                                <w:bottom w:val="none" w:sz="0" w:space="0" w:color="auto"/>
                                                <w:right w:val="none" w:sz="0" w:space="0" w:color="auto"/>
                                              </w:divBdr>
                                            </w:div>
                                          </w:divsChild>
                                        </w:div>
                                        <w:div w:id="214397178">
                                          <w:marLeft w:val="0"/>
                                          <w:marRight w:val="0"/>
                                          <w:marTop w:val="0"/>
                                          <w:marBottom w:val="0"/>
                                          <w:divBdr>
                                            <w:top w:val="none" w:sz="0" w:space="0" w:color="auto"/>
                                            <w:left w:val="none" w:sz="0" w:space="0" w:color="auto"/>
                                            <w:bottom w:val="none" w:sz="0" w:space="0" w:color="auto"/>
                                            <w:right w:val="none" w:sz="0" w:space="0" w:color="auto"/>
                                          </w:divBdr>
                                          <w:divsChild>
                                            <w:div w:id="747969898">
                                              <w:marLeft w:val="0"/>
                                              <w:marRight w:val="0"/>
                                              <w:marTop w:val="0"/>
                                              <w:marBottom w:val="0"/>
                                              <w:divBdr>
                                                <w:top w:val="none" w:sz="0" w:space="0" w:color="auto"/>
                                                <w:left w:val="none" w:sz="0" w:space="0" w:color="auto"/>
                                                <w:bottom w:val="none" w:sz="0" w:space="0" w:color="auto"/>
                                                <w:right w:val="none" w:sz="0" w:space="0" w:color="auto"/>
                                              </w:divBdr>
                                            </w:div>
                                          </w:divsChild>
                                        </w:div>
                                        <w:div w:id="1860464001">
                                          <w:marLeft w:val="0"/>
                                          <w:marRight w:val="0"/>
                                          <w:marTop w:val="0"/>
                                          <w:marBottom w:val="0"/>
                                          <w:divBdr>
                                            <w:top w:val="none" w:sz="0" w:space="0" w:color="auto"/>
                                            <w:left w:val="none" w:sz="0" w:space="0" w:color="auto"/>
                                            <w:bottom w:val="none" w:sz="0" w:space="0" w:color="auto"/>
                                            <w:right w:val="none" w:sz="0" w:space="0" w:color="auto"/>
                                          </w:divBdr>
                                          <w:divsChild>
                                            <w:div w:id="1536385461">
                                              <w:marLeft w:val="0"/>
                                              <w:marRight w:val="0"/>
                                              <w:marTop w:val="0"/>
                                              <w:marBottom w:val="0"/>
                                              <w:divBdr>
                                                <w:top w:val="none" w:sz="0" w:space="0" w:color="auto"/>
                                                <w:left w:val="none" w:sz="0" w:space="0" w:color="auto"/>
                                                <w:bottom w:val="none" w:sz="0" w:space="0" w:color="auto"/>
                                                <w:right w:val="none" w:sz="0" w:space="0" w:color="auto"/>
                                              </w:divBdr>
                                            </w:div>
                                          </w:divsChild>
                                        </w:div>
                                        <w:div w:id="1833132631">
                                          <w:marLeft w:val="0"/>
                                          <w:marRight w:val="0"/>
                                          <w:marTop w:val="0"/>
                                          <w:marBottom w:val="0"/>
                                          <w:divBdr>
                                            <w:top w:val="none" w:sz="0" w:space="0" w:color="auto"/>
                                            <w:left w:val="none" w:sz="0" w:space="0" w:color="auto"/>
                                            <w:bottom w:val="none" w:sz="0" w:space="0" w:color="auto"/>
                                            <w:right w:val="none" w:sz="0" w:space="0" w:color="auto"/>
                                          </w:divBdr>
                                          <w:divsChild>
                                            <w:div w:id="295332968">
                                              <w:marLeft w:val="0"/>
                                              <w:marRight w:val="0"/>
                                              <w:marTop w:val="0"/>
                                              <w:marBottom w:val="0"/>
                                              <w:divBdr>
                                                <w:top w:val="none" w:sz="0" w:space="0" w:color="auto"/>
                                                <w:left w:val="none" w:sz="0" w:space="0" w:color="auto"/>
                                                <w:bottom w:val="none" w:sz="0" w:space="0" w:color="auto"/>
                                                <w:right w:val="none" w:sz="0" w:space="0" w:color="auto"/>
                                              </w:divBdr>
                                            </w:div>
                                          </w:divsChild>
                                        </w:div>
                                        <w:div w:id="977803793">
                                          <w:marLeft w:val="0"/>
                                          <w:marRight w:val="0"/>
                                          <w:marTop w:val="0"/>
                                          <w:marBottom w:val="0"/>
                                          <w:divBdr>
                                            <w:top w:val="none" w:sz="0" w:space="0" w:color="auto"/>
                                            <w:left w:val="none" w:sz="0" w:space="0" w:color="auto"/>
                                            <w:bottom w:val="none" w:sz="0" w:space="0" w:color="auto"/>
                                            <w:right w:val="none" w:sz="0" w:space="0" w:color="auto"/>
                                          </w:divBdr>
                                          <w:divsChild>
                                            <w:div w:id="1058211652">
                                              <w:marLeft w:val="0"/>
                                              <w:marRight w:val="0"/>
                                              <w:marTop w:val="0"/>
                                              <w:marBottom w:val="0"/>
                                              <w:divBdr>
                                                <w:top w:val="none" w:sz="0" w:space="0" w:color="auto"/>
                                                <w:left w:val="none" w:sz="0" w:space="0" w:color="auto"/>
                                                <w:bottom w:val="none" w:sz="0" w:space="0" w:color="auto"/>
                                                <w:right w:val="none" w:sz="0" w:space="0" w:color="auto"/>
                                              </w:divBdr>
                                            </w:div>
                                          </w:divsChild>
                                        </w:div>
                                        <w:div w:id="1316378664">
                                          <w:marLeft w:val="0"/>
                                          <w:marRight w:val="0"/>
                                          <w:marTop w:val="0"/>
                                          <w:marBottom w:val="0"/>
                                          <w:divBdr>
                                            <w:top w:val="none" w:sz="0" w:space="0" w:color="auto"/>
                                            <w:left w:val="none" w:sz="0" w:space="0" w:color="auto"/>
                                            <w:bottom w:val="none" w:sz="0" w:space="0" w:color="auto"/>
                                            <w:right w:val="none" w:sz="0" w:space="0" w:color="auto"/>
                                          </w:divBdr>
                                          <w:divsChild>
                                            <w:div w:id="471096438">
                                              <w:marLeft w:val="0"/>
                                              <w:marRight w:val="0"/>
                                              <w:marTop w:val="0"/>
                                              <w:marBottom w:val="0"/>
                                              <w:divBdr>
                                                <w:top w:val="none" w:sz="0" w:space="0" w:color="auto"/>
                                                <w:left w:val="none" w:sz="0" w:space="0" w:color="auto"/>
                                                <w:bottom w:val="none" w:sz="0" w:space="0" w:color="auto"/>
                                                <w:right w:val="none" w:sz="0" w:space="0" w:color="auto"/>
                                              </w:divBdr>
                                            </w:div>
                                          </w:divsChild>
                                        </w:div>
                                        <w:div w:id="1798181142">
                                          <w:marLeft w:val="0"/>
                                          <w:marRight w:val="0"/>
                                          <w:marTop w:val="0"/>
                                          <w:marBottom w:val="0"/>
                                          <w:divBdr>
                                            <w:top w:val="none" w:sz="0" w:space="0" w:color="auto"/>
                                            <w:left w:val="none" w:sz="0" w:space="0" w:color="auto"/>
                                            <w:bottom w:val="none" w:sz="0" w:space="0" w:color="auto"/>
                                            <w:right w:val="none" w:sz="0" w:space="0" w:color="auto"/>
                                          </w:divBdr>
                                          <w:divsChild>
                                            <w:div w:id="554975973">
                                              <w:marLeft w:val="0"/>
                                              <w:marRight w:val="0"/>
                                              <w:marTop w:val="0"/>
                                              <w:marBottom w:val="0"/>
                                              <w:divBdr>
                                                <w:top w:val="none" w:sz="0" w:space="0" w:color="auto"/>
                                                <w:left w:val="none" w:sz="0" w:space="0" w:color="auto"/>
                                                <w:bottom w:val="none" w:sz="0" w:space="0" w:color="auto"/>
                                                <w:right w:val="none" w:sz="0" w:space="0" w:color="auto"/>
                                              </w:divBdr>
                                            </w:div>
                                          </w:divsChild>
                                        </w:div>
                                        <w:div w:id="572356765">
                                          <w:marLeft w:val="0"/>
                                          <w:marRight w:val="0"/>
                                          <w:marTop w:val="0"/>
                                          <w:marBottom w:val="0"/>
                                          <w:divBdr>
                                            <w:top w:val="none" w:sz="0" w:space="0" w:color="auto"/>
                                            <w:left w:val="none" w:sz="0" w:space="0" w:color="auto"/>
                                            <w:bottom w:val="none" w:sz="0" w:space="0" w:color="auto"/>
                                            <w:right w:val="none" w:sz="0" w:space="0" w:color="auto"/>
                                          </w:divBdr>
                                          <w:divsChild>
                                            <w:div w:id="298073597">
                                              <w:marLeft w:val="0"/>
                                              <w:marRight w:val="0"/>
                                              <w:marTop w:val="0"/>
                                              <w:marBottom w:val="0"/>
                                              <w:divBdr>
                                                <w:top w:val="none" w:sz="0" w:space="0" w:color="auto"/>
                                                <w:left w:val="none" w:sz="0" w:space="0" w:color="auto"/>
                                                <w:bottom w:val="none" w:sz="0" w:space="0" w:color="auto"/>
                                                <w:right w:val="none" w:sz="0" w:space="0" w:color="auto"/>
                                              </w:divBdr>
                                            </w:div>
                                            <w:div w:id="671496123">
                                              <w:marLeft w:val="0"/>
                                              <w:marRight w:val="0"/>
                                              <w:marTop w:val="0"/>
                                              <w:marBottom w:val="0"/>
                                              <w:divBdr>
                                                <w:top w:val="none" w:sz="0" w:space="0" w:color="auto"/>
                                                <w:left w:val="none" w:sz="0" w:space="0" w:color="auto"/>
                                                <w:bottom w:val="none" w:sz="0" w:space="0" w:color="auto"/>
                                                <w:right w:val="none" w:sz="0" w:space="0" w:color="auto"/>
                                              </w:divBdr>
                                            </w:div>
                                            <w:div w:id="330262098">
                                              <w:marLeft w:val="0"/>
                                              <w:marRight w:val="0"/>
                                              <w:marTop w:val="0"/>
                                              <w:marBottom w:val="0"/>
                                              <w:divBdr>
                                                <w:top w:val="none" w:sz="0" w:space="0" w:color="auto"/>
                                                <w:left w:val="none" w:sz="0" w:space="0" w:color="auto"/>
                                                <w:bottom w:val="none" w:sz="0" w:space="0" w:color="auto"/>
                                                <w:right w:val="none" w:sz="0" w:space="0" w:color="auto"/>
                                              </w:divBdr>
                                            </w:div>
                                            <w:div w:id="1882865242">
                                              <w:marLeft w:val="0"/>
                                              <w:marRight w:val="0"/>
                                              <w:marTop w:val="0"/>
                                              <w:marBottom w:val="0"/>
                                              <w:divBdr>
                                                <w:top w:val="none" w:sz="0" w:space="0" w:color="auto"/>
                                                <w:left w:val="none" w:sz="0" w:space="0" w:color="auto"/>
                                                <w:bottom w:val="none" w:sz="0" w:space="0" w:color="auto"/>
                                                <w:right w:val="none" w:sz="0" w:space="0" w:color="auto"/>
                                              </w:divBdr>
                                            </w:div>
                                            <w:div w:id="224880838">
                                              <w:marLeft w:val="0"/>
                                              <w:marRight w:val="0"/>
                                              <w:marTop w:val="0"/>
                                              <w:marBottom w:val="0"/>
                                              <w:divBdr>
                                                <w:top w:val="none" w:sz="0" w:space="0" w:color="auto"/>
                                                <w:left w:val="none" w:sz="0" w:space="0" w:color="auto"/>
                                                <w:bottom w:val="none" w:sz="0" w:space="0" w:color="auto"/>
                                                <w:right w:val="none" w:sz="0" w:space="0" w:color="auto"/>
                                              </w:divBdr>
                                            </w:div>
                                          </w:divsChild>
                                        </w:div>
                                        <w:div w:id="415900520">
                                          <w:marLeft w:val="0"/>
                                          <w:marRight w:val="0"/>
                                          <w:marTop w:val="0"/>
                                          <w:marBottom w:val="0"/>
                                          <w:divBdr>
                                            <w:top w:val="none" w:sz="0" w:space="0" w:color="auto"/>
                                            <w:left w:val="none" w:sz="0" w:space="0" w:color="auto"/>
                                            <w:bottom w:val="none" w:sz="0" w:space="0" w:color="auto"/>
                                            <w:right w:val="none" w:sz="0" w:space="0" w:color="auto"/>
                                          </w:divBdr>
                                          <w:divsChild>
                                            <w:div w:id="1297492101">
                                              <w:marLeft w:val="0"/>
                                              <w:marRight w:val="0"/>
                                              <w:marTop w:val="0"/>
                                              <w:marBottom w:val="0"/>
                                              <w:divBdr>
                                                <w:top w:val="none" w:sz="0" w:space="0" w:color="auto"/>
                                                <w:left w:val="none" w:sz="0" w:space="0" w:color="auto"/>
                                                <w:bottom w:val="none" w:sz="0" w:space="0" w:color="auto"/>
                                                <w:right w:val="none" w:sz="0" w:space="0" w:color="auto"/>
                                              </w:divBdr>
                                            </w:div>
                                          </w:divsChild>
                                        </w:div>
                                        <w:div w:id="682588826">
                                          <w:marLeft w:val="0"/>
                                          <w:marRight w:val="0"/>
                                          <w:marTop w:val="0"/>
                                          <w:marBottom w:val="0"/>
                                          <w:divBdr>
                                            <w:top w:val="none" w:sz="0" w:space="0" w:color="auto"/>
                                            <w:left w:val="none" w:sz="0" w:space="0" w:color="auto"/>
                                            <w:bottom w:val="none" w:sz="0" w:space="0" w:color="auto"/>
                                            <w:right w:val="none" w:sz="0" w:space="0" w:color="auto"/>
                                          </w:divBdr>
                                          <w:divsChild>
                                            <w:div w:id="1325667314">
                                              <w:marLeft w:val="0"/>
                                              <w:marRight w:val="0"/>
                                              <w:marTop w:val="0"/>
                                              <w:marBottom w:val="0"/>
                                              <w:divBdr>
                                                <w:top w:val="none" w:sz="0" w:space="0" w:color="auto"/>
                                                <w:left w:val="none" w:sz="0" w:space="0" w:color="auto"/>
                                                <w:bottom w:val="none" w:sz="0" w:space="0" w:color="auto"/>
                                                <w:right w:val="none" w:sz="0" w:space="0" w:color="auto"/>
                                              </w:divBdr>
                                            </w:div>
                                          </w:divsChild>
                                        </w:div>
                                        <w:div w:id="2106802180">
                                          <w:marLeft w:val="0"/>
                                          <w:marRight w:val="0"/>
                                          <w:marTop w:val="0"/>
                                          <w:marBottom w:val="0"/>
                                          <w:divBdr>
                                            <w:top w:val="none" w:sz="0" w:space="0" w:color="auto"/>
                                            <w:left w:val="none" w:sz="0" w:space="0" w:color="auto"/>
                                            <w:bottom w:val="none" w:sz="0" w:space="0" w:color="auto"/>
                                            <w:right w:val="none" w:sz="0" w:space="0" w:color="auto"/>
                                          </w:divBdr>
                                          <w:divsChild>
                                            <w:div w:id="306325413">
                                              <w:marLeft w:val="0"/>
                                              <w:marRight w:val="0"/>
                                              <w:marTop w:val="0"/>
                                              <w:marBottom w:val="0"/>
                                              <w:divBdr>
                                                <w:top w:val="none" w:sz="0" w:space="0" w:color="auto"/>
                                                <w:left w:val="none" w:sz="0" w:space="0" w:color="auto"/>
                                                <w:bottom w:val="none" w:sz="0" w:space="0" w:color="auto"/>
                                                <w:right w:val="none" w:sz="0" w:space="0" w:color="auto"/>
                                              </w:divBdr>
                                            </w:div>
                                          </w:divsChild>
                                        </w:div>
                                        <w:div w:id="297803356">
                                          <w:marLeft w:val="0"/>
                                          <w:marRight w:val="0"/>
                                          <w:marTop w:val="0"/>
                                          <w:marBottom w:val="0"/>
                                          <w:divBdr>
                                            <w:top w:val="none" w:sz="0" w:space="0" w:color="auto"/>
                                            <w:left w:val="none" w:sz="0" w:space="0" w:color="auto"/>
                                            <w:bottom w:val="none" w:sz="0" w:space="0" w:color="auto"/>
                                            <w:right w:val="none" w:sz="0" w:space="0" w:color="auto"/>
                                          </w:divBdr>
                                          <w:divsChild>
                                            <w:div w:id="2124499707">
                                              <w:marLeft w:val="0"/>
                                              <w:marRight w:val="0"/>
                                              <w:marTop w:val="0"/>
                                              <w:marBottom w:val="0"/>
                                              <w:divBdr>
                                                <w:top w:val="none" w:sz="0" w:space="0" w:color="auto"/>
                                                <w:left w:val="none" w:sz="0" w:space="0" w:color="auto"/>
                                                <w:bottom w:val="none" w:sz="0" w:space="0" w:color="auto"/>
                                                <w:right w:val="none" w:sz="0" w:space="0" w:color="auto"/>
                                              </w:divBdr>
                                            </w:div>
                                          </w:divsChild>
                                        </w:div>
                                        <w:div w:id="1724593934">
                                          <w:marLeft w:val="0"/>
                                          <w:marRight w:val="0"/>
                                          <w:marTop w:val="0"/>
                                          <w:marBottom w:val="0"/>
                                          <w:divBdr>
                                            <w:top w:val="none" w:sz="0" w:space="0" w:color="auto"/>
                                            <w:left w:val="none" w:sz="0" w:space="0" w:color="auto"/>
                                            <w:bottom w:val="none" w:sz="0" w:space="0" w:color="auto"/>
                                            <w:right w:val="none" w:sz="0" w:space="0" w:color="auto"/>
                                          </w:divBdr>
                                          <w:divsChild>
                                            <w:div w:id="1075474155">
                                              <w:marLeft w:val="0"/>
                                              <w:marRight w:val="0"/>
                                              <w:marTop w:val="0"/>
                                              <w:marBottom w:val="0"/>
                                              <w:divBdr>
                                                <w:top w:val="none" w:sz="0" w:space="0" w:color="auto"/>
                                                <w:left w:val="none" w:sz="0" w:space="0" w:color="auto"/>
                                                <w:bottom w:val="none" w:sz="0" w:space="0" w:color="auto"/>
                                                <w:right w:val="none" w:sz="0" w:space="0" w:color="auto"/>
                                              </w:divBdr>
                                            </w:div>
                                          </w:divsChild>
                                        </w:div>
                                        <w:div w:id="714695018">
                                          <w:marLeft w:val="0"/>
                                          <w:marRight w:val="0"/>
                                          <w:marTop w:val="0"/>
                                          <w:marBottom w:val="0"/>
                                          <w:divBdr>
                                            <w:top w:val="none" w:sz="0" w:space="0" w:color="auto"/>
                                            <w:left w:val="none" w:sz="0" w:space="0" w:color="auto"/>
                                            <w:bottom w:val="none" w:sz="0" w:space="0" w:color="auto"/>
                                            <w:right w:val="none" w:sz="0" w:space="0" w:color="auto"/>
                                          </w:divBdr>
                                          <w:divsChild>
                                            <w:div w:id="763959015">
                                              <w:marLeft w:val="0"/>
                                              <w:marRight w:val="0"/>
                                              <w:marTop w:val="0"/>
                                              <w:marBottom w:val="0"/>
                                              <w:divBdr>
                                                <w:top w:val="none" w:sz="0" w:space="0" w:color="auto"/>
                                                <w:left w:val="none" w:sz="0" w:space="0" w:color="auto"/>
                                                <w:bottom w:val="none" w:sz="0" w:space="0" w:color="auto"/>
                                                <w:right w:val="none" w:sz="0" w:space="0" w:color="auto"/>
                                              </w:divBdr>
                                            </w:div>
                                          </w:divsChild>
                                        </w:div>
                                        <w:div w:id="1815946318">
                                          <w:marLeft w:val="0"/>
                                          <w:marRight w:val="0"/>
                                          <w:marTop w:val="0"/>
                                          <w:marBottom w:val="0"/>
                                          <w:divBdr>
                                            <w:top w:val="none" w:sz="0" w:space="0" w:color="auto"/>
                                            <w:left w:val="none" w:sz="0" w:space="0" w:color="auto"/>
                                            <w:bottom w:val="none" w:sz="0" w:space="0" w:color="auto"/>
                                            <w:right w:val="none" w:sz="0" w:space="0" w:color="auto"/>
                                          </w:divBdr>
                                          <w:divsChild>
                                            <w:div w:id="1104763599">
                                              <w:marLeft w:val="0"/>
                                              <w:marRight w:val="0"/>
                                              <w:marTop w:val="0"/>
                                              <w:marBottom w:val="0"/>
                                              <w:divBdr>
                                                <w:top w:val="none" w:sz="0" w:space="0" w:color="auto"/>
                                                <w:left w:val="none" w:sz="0" w:space="0" w:color="auto"/>
                                                <w:bottom w:val="none" w:sz="0" w:space="0" w:color="auto"/>
                                                <w:right w:val="none" w:sz="0" w:space="0" w:color="auto"/>
                                              </w:divBdr>
                                            </w:div>
                                            <w:div w:id="1820154046">
                                              <w:marLeft w:val="0"/>
                                              <w:marRight w:val="0"/>
                                              <w:marTop w:val="0"/>
                                              <w:marBottom w:val="0"/>
                                              <w:divBdr>
                                                <w:top w:val="none" w:sz="0" w:space="0" w:color="auto"/>
                                                <w:left w:val="none" w:sz="0" w:space="0" w:color="auto"/>
                                                <w:bottom w:val="none" w:sz="0" w:space="0" w:color="auto"/>
                                                <w:right w:val="none" w:sz="0" w:space="0" w:color="auto"/>
                                              </w:divBdr>
                                            </w:div>
                                            <w:div w:id="83695764">
                                              <w:marLeft w:val="0"/>
                                              <w:marRight w:val="0"/>
                                              <w:marTop w:val="0"/>
                                              <w:marBottom w:val="0"/>
                                              <w:divBdr>
                                                <w:top w:val="none" w:sz="0" w:space="0" w:color="auto"/>
                                                <w:left w:val="none" w:sz="0" w:space="0" w:color="auto"/>
                                                <w:bottom w:val="none" w:sz="0" w:space="0" w:color="auto"/>
                                                <w:right w:val="none" w:sz="0" w:space="0" w:color="auto"/>
                                              </w:divBdr>
                                            </w:div>
                                            <w:div w:id="1933272404">
                                              <w:marLeft w:val="0"/>
                                              <w:marRight w:val="0"/>
                                              <w:marTop w:val="0"/>
                                              <w:marBottom w:val="0"/>
                                              <w:divBdr>
                                                <w:top w:val="none" w:sz="0" w:space="0" w:color="auto"/>
                                                <w:left w:val="none" w:sz="0" w:space="0" w:color="auto"/>
                                                <w:bottom w:val="none" w:sz="0" w:space="0" w:color="auto"/>
                                                <w:right w:val="none" w:sz="0" w:space="0" w:color="auto"/>
                                              </w:divBdr>
                                            </w:div>
                                            <w:div w:id="1590577544">
                                              <w:marLeft w:val="0"/>
                                              <w:marRight w:val="0"/>
                                              <w:marTop w:val="0"/>
                                              <w:marBottom w:val="0"/>
                                              <w:divBdr>
                                                <w:top w:val="none" w:sz="0" w:space="0" w:color="auto"/>
                                                <w:left w:val="none" w:sz="0" w:space="0" w:color="auto"/>
                                                <w:bottom w:val="none" w:sz="0" w:space="0" w:color="auto"/>
                                                <w:right w:val="none" w:sz="0" w:space="0" w:color="auto"/>
                                              </w:divBdr>
                                            </w:div>
                                            <w:div w:id="2089961035">
                                              <w:marLeft w:val="0"/>
                                              <w:marRight w:val="0"/>
                                              <w:marTop w:val="0"/>
                                              <w:marBottom w:val="0"/>
                                              <w:divBdr>
                                                <w:top w:val="none" w:sz="0" w:space="0" w:color="auto"/>
                                                <w:left w:val="none" w:sz="0" w:space="0" w:color="auto"/>
                                                <w:bottom w:val="none" w:sz="0" w:space="0" w:color="auto"/>
                                                <w:right w:val="none" w:sz="0" w:space="0" w:color="auto"/>
                                              </w:divBdr>
                                            </w:div>
                                            <w:div w:id="1040663811">
                                              <w:marLeft w:val="0"/>
                                              <w:marRight w:val="0"/>
                                              <w:marTop w:val="0"/>
                                              <w:marBottom w:val="0"/>
                                              <w:divBdr>
                                                <w:top w:val="none" w:sz="0" w:space="0" w:color="auto"/>
                                                <w:left w:val="none" w:sz="0" w:space="0" w:color="auto"/>
                                                <w:bottom w:val="none" w:sz="0" w:space="0" w:color="auto"/>
                                                <w:right w:val="none" w:sz="0" w:space="0" w:color="auto"/>
                                              </w:divBdr>
                                            </w:div>
                                            <w:div w:id="516888067">
                                              <w:marLeft w:val="0"/>
                                              <w:marRight w:val="0"/>
                                              <w:marTop w:val="0"/>
                                              <w:marBottom w:val="0"/>
                                              <w:divBdr>
                                                <w:top w:val="none" w:sz="0" w:space="0" w:color="auto"/>
                                                <w:left w:val="none" w:sz="0" w:space="0" w:color="auto"/>
                                                <w:bottom w:val="none" w:sz="0" w:space="0" w:color="auto"/>
                                                <w:right w:val="none" w:sz="0" w:space="0" w:color="auto"/>
                                              </w:divBdr>
                                            </w:div>
                                            <w:div w:id="115756381">
                                              <w:marLeft w:val="0"/>
                                              <w:marRight w:val="0"/>
                                              <w:marTop w:val="0"/>
                                              <w:marBottom w:val="0"/>
                                              <w:divBdr>
                                                <w:top w:val="none" w:sz="0" w:space="0" w:color="auto"/>
                                                <w:left w:val="none" w:sz="0" w:space="0" w:color="auto"/>
                                                <w:bottom w:val="none" w:sz="0" w:space="0" w:color="auto"/>
                                                <w:right w:val="none" w:sz="0" w:space="0" w:color="auto"/>
                                              </w:divBdr>
                                            </w:div>
                                            <w:div w:id="273248692">
                                              <w:marLeft w:val="0"/>
                                              <w:marRight w:val="0"/>
                                              <w:marTop w:val="0"/>
                                              <w:marBottom w:val="0"/>
                                              <w:divBdr>
                                                <w:top w:val="none" w:sz="0" w:space="0" w:color="auto"/>
                                                <w:left w:val="none" w:sz="0" w:space="0" w:color="auto"/>
                                                <w:bottom w:val="none" w:sz="0" w:space="0" w:color="auto"/>
                                                <w:right w:val="none" w:sz="0" w:space="0" w:color="auto"/>
                                              </w:divBdr>
                                            </w:div>
                                            <w:div w:id="959998769">
                                              <w:marLeft w:val="0"/>
                                              <w:marRight w:val="0"/>
                                              <w:marTop w:val="0"/>
                                              <w:marBottom w:val="0"/>
                                              <w:divBdr>
                                                <w:top w:val="none" w:sz="0" w:space="0" w:color="auto"/>
                                                <w:left w:val="none" w:sz="0" w:space="0" w:color="auto"/>
                                                <w:bottom w:val="none" w:sz="0" w:space="0" w:color="auto"/>
                                                <w:right w:val="none" w:sz="0" w:space="0" w:color="auto"/>
                                              </w:divBdr>
                                            </w:div>
                                            <w:div w:id="1704135573">
                                              <w:marLeft w:val="0"/>
                                              <w:marRight w:val="0"/>
                                              <w:marTop w:val="0"/>
                                              <w:marBottom w:val="0"/>
                                              <w:divBdr>
                                                <w:top w:val="none" w:sz="0" w:space="0" w:color="auto"/>
                                                <w:left w:val="none" w:sz="0" w:space="0" w:color="auto"/>
                                                <w:bottom w:val="none" w:sz="0" w:space="0" w:color="auto"/>
                                                <w:right w:val="none" w:sz="0" w:space="0" w:color="auto"/>
                                              </w:divBdr>
                                            </w:div>
                                            <w:div w:id="1309359287">
                                              <w:marLeft w:val="0"/>
                                              <w:marRight w:val="0"/>
                                              <w:marTop w:val="0"/>
                                              <w:marBottom w:val="0"/>
                                              <w:divBdr>
                                                <w:top w:val="none" w:sz="0" w:space="0" w:color="auto"/>
                                                <w:left w:val="none" w:sz="0" w:space="0" w:color="auto"/>
                                                <w:bottom w:val="none" w:sz="0" w:space="0" w:color="auto"/>
                                                <w:right w:val="none" w:sz="0" w:space="0" w:color="auto"/>
                                              </w:divBdr>
                                            </w:div>
                                            <w:div w:id="1437826748">
                                              <w:marLeft w:val="0"/>
                                              <w:marRight w:val="0"/>
                                              <w:marTop w:val="0"/>
                                              <w:marBottom w:val="0"/>
                                              <w:divBdr>
                                                <w:top w:val="none" w:sz="0" w:space="0" w:color="auto"/>
                                                <w:left w:val="none" w:sz="0" w:space="0" w:color="auto"/>
                                                <w:bottom w:val="none" w:sz="0" w:space="0" w:color="auto"/>
                                                <w:right w:val="none" w:sz="0" w:space="0" w:color="auto"/>
                                              </w:divBdr>
                                            </w:div>
                                            <w:div w:id="652755763">
                                              <w:marLeft w:val="0"/>
                                              <w:marRight w:val="0"/>
                                              <w:marTop w:val="0"/>
                                              <w:marBottom w:val="0"/>
                                              <w:divBdr>
                                                <w:top w:val="none" w:sz="0" w:space="0" w:color="auto"/>
                                                <w:left w:val="none" w:sz="0" w:space="0" w:color="auto"/>
                                                <w:bottom w:val="none" w:sz="0" w:space="0" w:color="auto"/>
                                                <w:right w:val="none" w:sz="0" w:space="0" w:color="auto"/>
                                              </w:divBdr>
                                            </w:div>
                                            <w:div w:id="582570622">
                                              <w:marLeft w:val="0"/>
                                              <w:marRight w:val="0"/>
                                              <w:marTop w:val="0"/>
                                              <w:marBottom w:val="0"/>
                                              <w:divBdr>
                                                <w:top w:val="none" w:sz="0" w:space="0" w:color="auto"/>
                                                <w:left w:val="none" w:sz="0" w:space="0" w:color="auto"/>
                                                <w:bottom w:val="none" w:sz="0" w:space="0" w:color="auto"/>
                                                <w:right w:val="none" w:sz="0" w:space="0" w:color="auto"/>
                                              </w:divBdr>
                                            </w:div>
                                            <w:div w:id="1502353531">
                                              <w:marLeft w:val="0"/>
                                              <w:marRight w:val="0"/>
                                              <w:marTop w:val="0"/>
                                              <w:marBottom w:val="0"/>
                                              <w:divBdr>
                                                <w:top w:val="none" w:sz="0" w:space="0" w:color="auto"/>
                                                <w:left w:val="none" w:sz="0" w:space="0" w:color="auto"/>
                                                <w:bottom w:val="none" w:sz="0" w:space="0" w:color="auto"/>
                                                <w:right w:val="none" w:sz="0" w:space="0" w:color="auto"/>
                                              </w:divBdr>
                                            </w:div>
                                            <w:div w:id="615065409">
                                              <w:marLeft w:val="0"/>
                                              <w:marRight w:val="0"/>
                                              <w:marTop w:val="0"/>
                                              <w:marBottom w:val="0"/>
                                              <w:divBdr>
                                                <w:top w:val="none" w:sz="0" w:space="0" w:color="auto"/>
                                                <w:left w:val="none" w:sz="0" w:space="0" w:color="auto"/>
                                                <w:bottom w:val="none" w:sz="0" w:space="0" w:color="auto"/>
                                                <w:right w:val="none" w:sz="0" w:space="0" w:color="auto"/>
                                              </w:divBdr>
                                            </w:div>
                                            <w:div w:id="1993290615">
                                              <w:marLeft w:val="0"/>
                                              <w:marRight w:val="0"/>
                                              <w:marTop w:val="0"/>
                                              <w:marBottom w:val="0"/>
                                              <w:divBdr>
                                                <w:top w:val="none" w:sz="0" w:space="0" w:color="auto"/>
                                                <w:left w:val="none" w:sz="0" w:space="0" w:color="auto"/>
                                                <w:bottom w:val="none" w:sz="0" w:space="0" w:color="auto"/>
                                                <w:right w:val="none" w:sz="0" w:space="0" w:color="auto"/>
                                              </w:divBdr>
                                            </w:div>
                                            <w:div w:id="75252277">
                                              <w:marLeft w:val="0"/>
                                              <w:marRight w:val="0"/>
                                              <w:marTop w:val="0"/>
                                              <w:marBottom w:val="0"/>
                                              <w:divBdr>
                                                <w:top w:val="none" w:sz="0" w:space="0" w:color="auto"/>
                                                <w:left w:val="none" w:sz="0" w:space="0" w:color="auto"/>
                                                <w:bottom w:val="none" w:sz="0" w:space="0" w:color="auto"/>
                                                <w:right w:val="none" w:sz="0" w:space="0" w:color="auto"/>
                                              </w:divBdr>
                                            </w:div>
                                            <w:div w:id="37559708">
                                              <w:marLeft w:val="0"/>
                                              <w:marRight w:val="0"/>
                                              <w:marTop w:val="0"/>
                                              <w:marBottom w:val="0"/>
                                              <w:divBdr>
                                                <w:top w:val="none" w:sz="0" w:space="0" w:color="auto"/>
                                                <w:left w:val="none" w:sz="0" w:space="0" w:color="auto"/>
                                                <w:bottom w:val="none" w:sz="0" w:space="0" w:color="auto"/>
                                                <w:right w:val="none" w:sz="0" w:space="0" w:color="auto"/>
                                              </w:divBdr>
                                            </w:div>
                                            <w:div w:id="70471151">
                                              <w:marLeft w:val="0"/>
                                              <w:marRight w:val="0"/>
                                              <w:marTop w:val="0"/>
                                              <w:marBottom w:val="0"/>
                                              <w:divBdr>
                                                <w:top w:val="none" w:sz="0" w:space="0" w:color="auto"/>
                                                <w:left w:val="none" w:sz="0" w:space="0" w:color="auto"/>
                                                <w:bottom w:val="none" w:sz="0" w:space="0" w:color="auto"/>
                                                <w:right w:val="none" w:sz="0" w:space="0" w:color="auto"/>
                                              </w:divBdr>
                                            </w:div>
                                            <w:div w:id="1563903286">
                                              <w:marLeft w:val="0"/>
                                              <w:marRight w:val="0"/>
                                              <w:marTop w:val="0"/>
                                              <w:marBottom w:val="0"/>
                                              <w:divBdr>
                                                <w:top w:val="none" w:sz="0" w:space="0" w:color="auto"/>
                                                <w:left w:val="none" w:sz="0" w:space="0" w:color="auto"/>
                                                <w:bottom w:val="none" w:sz="0" w:space="0" w:color="auto"/>
                                                <w:right w:val="none" w:sz="0" w:space="0" w:color="auto"/>
                                              </w:divBdr>
                                            </w:div>
                                            <w:div w:id="866216368">
                                              <w:marLeft w:val="0"/>
                                              <w:marRight w:val="0"/>
                                              <w:marTop w:val="0"/>
                                              <w:marBottom w:val="0"/>
                                              <w:divBdr>
                                                <w:top w:val="none" w:sz="0" w:space="0" w:color="auto"/>
                                                <w:left w:val="none" w:sz="0" w:space="0" w:color="auto"/>
                                                <w:bottom w:val="none" w:sz="0" w:space="0" w:color="auto"/>
                                                <w:right w:val="none" w:sz="0" w:space="0" w:color="auto"/>
                                              </w:divBdr>
                                            </w:div>
                                            <w:div w:id="802619892">
                                              <w:marLeft w:val="0"/>
                                              <w:marRight w:val="0"/>
                                              <w:marTop w:val="0"/>
                                              <w:marBottom w:val="0"/>
                                              <w:divBdr>
                                                <w:top w:val="none" w:sz="0" w:space="0" w:color="auto"/>
                                                <w:left w:val="none" w:sz="0" w:space="0" w:color="auto"/>
                                                <w:bottom w:val="none" w:sz="0" w:space="0" w:color="auto"/>
                                                <w:right w:val="none" w:sz="0" w:space="0" w:color="auto"/>
                                              </w:divBdr>
                                            </w:div>
                                            <w:div w:id="2066875184">
                                              <w:marLeft w:val="0"/>
                                              <w:marRight w:val="0"/>
                                              <w:marTop w:val="0"/>
                                              <w:marBottom w:val="0"/>
                                              <w:divBdr>
                                                <w:top w:val="none" w:sz="0" w:space="0" w:color="auto"/>
                                                <w:left w:val="none" w:sz="0" w:space="0" w:color="auto"/>
                                                <w:bottom w:val="none" w:sz="0" w:space="0" w:color="auto"/>
                                                <w:right w:val="none" w:sz="0" w:space="0" w:color="auto"/>
                                              </w:divBdr>
                                            </w:div>
                                            <w:div w:id="1282028056">
                                              <w:marLeft w:val="0"/>
                                              <w:marRight w:val="0"/>
                                              <w:marTop w:val="0"/>
                                              <w:marBottom w:val="0"/>
                                              <w:divBdr>
                                                <w:top w:val="none" w:sz="0" w:space="0" w:color="auto"/>
                                                <w:left w:val="none" w:sz="0" w:space="0" w:color="auto"/>
                                                <w:bottom w:val="none" w:sz="0" w:space="0" w:color="auto"/>
                                                <w:right w:val="none" w:sz="0" w:space="0" w:color="auto"/>
                                              </w:divBdr>
                                            </w:div>
                                            <w:div w:id="1227835633">
                                              <w:marLeft w:val="0"/>
                                              <w:marRight w:val="0"/>
                                              <w:marTop w:val="0"/>
                                              <w:marBottom w:val="0"/>
                                              <w:divBdr>
                                                <w:top w:val="none" w:sz="0" w:space="0" w:color="auto"/>
                                                <w:left w:val="none" w:sz="0" w:space="0" w:color="auto"/>
                                                <w:bottom w:val="none" w:sz="0" w:space="0" w:color="auto"/>
                                                <w:right w:val="none" w:sz="0" w:space="0" w:color="auto"/>
                                              </w:divBdr>
                                            </w:div>
                                            <w:div w:id="1711874759">
                                              <w:marLeft w:val="0"/>
                                              <w:marRight w:val="0"/>
                                              <w:marTop w:val="0"/>
                                              <w:marBottom w:val="0"/>
                                              <w:divBdr>
                                                <w:top w:val="none" w:sz="0" w:space="0" w:color="auto"/>
                                                <w:left w:val="none" w:sz="0" w:space="0" w:color="auto"/>
                                                <w:bottom w:val="none" w:sz="0" w:space="0" w:color="auto"/>
                                                <w:right w:val="none" w:sz="0" w:space="0" w:color="auto"/>
                                              </w:divBdr>
                                            </w:div>
                                            <w:div w:id="1144201719">
                                              <w:marLeft w:val="0"/>
                                              <w:marRight w:val="0"/>
                                              <w:marTop w:val="0"/>
                                              <w:marBottom w:val="0"/>
                                              <w:divBdr>
                                                <w:top w:val="none" w:sz="0" w:space="0" w:color="auto"/>
                                                <w:left w:val="none" w:sz="0" w:space="0" w:color="auto"/>
                                                <w:bottom w:val="none" w:sz="0" w:space="0" w:color="auto"/>
                                                <w:right w:val="none" w:sz="0" w:space="0" w:color="auto"/>
                                              </w:divBdr>
                                            </w:div>
                                            <w:div w:id="33115024">
                                              <w:marLeft w:val="0"/>
                                              <w:marRight w:val="0"/>
                                              <w:marTop w:val="0"/>
                                              <w:marBottom w:val="0"/>
                                              <w:divBdr>
                                                <w:top w:val="none" w:sz="0" w:space="0" w:color="auto"/>
                                                <w:left w:val="none" w:sz="0" w:space="0" w:color="auto"/>
                                                <w:bottom w:val="none" w:sz="0" w:space="0" w:color="auto"/>
                                                <w:right w:val="none" w:sz="0" w:space="0" w:color="auto"/>
                                              </w:divBdr>
                                            </w:div>
                                            <w:div w:id="2013338279">
                                              <w:marLeft w:val="0"/>
                                              <w:marRight w:val="0"/>
                                              <w:marTop w:val="0"/>
                                              <w:marBottom w:val="0"/>
                                              <w:divBdr>
                                                <w:top w:val="none" w:sz="0" w:space="0" w:color="auto"/>
                                                <w:left w:val="none" w:sz="0" w:space="0" w:color="auto"/>
                                                <w:bottom w:val="none" w:sz="0" w:space="0" w:color="auto"/>
                                                <w:right w:val="none" w:sz="0" w:space="0" w:color="auto"/>
                                              </w:divBdr>
                                            </w:div>
                                            <w:div w:id="257564991">
                                              <w:marLeft w:val="0"/>
                                              <w:marRight w:val="0"/>
                                              <w:marTop w:val="0"/>
                                              <w:marBottom w:val="0"/>
                                              <w:divBdr>
                                                <w:top w:val="none" w:sz="0" w:space="0" w:color="auto"/>
                                                <w:left w:val="none" w:sz="0" w:space="0" w:color="auto"/>
                                                <w:bottom w:val="none" w:sz="0" w:space="0" w:color="auto"/>
                                                <w:right w:val="none" w:sz="0" w:space="0" w:color="auto"/>
                                              </w:divBdr>
                                            </w:div>
                                            <w:div w:id="158540985">
                                              <w:marLeft w:val="0"/>
                                              <w:marRight w:val="0"/>
                                              <w:marTop w:val="0"/>
                                              <w:marBottom w:val="0"/>
                                              <w:divBdr>
                                                <w:top w:val="none" w:sz="0" w:space="0" w:color="auto"/>
                                                <w:left w:val="none" w:sz="0" w:space="0" w:color="auto"/>
                                                <w:bottom w:val="none" w:sz="0" w:space="0" w:color="auto"/>
                                                <w:right w:val="none" w:sz="0" w:space="0" w:color="auto"/>
                                              </w:divBdr>
                                            </w:div>
                                            <w:div w:id="1496414886">
                                              <w:marLeft w:val="0"/>
                                              <w:marRight w:val="0"/>
                                              <w:marTop w:val="0"/>
                                              <w:marBottom w:val="0"/>
                                              <w:divBdr>
                                                <w:top w:val="none" w:sz="0" w:space="0" w:color="auto"/>
                                                <w:left w:val="none" w:sz="0" w:space="0" w:color="auto"/>
                                                <w:bottom w:val="none" w:sz="0" w:space="0" w:color="auto"/>
                                                <w:right w:val="none" w:sz="0" w:space="0" w:color="auto"/>
                                              </w:divBdr>
                                            </w:div>
                                            <w:div w:id="1774860752">
                                              <w:marLeft w:val="0"/>
                                              <w:marRight w:val="0"/>
                                              <w:marTop w:val="0"/>
                                              <w:marBottom w:val="0"/>
                                              <w:divBdr>
                                                <w:top w:val="none" w:sz="0" w:space="0" w:color="auto"/>
                                                <w:left w:val="none" w:sz="0" w:space="0" w:color="auto"/>
                                                <w:bottom w:val="none" w:sz="0" w:space="0" w:color="auto"/>
                                                <w:right w:val="none" w:sz="0" w:space="0" w:color="auto"/>
                                              </w:divBdr>
                                            </w:div>
                                            <w:div w:id="1904370776">
                                              <w:marLeft w:val="0"/>
                                              <w:marRight w:val="0"/>
                                              <w:marTop w:val="0"/>
                                              <w:marBottom w:val="0"/>
                                              <w:divBdr>
                                                <w:top w:val="none" w:sz="0" w:space="0" w:color="auto"/>
                                                <w:left w:val="none" w:sz="0" w:space="0" w:color="auto"/>
                                                <w:bottom w:val="none" w:sz="0" w:space="0" w:color="auto"/>
                                                <w:right w:val="none" w:sz="0" w:space="0" w:color="auto"/>
                                              </w:divBdr>
                                            </w:div>
                                            <w:div w:id="494883740">
                                              <w:marLeft w:val="0"/>
                                              <w:marRight w:val="0"/>
                                              <w:marTop w:val="0"/>
                                              <w:marBottom w:val="0"/>
                                              <w:divBdr>
                                                <w:top w:val="none" w:sz="0" w:space="0" w:color="auto"/>
                                                <w:left w:val="none" w:sz="0" w:space="0" w:color="auto"/>
                                                <w:bottom w:val="none" w:sz="0" w:space="0" w:color="auto"/>
                                                <w:right w:val="none" w:sz="0" w:space="0" w:color="auto"/>
                                              </w:divBdr>
                                            </w:div>
                                            <w:div w:id="407117601">
                                              <w:marLeft w:val="0"/>
                                              <w:marRight w:val="0"/>
                                              <w:marTop w:val="0"/>
                                              <w:marBottom w:val="0"/>
                                              <w:divBdr>
                                                <w:top w:val="none" w:sz="0" w:space="0" w:color="auto"/>
                                                <w:left w:val="none" w:sz="0" w:space="0" w:color="auto"/>
                                                <w:bottom w:val="none" w:sz="0" w:space="0" w:color="auto"/>
                                                <w:right w:val="none" w:sz="0" w:space="0" w:color="auto"/>
                                              </w:divBdr>
                                            </w:div>
                                            <w:div w:id="937833942">
                                              <w:marLeft w:val="0"/>
                                              <w:marRight w:val="0"/>
                                              <w:marTop w:val="0"/>
                                              <w:marBottom w:val="0"/>
                                              <w:divBdr>
                                                <w:top w:val="none" w:sz="0" w:space="0" w:color="auto"/>
                                                <w:left w:val="none" w:sz="0" w:space="0" w:color="auto"/>
                                                <w:bottom w:val="none" w:sz="0" w:space="0" w:color="auto"/>
                                                <w:right w:val="none" w:sz="0" w:space="0" w:color="auto"/>
                                              </w:divBdr>
                                            </w:div>
                                            <w:div w:id="1651473588">
                                              <w:marLeft w:val="0"/>
                                              <w:marRight w:val="0"/>
                                              <w:marTop w:val="0"/>
                                              <w:marBottom w:val="0"/>
                                              <w:divBdr>
                                                <w:top w:val="none" w:sz="0" w:space="0" w:color="auto"/>
                                                <w:left w:val="none" w:sz="0" w:space="0" w:color="auto"/>
                                                <w:bottom w:val="none" w:sz="0" w:space="0" w:color="auto"/>
                                                <w:right w:val="none" w:sz="0" w:space="0" w:color="auto"/>
                                              </w:divBdr>
                                            </w:div>
                                            <w:div w:id="626543512">
                                              <w:marLeft w:val="0"/>
                                              <w:marRight w:val="0"/>
                                              <w:marTop w:val="0"/>
                                              <w:marBottom w:val="0"/>
                                              <w:divBdr>
                                                <w:top w:val="none" w:sz="0" w:space="0" w:color="auto"/>
                                                <w:left w:val="none" w:sz="0" w:space="0" w:color="auto"/>
                                                <w:bottom w:val="none" w:sz="0" w:space="0" w:color="auto"/>
                                                <w:right w:val="none" w:sz="0" w:space="0" w:color="auto"/>
                                              </w:divBdr>
                                            </w:div>
                                            <w:div w:id="9045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720181">
                          <w:marLeft w:val="0"/>
                          <w:marRight w:val="0"/>
                          <w:marTop w:val="0"/>
                          <w:marBottom w:val="0"/>
                          <w:divBdr>
                            <w:top w:val="none" w:sz="0" w:space="0" w:color="auto"/>
                            <w:left w:val="none" w:sz="0" w:space="0" w:color="auto"/>
                            <w:bottom w:val="single" w:sz="18" w:space="0" w:color="E4E4E4"/>
                            <w:right w:val="none" w:sz="0" w:space="0" w:color="auto"/>
                          </w:divBdr>
                          <w:divsChild>
                            <w:div w:id="1452548489">
                              <w:marLeft w:val="0"/>
                              <w:marRight w:val="0"/>
                              <w:marTop w:val="0"/>
                              <w:marBottom w:val="0"/>
                              <w:divBdr>
                                <w:top w:val="none" w:sz="0" w:space="0" w:color="auto"/>
                                <w:left w:val="none" w:sz="0" w:space="0" w:color="auto"/>
                                <w:bottom w:val="none" w:sz="0" w:space="0" w:color="auto"/>
                                <w:right w:val="none" w:sz="0" w:space="0" w:color="auto"/>
                              </w:divBdr>
                              <w:divsChild>
                                <w:div w:id="233898967">
                                  <w:marLeft w:val="0"/>
                                  <w:marRight w:val="0"/>
                                  <w:marTop w:val="0"/>
                                  <w:marBottom w:val="0"/>
                                  <w:divBdr>
                                    <w:top w:val="none" w:sz="0" w:space="0" w:color="auto"/>
                                    <w:left w:val="none" w:sz="0" w:space="0" w:color="auto"/>
                                    <w:bottom w:val="none" w:sz="0" w:space="0" w:color="auto"/>
                                    <w:right w:val="none" w:sz="0" w:space="0" w:color="auto"/>
                                  </w:divBdr>
                                  <w:divsChild>
                                    <w:div w:id="558906172">
                                      <w:marLeft w:val="0"/>
                                      <w:marRight w:val="0"/>
                                      <w:marTop w:val="0"/>
                                      <w:marBottom w:val="0"/>
                                      <w:divBdr>
                                        <w:top w:val="none" w:sz="0" w:space="0" w:color="auto"/>
                                        <w:left w:val="none" w:sz="0" w:space="0" w:color="auto"/>
                                        <w:bottom w:val="none" w:sz="0" w:space="0" w:color="auto"/>
                                        <w:right w:val="none" w:sz="0" w:space="0" w:color="auto"/>
                                      </w:divBdr>
                                      <w:divsChild>
                                        <w:div w:id="787235473">
                                          <w:marLeft w:val="0"/>
                                          <w:marRight w:val="0"/>
                                          <w:marTop w:val="0"/>
                                          <w:marBottom w:val="0"/>
                                          <w:divBdr>
                                            <w:top w:val="none" w:sz="0" w:space="0" w:color="auto"/>
                                            <w:left w:val="none" w:sz="0" w:space="0" w:color="auto"/>
                                            <w:bottom w:val="none" w:sz="0" w:space="0" w:color="auto"/>
                                            <w:right w:val="none" w:sz="0" w:space="0" w:color="auto"/>
                                          </w:divBdr>
                                        </w:div>
                                        <w:div w:id="1660884014">
                                          <w:marLeft w:val="0"/>
                                          <w:marRight w:val="0"/>
                                          <w:marTop w:val="0"/>
                                          <w:marBottom w:val="0"/>
                                          <w:divBdr>
                                            <w:top w:val="none" w:sz="0" w:space="0" w:color="auto"/>
                                            <w:left w:val="none" w:sz="0" w:space="0" w:color="auto"/>
                                            <w:bottom w:val="none" w:sz="0" w:space="0" w:color="auto"/>
                                            <w:right w:val="none" w:sz="0" w:space="0" w:color="auto"/>
                                          </w:divBdr>
                                        </w:div>
                                        <w:div w:id="1028214997">
                                          <w:marLeft w:val="0"/>
                                          <w:marRight w:val="0"/>
                                          <w:marTop w:val="0"/>
                                          <w:marBottom w:val="0"/>
                                          <w:divBdr>
                                            <w:top w:val="none" w:sz="0" w:space="0" w:color="auto"/>
                                            <w:left w:val="none" w:sz="0" w:space="0" w:color="auto"/>
                                            <w:bottom w:val="none" w:sz="0" w:space="0" w:color="auto"/>
                                            <w:right w:val="none" w:sz="0" w:space="0" w:color="auto"/>
                                          </w:divBdr>
                                        </w:div>
                                        <w:div w:id="483475280">
                                          <w:marLeft w:val="0"/>
                                          <w:marRight w:val="0"/>
                                          <w:marTop w:val="0"/>
                                          <w:marBottom w:val="0"/>
                                          <w:divBdr>
                                            <w:top w:val="none" w:sz="0" w:space="0" w:color="auto"/>
                                            <w:left w:val="none" w:sz="0" w:space="0" w:color="auto"/>
                                            <w:bottom w:val="none" w:sz="0" w:space="0" w:color="auto"/>
                                            <w:right w:val="none" w:sz="0" w:space="0" w:color="auto"/>
                                          </w:divBdr>
                                        </w:div>
                                        <w:div w:id="1911497567">
                                          <w:marLeft w:val="0"/>
                                          <w:marRight w:val="0"/>
                                          <w:marTop w:val="0"/>
                                          <w:marBottom w:val="0"/>
                                          <w:divBdr>
                                            <w:top w:val="none" w:sz="0" w:space="0" w:color="auto"/>
                                            <w:left w:val="none" w:sz="0" w:space="0" w:color="auto"/>
                                            <w:bottom w:val="none" w:sz="0" w:space="0" w:color="auto"/>
                                            <w:right w:val="none" w:sz="0" w:space="0" w:color="auto"/>
                                          </w:divBdr>
                                        </w:div>
                                        <w:div w:id="2015257257">
                                          <w:marLeft w:val="0"/>
                                          <w:marRight w:val="0"/>
                                          <w:marTop w:val="0"/>
                                          <w:marBottom w:val="0"/>
                                          <w:divBdr>
                                            <w:top w:val="none" w:sz="0" w:space="0" w:color="auto"/>
                                            <w:left w:val="none" w:sz="0" w:space="0" w:color="auto"/>
                                            <w:bottom w:val="none" w:sz="0" w:space="0" w:color="auto"/>
                                            <w:right w:val="none" w:sz="0" w:space="0" w:color="auto"/>
                                          </w:divBdr>
                                        </w:div>
                                        <w:div w:id="296379589">
                                          <w:marLeft w:val="0"/>
                                          <w:marRight w:val="0"/>
                                          <w:marTop w:val="0"/>
                                          <w:marBottom w:val="0"/>
                                          <w:divBdr>
                                            <w:top w:val="none" w:sz="0" w:space="0" w:color="auto"/>
                                            <w:left w:val="none" w:sz="0" w:space="0" w:color="auto"/>
                                            <w:bottom w:val="none" w:sz="0" w:space="0" w:color="auto"/>
                                            <w:right w:val="none" w:sz="0" w:space="0" w:color="auto"/>
                                          </w:divBdr>
                                        </w:div>
                                        <w:div w:id="253706796">
                                          <w:marLeft w:val="0"/>
                                          <w:marRight w:val="0"/>
                                          <w:marTop w:val="0"/>
                                          <w:marBottom w:val="0"/>
                                          <w:divBdr>
                                            <w:top w:val="none" w:sz="0" w:space="0" w:color="auto"/>
                                            <w:left w:val="none" w:sz="0" w:space="0" w:color="auto"/>
                                            <w:bottom w:val="none" w:sz="0" w:space="0" w:color="auto"/>
                                            <w:right w:val="none" w:sz="0" w:space="0" w:color="auto"/>
                                          </w:divBdr>
                                        </w:div>
                                        <w:div w:id="637223163">
                                          <w:marLeft w:val="0"/>
                                          <w:marRight w:val="0"/>
                                          <w:marTop w:val="0"/>
                                          <w:marBottom w:val="0"/>
                                          <w:divBdr>
                                            <w:top w:val="none" w:sz="0" w:space="0" w:color="auto"/>
                                            <w:left w:val="none" w:sz="0" w:space="0" w:color="auto"/>
                                            <w:bottom w:val="none" w:sz="0" w:space="0" w:color="auto"/>
                                            <w:right w:val="none" w:sz="0" w:space="0" w:color="auto"/>
                                          </w:divBdr>
                                        </w:div>
                                        <w:div w:id="2140755225">
                                          <w:marLeft w:val="0"/>
                                          <w:marRight w:val="0"/>
                                          <w:marTop w:val="0"/>
                                          <w:marBottom w:val="0"/>
                                          <w:divBdr>
                                            <w:top w:val="none" w:sz="0" w:space="0" w:color="auto"/>
                                            <w:left w:val="none" w:sz="0" w:space="0" w:color="auto"/>
                                            <w:bottom w:val="none" w:sz="0" w:space="0" w:color="auto"/>
                                            <w:right w:val="none" w:sz="0" w:space="0" w:color="auto"/>
                                          </w:divBdr>
                                        </w:div>
                                        <w:div w:id="1311327142">
                                          <w:marLeft w:val="0"/>
                                          <w:marRight w:val="0"/>
                                          <w:marTop w:val="0"/>
                                          <w:marBottom w:val="0"/>
                                          <w:divBdr>
                                            <w:top w:val="none" w:sz="0" w:space="0" w:color="auto"/>
                                            <w:left w:val="none" w:sz="0" w:space="0" w:color="auto"/>
                                            <w:bottom w:val="none" w:sz="0" w:space="0" w:color="auto"/>
                                            <w:right w:val="none" w:sz="0" w:space="0" w:color="auto"/>
                                          </w:divBdr>
                                        </w:div>
                                        <w:div w:id="1531845430">
                                          <w:marLeft w:val="0"/>
                                          <w:marRight w:val="0"/>
                                          <w:marTop w:val="0"/>
                                          <w:marBottom w:val="0"/>
                                          <w:divBdr>
                                            <w:top w:val="none" w:sz="0" w:space="0" w:color="auto"/>
                                            <w:left w:val="none" w:sz="0" w:space="0" w:color="auto"/>
                                            <w:bottom w:val="none" w:sz="0" w:space="0" w:color="auto"/>
                                            <w:right w:val="none" w:sz="0" w:space="0" w:color="auto"/>
                                          </w:divBdr>
                                        </w:div>
                                        <w:div w:id="150951697">
                                          <w:marLeft w:val="0"/>
                                          <w:marRight w:val="0"/>
                                          <w:marTop w:val="0"/>
                                          <w:marBottom w:val="0"/>
                                          <w:divBdr>
                                            <w:top w:val="none" w:sz="0" w:space="0" w:color="auto"/>
                                            <w:left w:val="none" w:sz="0" w:space="0" w:color="auto"/>
                                            <w:bottom w:val="none" w:sz="0" w:space="0" w:color="auto"/>
                                            <w:right w:val="none" w:sz="0" w:space="0" w:color="auto"/>
                                          </w:divBdr>
                                        </w:div>
                                        <w:div w:id="997729671">
                                          <w:marLeft w:val="0"/>
                                          <w:marRight w:val="0"/>
                                          <w:marTop w:val="0"/>
                                          <w:marBottom w:val="0"/>
                                          <w:divBdr>
                                            <w:top w:val="none" w:sz="0" w:space="0" w:color="auto"/>
                                            <w:left w:val="none" w:sz="0" w:space="0" w:color="auto"/>
                                            <w:bottom w:val="none" w:sz="0" w:space="0" w:color="auto"/>
                                            <w:right w:val="none" w:sz="0" w:space="0" w:color="auto"/>
                                          </w:divBdr>
                                        </w:div>
                                        <w:div w:id="806822352">
                                          <w:marLeft w:val="0"/>
                                          <w:marRight w:val="0"/>
                                          <w:marTop w:val="0"/>
                                          <w:marBottom w:val="0"/>
                                          <w:divBdr>
                                            <w:top w:val="none" w:sz="0" w:space="0" w:color="auto"/>
                                            <w:left w:val="none" w:sz="0" w:space="0" w:color="auto"/>
                                            <w:bottom w:val="none" w:sz="0" w:space="0" w:color="auto"/>
                                            <w:right w:val="none" w:sz="0" w:space="0" w:color="auto"/>
                                          </w:divBdr>
                                        </w:div>
                                        <w:div w:id="723336036">
                                          <w:marLeft w:val="0"/>
                                          <w:marRight w:val="0"/>
                                          <w:marTop w:val="0"/>
                                          <w:marBottom w:val="0"/>
                                          <w:divBdr>
                                            <w:top w:val="none" w:sz="0" w:space="0" w:color="auto"/>
                                            <w:left w:val="none" w:sz="0" w:space="0" w:color="auto"/>
                                            <w:bottom w:val="none" w:sz="0" w:space="0" w:color="auto"/>
                                            <w:right w:val="none" w:sz="0" w:space="0" w:color="auto"/>
                                          </w:divBdr>
                                        </w:div>
                                        <w:div w:id="87504199">
                                          <w:marLeft w:val="0"/>
                                          <w:marRight w:val="0"/>
                                          <w:marTop w:val="0"/>
                                          <w:marBottom w:val="0"/>
                                          <w:divBdr>
                                            <w:top w:val="none" w:sz="0" w:space="0" w:color="auto"/>
                                            <w:left w:val="none" w:sz="0" w:space="0" w:color="auto"/>
                                            <w:bottom w:val="none" w:sz="0" w:space="0" w:color="auto"/>
                                            <w:right w:val="none" w:sz="0" w:space="0" w:color="auto"/>
                                          </w:divBdr>
                                        </w:div>
                                        <w:div w:id="2114861695">
                                          <w:marLeft w:val="0"/>
                                          <w:marRight w:val="0"/>
                                          <w:marTop w:val="0"/>
                                          <w:marBottom w:val="0"/>
                                          <w:divBdr>
                                            <w:top w:val="none" w:sz="0" w:space="0" w:color="auto"/>
                                            <w:left w:val="none" w:sz="0" w:space="0" w:color="auto"/>
                                            <w:bottom w:val="none" w:sz="0" w:space="0" w:color="auto"/>
                                            <w:right w:val="none" w:sz="0" w:space="0" w:color="auto"/>
                                          </w:divBdr>
                                        </w:div>
                                        <w:div w:id="553276500">
                                          <w:marLeft w:val="0"/>
                                          <w:marRight w:val="0"/>
                                          <w:marTop w:val="0"/>
                                          <w:marBottom w:val="0"/>
                                          <w:divBdr>
                                            <w:top w:val="none" w:sz="0" w:space="0" w:color="auto"/>
                                            <w:left w:val="none" w:sz="0" w:space="0" w:color="auto"/>
                                            <w:bottom w:val="none" w:sz="0" w:space="0" w:color="auto"/>
                                            <w:right w:val="none" w:sz="0" w:space="0" w:color="auto"/>
                                          </w:divBdr>
                                        </w:div>
                                        <w:div w:id="1131896473">
                                          <w:marLeft w:val="0"/>
                                          <w:marRight w:val="0"/>
                                          <w:marTop w:val="0"/>
                                          <w:marBottom w:val="0"/>
                                          <w:divBdr>
                                            <w:top w:val="none" w:sz="0" w:space="0" w:color="auto"/>
                                            <w:left w:val="none" w:sz="0" w:space="0" w:color="auto"/>
                                            <w:bottom w:val="none" w:sz="0" w:space="0" w:color="auto"/>
                                            <w:right w:val="none" w:sz="0" w:space="0" w:color="auto"/>
                                          </w:divBdr>
                                        </w:div>
                                        <w:div w:id="925502710">
                                          <w:marLeft w:val="0"/>
                                          <w:marRight w:val="0"/>
                                          <w:marTop w:val="0"/>
                                          <w:marBottom w:val="0"/>
                                          <w:divBdr>
                                            <w:top w:val="none" w:sz="0" w:space="0" w:color="auto"/>
                                            <w:left w:val="none" w:sz="0" w:space="0" w:color="auto"/>
                                            <w:bottom w:val="none" w:sz="0" w:space="0" w:color="auto"/>
                                            <w:right w:val="none" w:sz="0" w:space="0" w:color="auto"/>
                                          </w:divBdr>
                                        </w:div>
                                        <w:div w:id="1142818425">
                                          <w:marLeft w:val="0"/>
                                          <w:marRight w:val="0"/>
                                          <w:marTop w:val="0"/>
                                          <w:marBottom w:val="0"/>
                                          <w:divBdr>
                                            <w:top w:val="none" w:sz="0" w:space="0" w:color="auto"/>
                                            <w:left w:val="none" w:sz="0" w:space="0" w:color="auto"/>
                                            <w:bottom w:val="none" w:sz="0" w:space="0" w:color="auto"/>
                                            <w:right w:val="none" w:sz="0" w:space="0" w:color="auto"/>
                                          </w:divBdr>
                                        </w:div>
                                        <w:div w:id="1729766776">
                                          <w:marLeft w:val="0"/>
                                          <w:marRight w:val="0"/>
                                          <w:marTop w:val="0"/>
                                          <w:marBottom w:val="0"/>
                                          <w:divBdr>
                                            <w:top w:val="none" w:sz="0" w:space="0" w:color="auto"/>
                                            <w:left w:val="none" w:sz="0" w:space="0" w:color="auto"/>
                                            <w:bottom w:val="none" w:sz="0" w:space="0" w:color="auto"/>
                                            <w:right w:val="none" w:sz="0" w:space="0" w:color="auto"/>
                                          </w:divBdr>
                                        </w:div>
                                        <w:div w:id="128210451">
                                          <w:marLeft w:val="0"/>
                                          <w:marRight w:val="0"/>
                                          <w:marTop w:val="0"/>
                                          <w:marBottom w:val="0"/>
                                          <w:divBdr>
                                            <w:top w:val="none" w:sz="0" w:space="0" w:color="auto"/>
                                            <w:left w:val="none" w:sz="0" w:space="0" w:color="auto"/>
                                            <w:bottom w:val="none" w:sz="0" w:space="0" w:color="auto"/>
                                            <w:right w:val="none" w:sz="0" w:space="0" w:color="auto"/>
                                          </w:divBdr>
                                        </w:div>
                                        <w:div w:id="715199822">
                                          <w:marLeft w:val="0"/>
                                          <w:marRight w:val="0"/>
                                          <w:marTop w:val="0"/>
                                          <w:marBottom w:val="0"/>
                                          <w:divBdr>
                                            <w:top w:val="none" w:sz="0" w:space="0" w:color="auto"/>
                                            <w:left w:val="none" w:sz="0" w:space="0" w:color="auto"/>
                                            <w:bottom w:val="none" w:sz="0" w:space="0" w:color="auto"/>
                                            <w:right w:val="none" w:sz="0" w:space="0" w:color="auto"/>
                                          </w:divBdr>
                                        </w:div>
                                        <w:div w:id="1358193328">
                                          <w:marLeft w:val="0"/>
                                          <w:marRight w:val="0"/>
                                          <w:marTop w:val="0"/>
                                          <w:marBottom w:val="0"/>
                                          <w:divBdr>
                                            <w:top w:val="none" w:sz="0" w:space="0" w:color="auto"/>
                                            <w:left w:val="none" w:sz="0" w:space="0" w:color="auto"/>
                                            <w:bottom w:val="none" w:sz="0" w:space="0" w:color="auto"/>
                                            <w:right w:val="none" w:sz="0" w:space="0" w:color="auto"/>
                                          </w:divBdr>
                                        </w:div>
                                        <w:div w:id="206375753">
                                          <w:marLeft w:val="0"/>
                                          <w:marRight w:val="0"/>
                                          <w:marTop w:val="0"/>
                                          <w:marBottom w:val="0"/>
                                          <w:divBdr>
                                            <w:top w:val="none" w:sz="0" w:space="0" w:color="auto"/>
                                            <w:left w:val="none" w:sz="0" w:space="0" w:color="auto"/>
                                            <w:bottom w:val="none" w:sz="0" w:space="0" w:color="auto"/>
                                            <w:right w:val="none" w:sz="0" w:space="0" w:color="auto"/>
                                          </w:divBdr>
                                        </w:div>
                                        <w:div w:id="25953365">
                                          <w:marLeft w:val="0"/>
                                          <w:marRight w:val="0"/>
                                          <w:marTop w:val="0"/>
                                          <w:marBottom w:val="0"/>
                                          <w:divBdr>
                                            <w:top w:val="none" w:sz="0" w:space="0" w:color="auto"/>
                                            <w:left w:val="none" w:sz="0" w:space="0" w:color="auto"/>
                                            <w:bottom w:val="none" w:sz="0" w:space="0" w:color="auto"/>
                                            <w:right w:val="none" w:sz="0" w:space="0" w:color="auto"/>
                                          </w:divBdr>
                                        </w:div>
                                        <w:div w:id="1034649255">
                                          <w:marLeft w:val="0"/>
                                          <w:marRight w:val="0"/>
                                          <w:marTop w:val="0"/>
                                          <w:marBottom w:val="0"/>
                                          <w:divBdr>
                                            <w:top w:val="none" w:sz="0" w:space="0" w:color="auto"/>
                                            <w:left w:val="none" w:sz="0" w:space="0" w:color="auto"/>
                                            <w:bottom w:val="none" w:sz="0" w:space="0" w:color="auto"/>
                                            <w:right w:val="none" w:sz="0" w:space="0" w:color="auto"/>
                                          </w:divBdr>
                                        </w:div>
                                        <w:div w:id="2110273436">
                                          <w:marLeft w:val="0"/>
                                          <w:marRight w:val="0"/>
                                          <w:marTop w:val="0"/>
                                          <w:marBottom w:val="0"/>
                                          <w:divBdr>
                                            <w:top w:val="none" w:sz="0" w:space="0" w:color="auto"/>
                                            <w:left w:val="none" w:sz="0" w:space="0" w:color="auto"/>
                                            <w:bottom w:val="none" w:sz="0" w:space="0" w:color="auto"/>
                                            <w:right w:val="none" w:sz="0" w:space="0" w:color="auto"/>
                                          </w:divBdr>
                                        </w:div>
                                        <w:div w:id="31997766">
                                          <w:marLeft w:val="0"/>
                                          <w:marRight w:val="0"/>
                                          <w:marTop w:val="0"/>
                                          <w:marBottom w:val="0"/>
                                          <w:divBdr>
                                            <w:top w:val="none" w:sz="0" w:space="0" w:color="auto"/>
                                            <w:left w:val="none" w:sz="0" w:space="0" w:color="auto"/>
                                            <w:bottom w:val="none" w:sz="0" w:space="0" w:color="auto"/>
                                            <w:right w:val="none" w:sz="0" w:space="0" w:color="auto"/>
                                          </w:divBdr>
                                        </w:div>
                                        <w:div w:id="1882328850">
                                          <w:marLeft w:val="0"/>
                                          <w:marRight w:val="0"/>
                                          <w:marTop w:val="0"/>
                                          <w:marBottom w:val="0"/>
                                          <w:divBdr>
                                            <w:top w:val="none" w:sz="0" w:space="0" w:color="auto"/>
                                            <w:left w:val="none" w:sz="0" w:space="0" w:color="auto"/>
                                            <w:bottom w:val="none" w:sz="0" w:space="0" w:color="auto"/>
                                            <w:right w:val="none" w:sz="0" w:space="0" w:color="auto"/>
                                          </w:divBdr>
                                        </w:div>
                                        <w:div w:id="736325929">
                                          <w:marLeft w:val="0"/>
                                          <w:marRight w:val="0"/>
                                          <w:marTop w:val="0"/>
                                          <w:marBottom w:val="0"/>
                                          <w:divBdr>
                                            <w:top w:val="none" w:sz="0" w:space="0" w:color="auto"/>
                                            <w:left w:val="none" w:sz="0" w:space="0" w:color="auto"/>
                                            <w:bottom w:val="none" w:sz="0" w:space="0" w:color="auto"/>
                                            <w:right w:val="none" w:sz="0" w:space="0" w:color="auto"/>
                                          </w:divBdr>
                                        </w:div>
                                        <w:div w:id="1522206291">
                                          <w:marLeft w:val="0"/>
                                          <w:marRight w:val="0"/>
                                          <w:marTop w:val="0"/>
                                          <w:marBottom w:val="0"/>
                                          <w:divBdr>
                                            <w:top w:val="none" w:sz="0" w:space="0" w:color="auto"/>
                                            <w:left w:val="none" w:sz="0" w:space="0" w:color="auto"/>
                                            <w:bottom w:val="none" w:sz="0" w:space="0" w:color="auto"/>
                                            <w:right w:val="none" w:sz="0" w:space="0" w:color="auto"/>
                                          </w:divBdr>
                                        </w:div>
                                        <w:div w:id="487285237">
                                          <w:marLeft w:val="0"/>
                                          <w:marRight w:val="0"/>
                                          <w:marTop w:val="0"/>
                                          <w:marBottom w:val="0"/>
                                          <w:divBdr>
                                            <w:top w:val="none" w:sz="0" w:space="0" w:color="auto"/>
                                            <w:left w:val="none" w:sz="0" w:space="0" w:color="auto"/>
                                            <w:bottom w:val="none" w:sz="0" w:space="0" w:color="auto"/>
                                            <w:right w:val="none" w:sz="0" w:space="0" w:color="auto"/>
                                          </w:divBdr>
                                        </w:div>
                                        <w:div w:id="485779407">
                                          <w:marLeft w:val="0"/>
                                          <w:marRight w:val="0"/>
                                          <w:marTop w:val="0"/>
                                          <w:marBottom w:val="0"/>
                                          <w:divBdr>
                                            <w:top w:val="none" w:sz="0" w:space="0" w:color="auto"/>
                                            <w:left w:val="none" w:sz="0" w:space="0" w:color="auto"/>
                                            <w:bottom w:val="none" w:sz="0" w:space="0" w:color="auto"/>
                                            <w:right w:val="none" w:sz="0" w:space="0" w:color="auto"/>
                                          </w:divBdr>
                                        </w:div>
                                        <w:div w:id="620769874">
                                          <w:marLeft w:val="0"/>
                                          <w:marRight w:val="0"/>
                                          <w:marTop w:val="0"/>
                                          <w:marBottom w:val="0"/>
                                          <w:divBdr>
                                            <w:top w:val="none" w:sz="0" w:space="0" w:color="auto"/>
                                            <w:left w:val="none" w:sz="0" w:space="0" w:color="auto"/>
                                            <w:bottom w:val="none" w:sz="0" w:space="0" w:color="auto"/>
                                            <w:right w:val="none" w:sz="0" w:space="0" w:color="auto"/>
                                          </w:divBdr>
                                        </w:div>
                                        <w:div w:id="91317028">
                                          <w:marLeft w:val="0"/>
                                          <w:marRight w:val="0"/>
                                          <w:marTop w:val="0"/>
                                          <w:marBottom w:val="0"/>
                                          <w:divBdr>
                                            <w:top w:val="none" w:sz="0" w:space="0" w:color="auto"/>
                                            <w:left w:val="none" w:sz="0" w:space="0" w:color="auto"/>
                                            <w:bottom w:val="none" w:sz="0" w:space="0" w:color="auto"/>
                                            <w:right w:val="none" w:sz="0" w:space="0" w:color="auto"/>
                                          </w:divBdr>
                                        </w:div>
                                        <w:div w:id="89857401">
                                          <w:marLeft w:val="0"/>
                                          <w:marRight w:val="0"/>
                                          <w:marTop w:val="0"/>
                                          <w:marBottom w:val="0"/>
                                          <w:divBdr>
                                            <w:top w:val="none" w:sz="0" w:space="0" w:color="auto"/>
                                            <w:left w:val="none" w:sz="0" w:space="0" w:color="auto"/>
                                            <w:bottom w:val="none" w:sz="0" w:space="0" w:color="auto"/>
                                            <w:right w:val="none" w:sz="0" w:space="0" w:color="auto"/>
                                          </w:divBdr>
                                        </w:div>
                                        <w:div w:id="1185248960">
                                          <w:marLeft w:val="0"/>
                                          <w:marRight w:val="0"/>
                                          <w:marTop w:val="0"/>
                                          <w:marBottom w:val="0"/>
                                          <w:divBdr>
                                            <w:top w:val="none" w:sz="0" w:space="0" w:color="auto"/>
                                            <w:left w:val="none" w:sz="0" w:space="0" w:color="auto"/>
                                            <w:bottom w:val="none" w:sz="0" w:space="0" w:color="auto"/>
                                            <w:right w:val="none" w:sz="0" w:space="0" w:color="auto"/>
                                          </w:divBdr>
                                        </w:div>
                                        <w:div w:id="1582593173">
                                          <w:marLeft w:val="0"/>
                                          <w:marRight w:val="0"/>
                                          <w:marTop w:val="0"/>
                                          <w:marBottom w:val="0"/>
                                          <w:divBdr>
                                            <w:top w:val="none" w:sz="0" w:space="0" w:color="auto"/>
                                            <w:left w:val="none" w:sz="0" w:space="0" w:color="auto"/>
                                            <w:bottom w:val="none" w:sz="0" w:space="0" w:color="auto"/>
                                            <w:right w:val="none" w:sz="0" w:space="0" w:color="auto"/>
                                          </w:divBdr>
                                        </w:div>
                                        <w:div w:id="594751948">
                                          <w:marLeft w:val="0"/>
                                          <w:marRight w:val="0"/>
                                          <w:marTop w:val="0"/>
                                          <w:marBottom w:val="0"/>
                                          <w:divBdr>
                                            <w:top w:val="none" w:sz="0" w:space="0" w:color="auto"/>
                                            <w:left w:val="none" w:sz="0" w:space="0" w:color="auto"/>
                                            <w:bottom w:val="none" w:sz="0" w:space="0" w:color="auto"/>
                                            <w:right w:val="none" w:sz="0" w:space="0" w:color="auto"/>
                                          </w:divBdr>
                                        </w:div>
                                        <w:div w:id="1791505901">
                                          <w:marLeft w:val="0"/>
                                          <w:marRight w:val="0"/>
                                          <w:marTop w:val="0"/>
                                          <w:marBottom w:val="0"/>
                                          <w:divBdr>
                                            <w:top w:val="none" w:sz="0" w:space="0" w:color="auto"/>
                                            <w:left w:val="none" w:sz="0" w:space="0" w:color="auto"/>
                                            <w:bottom w:val="none" w:sz="0" w:space="0" w:color="auto"/>
                                            <w:right w:val="none" w:sz="0" w:space="0" w:color="auto"/>
                                          </w:divBdr>
                                        </w:div>
                                        <w:div w:id="1311859259">
                                          <w:marLeft w:val="0"/>
                                          <w:marRight w:val="0"/>
                                          <w:marTop w:val="0"/>
                                          <w:marBottom w:val="0"/>
                                          <w:divBdr>
                                            <w:top w:val="none" w:sz="0" w:space="0" w:color="auto"/>
                                            <w:left w:val="none" w:sz="0" w:space="0" w:color="auto"/>
                                            <w:bottom w:val="none" w:sz="0" w:space="0" w:color="auto"/>
                                            <w:right w:val="none" w:sz="0" w:space="0" w:color="auto"/>
                                          </w:divBdr>
                                        </w:div>
                                        <w:div w:id="609362931">
                                          <w:marLeft w:val="0"/>
                                          <w:marRight w:val="0"/>
                                          <w:marTop w:val="0"/>
                                          <w:marBottom w:val="0"/>
                                          <w:divBdr>
                                            <w:top w:val="none" w:sz="0" w:space="0" w:color="auto"/>
                                            <w:left w:val="none" w:sz="0" w:space="0" w:color="auto"/>
                                            <w:bottom w:val="none" w:sz="0" w:space="0" w:color="auto"/>
                                            <w:right w:val="none" w:sz="0" w:space="0" w:color="auto"/>
                                          </w:divBdr>
                                        </w:div>
                                        <w:div w:id="1108550519">
                                          <w:marLeft w:val="0"/>
                                          <w:marRight w:val="0"/>
                                          <w:marTop w:val="0"/>
                                          <w:marBottom w:val="0"/>
                                          <w:divBdr>
                                            <w:top w:val="none" w:sz="0" w:space="0" w:color="auto"/>
                                            <w:left w:val="none" w:sz="0" w:space="0" w:color="auto"/>
                                            <w:bottom w:val="none" w:sz="0" w:space="0" w:color="auto"/>
                                            <w:right w:val="none" w:sz="0" w:space="0" w:color="auto"/>
                                          </w:divBdr>
                                        </w:div>
                                        <w:div w:id="347683655">
                                          <w:marLeft w:val="0"/>
                                          <w:marRight w:val="0"/>
                                          <w:marTop w:val="0"/>
                                          <w:marBottom w:val="0"/>
                                          <w:divBdr>
                                            <w:top w:val="none" w:sz="0" w:space="0" w:color="auto"/>
                                            <w:left w:val="none" w:sz="0" w:space="0" w:color="auto"/>
                                            <w:bottom w:val="none" w:sz="0" w:space="0" w:color="auto"/>
                                            <w:right w:val="none" w:sz="0" w:space="0" w:color="auto"/>
                                          </w:divBdr>
                                        </w:div>
                                        <w:div w:id="92419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9600355">
      <w:bodyDiv w:val="1"/>
      <w:marLeft w:val="0"/>
      <w:marRight w:val="0"/>
      <w:marTop w:val="0"/>
      <w:marBottom w:val="0"/>
      <w:divBdr>
        <w:top w:val="none" w:sz="0" w:space="0" w:color="auto"/>
        <w:left w:val="none" w:sz="0" w:space="0" w:color="auto"/>
        <w:bottom w:val="none" w:sz="0" w:space="0" w:color="auto"/>
        <w:right w:val="none" w:sz="0" w:space="0" w:color="auto"/>
      </w:divBdr>
      <w:divsChild>
        <w:div w:id="498235430">
          <w:marLeft w:val="0"/>
          <w:marRight w:val="0"/>
          <w:marTop w:val="0"/>
          <w:marBottom w:val="0"/>
          <w:divBdr>
            <w:top w:val="none" w:sz="0" w:space="0" w:color="auto"/>
            <w:left w:val="none" w:sz="0" w:space="0" w:color="auto"/>
            <w:bottom w:val="none" w:sz="0" w:space="0" w:color="auto"/>
            <w:right w:val="none" w:sz="0" w:space="0" w:color="auto"/>
          </w:divBdr>
          <w:divsChild>
            <w:div w:id="88894819">
              <w:marLeft w:val="0"/>
              <w:marRight w:val="0"/>
              <w:marTop w:val="0"/>
              <w:marBottom w:val="0"/>
              <w:divBdr>
                <w:top w:val="none" w:sz="0" w:space="0" w:color="auto"/>
                <w:left w:val="none" w:sz="0" w:space="0" w:color="auto"/>
                <w:bottom w:val="none" w:sz="0" w:space="0" w:color="auto"/>
                <w:right w:val="none" w:sz="0" w:space="0" w:color="auto"/>
              </w:divBdr>
              <w:divsChild>
                <w:div w:id="1895507317">
                  <w:marLeft w:val="0"/>
                  <w:marRight w:val="0"/>
                  <w:marTop w:val="0"/>
                  <w:marBottom w:val="0"/>
                  <w:divBdr>
                    <w:top w:val="none" w:sz="0" w:space="0" w:color="auto"/>
                    <w:left w:val="none" w:sz="0" w:space="0" w:color="auto"/>
                    <w:bottom w:val="none" w:sz="0" w:space="0" w:color="auto"/>
                    <w:right w:val="none" w:sz="0" w:space="0" w:color="auto"/>
                  </w:divBdr>
                  <w:divsChild>
                    <w:div w:id="1446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801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rulia.com/schools/IL-Chicago/Garvey_M_Elementary_School/" TargetMode="External"/><Relationship Id="rId117" Type="http://schemas.openxmlformats.org/officeDocument/2006/relationships/image" Target="media/image47.tmp"/><Relationship Id="rId21" Type="http://schemas.openxmlformats.org/officeDocument/2006/relationships/image" Target="media/image1.png"/><Relationship Id="rId42" Type="http://schemas.openxmlformats.org/officeDocument/2006/relationships/hyperlink" Target="https://en.wikipedia.org/wiki/Lake_Calumet" TargetMode="External"/><Relationship Id="rId47" Type="http://schemas.openxmlformats.org/officeDocument/2006/relationships/hyperlink" Target="http://magazine.uchicago.edu/9606/9606Murals2.html" TargetMode="External"/><Relationship Id="rId63" Type="http://schemas.openxmlformats.org/officeDocument/2006/relationships/image" Target="media/image7.jpg"/><Relationship Id="rId68" Type="http://schemas.openxmlformats.org/officeDocument/2006/relationships/footer" Target="footer2.xml"/><Relationship Id="rId84" Type="http://schemas.openxmlformats.org/officeDocument/2006/relationships/image" Target="media/image19.tmp"/><Relationship Id="rId89" Type="http://schemas.openxmlformats.org/officeDocument/2006/relationships/image" Target="media/image24.tmp"/><Relationship Id="rId112" Type="http://schemas.openxmlformats.org/officeDocument/2006/relationships/image" Target="media/image45.emf"/><Relationship Id="rId133" Type="http://schemas.openxmlformats.org/officeDocument/2006/relationships/hyperlink" Target="http://www.linkedin.com/company/habitat-for-humanity-chicago" TargetMode="External"/><Relationship Id="rId138" Type="http://schemas.openxmlformats.org/officeDocument/2006/relationships/hyperlink" Target="https://mg.mail.yahoo.com/neo/launch?.partner=sbc&amp;.rand=7sqfe48vv641i" TargetMode="External"/><Relationship Id="rId154" Type="http://schemas.openxmlformats.org/officeDocument/2006/relationships/hyperlink" Target="mailto:sdcrowe@sbcglobal.net" TargetMode="External"/><Relationship Id="rId16" Type="http://schemas.openxmlformats.org/officeDocument/2006/relationships/hyperlink" Target="http://www.encyclopedia.chicagohistory.org/pages/982.html" TargetMode="External"/><Relationship Id="rId107" Type="http://schemas.openxmlformats.org/officeDocument/2006/relationships/image" Target="media/image40.tmp"/><Relationship Id="rId11" Type="http://schemas.openxmlformats.org/officeDocument/2006/relationships/hyperlink" Target="http://www.encyclopedia.chicagohistory.org/pages/1030.html" TargetMode="External"/><Relationship Id="rId32" Type="http://schemas.openxmlformats.org/officeDocument/2006/relationships/hyperlink" Target="http://www.trulia.com/schools/IL-Chicago/Brooks_College_Prep_Academy_High_School/" TargetMode="External"/><Relationship Id="rId37" Type="http://schemas.openxmlformats.org/officeDocument/2006/relationships/hyperlink" Target="http://www.encyclopedia.chicagohistory.org/pages/700031.html" TargetMode="External"/><Relationship Id="rId53" Type="http://schemas.openxmlformats.org/officeDocument/2006/relationships/hyperlink" Target="https://data.cityofchicago.org/Public-Safety/Crimes-2001-to-present/ijzp-q8t2" TargetMode="External"/><Relationship Id="rId58" Type="http://schemas.openxmlformats.org/officeDocument/2006/relationships/image" Target="media/image5.png"/><Relationship Id="rId74" Type="http://schemas.openxmlformats.org/officeDocument/2006/relationships/image" Target="media/image9.tmp"/><Relationship Id="rId79" Type="http://schemas.openxmlformats.org/officeDocument/2006/relationships/image" Target="media/image14.tmp"/><Relationship Id="rId102" Type="http://schemas.openxmlformats.org/officeDocument/2006/relationships/hyperlink" Target="mailto:sdcrowe@sbcglobal.net" TargetMode="External"/><Relationship Id="rId123" Type="http://schemas.openxmlformats.org/officeDocument/2006/relationships/hyperlink" Target="mailto:linda.bryant@cityofchicago.org" TargetMode="External"/><Relationship Id="rId128" Type="http://schemas.openxmlformats.org/officeDocument/2006/relationships/hyperlink" Target="mailto:mike.granzow@habitatchicago.org" TargetMode="External"/><Relationship Id="rId144" Type="http://schemas.openxmlformats.org/officeDocument/2006/relationships/hyperlink" Target="http://www.habitatchicago.org/" TargetMode="External"/><Relationship Id="rId149" Type="http://schemas.openxmlformats.org/officeDocument/2006/relationships/hyperlink" Target="http://www.facebook.com/restorechicago" TargetMode="External"/><Relationship Id="rId5" Type="http://schemas.openxmlformats.org/officeDocument/2006/relationships/webSettings" Target="webSettings.xml"/><Relationship Id="rId90" Type="http://schemas.openxmlformats.org/officeDocument/2006/relationships/image" Target="media/image25.tmp"/><Relationship Id="rId95" Type="http://schemas.openxmlformats.org/officeDocument/2006/relationships/image" Target="media/image30.tmp"/><Relationship Id="rId22" Type="http://schemas.openxmlformats.org/officeDocument/2006/relationships/hyperlink" Target="http://www.trulia.com/schools/IL-Chicago/Poe_Elementary_Classical_School/" TargetMode="External"/><Relationship Id="rId27" Type="http://schemas.openxmlformats.org/officeDocument/2006/relationships/hyperlink" Target="http://www.trulia.com/schools/IL-Chicago/Dunne_Technology_Acad_Elementary_School/" TargetMode="External"/><Relationship Id="rId43" Type="http://schemas.openxmlformats.org/officeDocument/2006/relationships/hyperlink" Target="https://en.wikipedia.org/wiki/George_M._Pullman" TargetMode="External"/><Relationship Id="rId48" Type="http://schemas.openxmlformats.org/officeDocument/2006/relationships/hyperlink" Target="https://en.wikipedia.org/wiki/Kids_off_the_Block" TargetMode="External"/><Relationship Id="rId64" Type="http://schemas.openxmlformats.org/officeDocument/2006/relationships/hyperlink" Target="http://www.bigpicture.org/" TargetMode="External"/><Relationship Id="rId69" Type="http://schemas.openxmlformats.org/officeDocument/2006/relationships/hyperlink" Target="http://www.ada.gov" TargetMode="External"/><Relationship Id="rId113" Type="http://schemas.openxmlformats.org/officeDocument/2006/relationships/hyperlink" Target="mailto:tbrownformdavis@yahoo.com" TargetMode="External"/><Relationship Id="rId118" Type="http://schemas.openxmlformats.org/officeDocument/2006/relationships/image" Target="media/image48.png"/><Relationship Id="rId134" Type="http://schemas.openxmlformats.org/officeDocument/2006/relationships/hyperlink" Target="https://instagram.com/habitatchicago/" TargetMode="External"/><Relationship Id="rId139" Type="http://schemas.openxmlformats.org/officeDocument/2006/relationships/hyperlink" Target="https://mg.mail.yahoo.com/neo/launch?.partner=sbc&amp;.rand=7sqfe48vv641i" TargetMode="External"/><Relationship Id="rId80" Type="http://schemas.openxmlformats.org/officeDocument/2006/relationships/image" Target="media/image15.tmp"/><Relationship Id="rId85" Type="http://schemas.openxmlformats.org/officeDocument/2006/relationships/image" Target="media/image20.tmp"/><Relationship Id="rId150" Type="http://schemas.openxmlformats.org/officeDocument/2006/relationships/hyperlink" Target="https://mg.mail.yahoo.com/neo/launch?.partner=sbc&amp;.rand=7sqfe48vv641i" TargetMode="External"/><Relationship Id="rId155" Type="http://schemas.openxmlformats.org/officeDocument/2006/relationships/hyperlink" Target="mailto:sgokale@cityyear.org" TargetMode="External"/><Relationship Id="rId12" Type="http://schemas.openxmlformats.org/officeDocument/2006/relationships/hyperlink" Target="http://www.encyclopedia.chicagohistory.org/pages/1214.html" TargetMode="External"/><Relationship Id="rId17" Type="http://schemas.openxmlformats.org/officeDocument/2006/relationships/hyperlink" Target="http://www.encyclopedia.chicagohistory.org/pages/618.html" TargetMode="External"/><Relationship Id="rId33" Type="http://schemas.openxmlformats.org/officeDocument/2006/relationships/hyperlink" Target="http://www.trulia.com/schools/IL-Chicago/Harlan_Community_Academy_High_School/" TargetMode="External"/><Relationship Id="rId38" Type="http://schemas.openxmlformats.org/officeDocument/2006/relationships/hyperlink" Target="https://en.wikipedia.org/wiki/Netherlands" TargetMode="External"/><Relationship Id="rId59" Type="http://schemas.openxmlformats.org/officeDocument/2006/relationships/hyperlink" Target="http://www.cpsboe.org/content/actions/2015_10/15-1028-PO1.pdf" TargetMode="External"/><Relationship Id="rId103" Type="http://schemas.openxmlformats.org/officeDocument/2006/relationships/image" Target="media/image36.gif"/><Relationship Id="rId108" Type="http://schemas.openxmlformats.org/officeDocument/2006/relationships/image" Target="media/image41.tmp"/><Relationship Id="rId124" Type="http://schemas.openxmlformats.org/officeDocument/2006/relationships/hyperlink" Target="mailto:sdcrowe@sbcglobal.net" TargetMode="External"/><Relationship Id="rId129" Type="http://schemas.openxmlformats.org/officeDocument/2006/relationships/hyperlink" Target="mailto:jen.parks@habitatchicago.org" TargetMode="External"/><Relationship Id="rId20" Type="http://schemas.openxmlformats.org/officeDocument/2006/relationships/hyperlink" Target="http://www.encyclopedia.chicagohistory.org/pages/1282.html" TargetMode="External"/><Relationship Id="rId41" Type="http://schemas.openxmlformats.org/officeDocument/2006/relationships/hyperlink" Target="https://en.wikipedia.org/wiki/Pullman,_Chicago" TargetMode="External"/><Relationship Id="rId54" Type="http://schemas.openxmlformats.org/officeDocument/2006/relationships/hyperlink" Target="https://data.cityofchicago.org/Health-Human-Services/Census-Data-Selected-socioeconomic-indicators-in-C/kn9c-c2s2" TargetMode="External"/><Relationship Id="rId62" Type="http://schemas.openxmlformats.org/officeDocument/2006/relationships/image" Target="media/image6.png"/><Relationship Id="rId70" Type="http://schemas.openxmlformats.org/officeDocument/2006/relationships/footer" Target="footer3.xml"/><Relationship Id="rId75" Type="http://schemas.openxmlformats.org/officeDocument/2006/relationships/image" Target="media/image10.tmp"/><Relationship Id="rId83" Type="http://schemas.openxmlformats.org/officeDocument/2006/relationships/image" Target="media/image18.tmp"/><Relationship Id="rId88" Type="http://schemas.openxmlformats.org/officeDocument/2006/relationships/image" Target="media/image23.tmp"/><Relationship Id="rId91" Type="http://schemas.openxmlformats.org/officeDocument/2006/relationships/image" Target="media/image26.tmp"/><Relationship Id="rId96" Type="http://schemas.openxmlformats.org/officeDocument/2006/relationships/image" Target="media/image31.tmp"/><Relationship Id="rId111" Type="http://schemas.openxmlformats.org/officeDocument/2006/relationships/image" Target="media/image44.tmp"/><Relationship Id="rId132" Type="http://schemas.openxmlformats.org/officeDocument/2006/relationships/hyperlink" Target="http://www.facebook.com/HabitatforHumanityChicago" TargetMode="External"/><Relationship Id="rId140" Type="http://schemas.openxmlformats.org/officeDocument/2006/relationships/hyperlink" Target="mailto:mike.granzow@habitatchicago.org" TargetMode="External"/><Relationship Id="rId145" Type="http://schemas.openxmlformats.org/officeDocument/2006/relationships/hyperlink" Target="https://twitter.com/HabitatChicago" TargetMode="External"/><Relationship Id="rId153" Type="http://schemas.openxmlformats.org/officeDocument/2006/relationships/hyperlink" Target="https://mg.mail.yahoo.com/neo/launch?.partner=sbc&amp;.rand=7sqfe48vv641i"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encyclopedia.chicagohistory.org/pages/658.html" TargetMode="External"/><Relationship Id="rId23" Type="http://schemas.openxmlformats.org/officeDocument/2006/relationships/hyperlink" Target="http://www.trulia.com/schools/IL-Chicago/Dunne_Technology_Acad_Elementary_School/" TargetMode="External"/><Relationship Id="rId28" Type="http://schemas.openxmlformats.org/officeDocument/2006/relationships/hyperlink" Target="http://www.trulia.com/schools/IL-Chicago/Evers_Elementary_School/" TargetMode="External"/><Relationship Id="rId36" Type="http://schemas.openxmlformats.org/officeDocument/2006/relationships/hyperlink" Target="http://www.trulia.com/schools/IL-Chicago/Maranatha_Christian_Academy/" TargetMode="External"/><Relationship Id="rId49" Type="http://schemas.openxmlformats.org/officeDocument/2006/relationships/hyperlink" Target="http://crime.chicagotribune.com/chicago/community/west-pullman" TargetMode="External"/><Relationship Id="rId57" Type="http://schemas.openxmlformats.org/officeDocument/2006/relationships/image" Target="media/image4.png"/><Relationship Id="rId106" Type="http://schemas.openxmlformats.org/officeDocument/2006/relationships/image" Target="media/image39.tmp"/><Relationship Id="rId114" Type="http://schemas.openxmlformats.org/officeDocument/2006/relationships/hyperlink" Target="mailto:sdcrowe@sbcglobal.net" TargetMode="External"/><Relationship Id="rId119" Type="http://schemas.openxmlformats.org/officeDocument/2006/relationships/image" Target="media/image49.tmp"/><Relationship Id="rId127" Type="http://schemas.openxmlformats.org/officeDocument/2006/relationships/hyperlink" Target="mailto:sdcrowe@sbcglobal.net" TargetMode="External"/><Relationship Id="rId10" Type="http://schemas.openxmlformats.org/officeDocument/2006/relationships/hyperlink" Target="http://www.encyclopedia.chicagohistory.org/pages/627.html" TargetMode="External"/><Relationship Id="rId31" Type="http://schemas.openxmlformats.org/officeDocument/2006/relationships/hyperlink" Target="http://www.trulia.com/schools/IL-Chicago/Garvey_M_Elementary_School/" TargetMode="External"/><Relationship Id="rId44" Type="http://schemas.openxmlformats.org/officeDocument/2006/relationships/hyperlink" Target="https://en.wikipedia.org/wiki/Italian_American" TargetMode="External"/><Relationship Id="rId52" Type="http://schemas.openxmlformats.org/officeDocument/2006/relationships/image" Target="media/image2.png"/><Relationship Id="rId60" Type="http://schemas.openxmlformats.org/officeDocument/2006/relationships/hyperlink" Target="http://www.isbe.net/charter/pdf/34-50A_charter_init_app_sped_svcs.pdf" TargetMode="External"/><Relationship Id="rId65" Type="http://schemas.openxmlformats.org/officeDocument/2006/relationships/hyperlink" Target="http://bigpicturesb.net/the-model" TargetMode="External"/><Relationship Id="rId73" Type="http://schemas.openxmlformats.org/officeDocument/2006/relationships/image" Target="media/image8.tmp"/><Relationship Id="rId78" Type="http://schemas.openxmlformats.org/officeDocument/2006/relationships/image" Target="media/image13.tmp"/><Relationship Id="rId81" Type="http://schemas.openxmlformats.org/officeDocument/2006/relationships/image" Target="media/image16.tmp"/><Relationship Id="rId86" Type="http://schemas.openxmlformats.org/officeDocument/2006/relationships/image" Target="media/image21.tmp"/><Relationship Id="rId94" Type="http://schemas.openxmlformats.org/officeDocument/2006/relationships/image" Target="media/image29.tmp"/><Relationship Id="rId99" Type="http://schemas.openxmlformats.org/officeDocument/2006/relationships/image" Target="media/image34.tmp"/><Relationship Id="rId101" Type="http://schemas.openxmlformats.org/officeDocument/2006/relationships/hyperlink" Target="mailto:info@xqsuperschool.org" TargetMode="External"/><Relationship Id="rId122" Type="http://schemas.openxmlformats.org/officeDocument/2006/relationships/hyperlink" Target="mailto:sdcrowe@sbcglobal.net" TargetMode="External"/><Relationship Id="rId130" Type="http://schemas.openxmlformats.org/officeDocument/2006/relationships/hyperlink" Target="http://www.habitatchicago.org/" TargetMode="External"/><Relationship Id="rId135" Type="http://schemas.openxmlformats.org/officeDocument/2006/relationships/hyperlink" Target="http://www.facebook.com/restorechicago" TargetMode="External"/><Relationship Id="rId143" Type="http://schemas.openxmlformats.org/officeDocument/2006/relationships/hyperlink" Target="mailto:mike.granzow@habitatchicago.org" TargetMode="External"/><Relationship Id="rId148" Type="http://schemas.openxmlformats.org/officeDocument/2006/relationships/hyperlink" Target="https://instagram.com/habitatchicago/" TargetMode="External"/><Relationship Id="rId151" Type="http://schemas.openxmlformats.org/officeDocument/2006/relationships/hyperlink" Target="https://mg.mail.yahoo.com/neo/launch?.partner=sbc&amp;.rand=7sqfe48vv641i" TargetMode="External"/><Relationship Id="rId156" Type="http://schemas.openxmlformats.org/officeDocument/2006/relationships/image" Target="media/image52.tmp"/><Relationship Id="rId4" Type="http://schemas.openxmlformats.org/officeDocument/2006/relationships/settings" Target="settings.xml"/><Relationship Id="rId9" Type="http://schemas.openxmlformats.org/officeDocument/2006/relationships/hyperlink" Target="http://www.encyclopedia.chicagohistory.org/pages/688.html" TargetMode="External"/><Relationship Id="rId13" Type="http://schemas.openxmlformats.org/officeDocument/2006/relationships/hyperlink" Target="http://www.encyclopedia.chicagohistory.org/pages/1124.html" TargetMode="External"/><Relationship Id="rId18" Type="http://schemas.openxmlformats.org/officeDocument/2006/relationships/hyperlink" Target="http://www.encyclopedia.chicagohistory.org/pages/757.html" TargetMode="External"/><Relationship Id="rId39" Type="http://schemas.openxmlformats.org/officeDocument/2006/relationships/hyperlink" Target="https://en.wikipedia.org/wiki/Little_Calumet_River" TargetMode="External"/><Relationship Id="rId109" Type="http://schemas.openxmlformats.org/officeDocument/2006/relationships/image" Target="media/image42.tmp"/><Relationship Id="rId34" Type="http://schemas.openxmlformats.org/officeDocument/2006/relationships/hyperlink" Target="http://www.trulia.com/schools/IL-Chicago/Corliss_High_School/" TargetMode="External"/><Relationship Id="rId50" Type="http://schemas.openxmlformats.org/officeDocument/2006/relationships/hyperlink" Target="http://crime.chicagotribune.com/chicago/community/west-pullman" TargetMode="External"/><Relationship Id="rId55" Type="http://schemas.openxmlformats.org/officeDocument/2006/relationships/hyperlink" Target="https://data.cityofchicago.org/api/assets/A02C1C5F-8D89-466C-8492-B1FED3DA4C87" TargetMode="External"/><Relationship Id="rId76" Type="http://schemas.openxmlformats.org/officeDocument/2006/relationships/image" Target="media/image11.tmp"/><Relationship Id="rId97" Type="http://schemas.openxmlformats.org/officeDocument/2006/relationships/image" Target="media/image32.tmp"/><Relationship Id="rId104" Type="http://schemas.openxmlformats.org/officeDocument/2006/relationships/image" Target="media/image37.jpeg"/><Relationship Id="rId120" Type="http://schemas.openxmlformats.org/officeDocument/2006/relationships/image" Target="media/image50.tmp"/><Relationship Id="rId125" Type="http://schemas.openxmlformats.org/officeDocument/2006/relationships/hyperlink" Target="mailto:terri.marsh@cityofchicago.org" TargetMode="External"/><Relationship Id="rId141" Type="http://schemas.openxmlformats.org/officeDocument/2006/relationships/hyperlink" Target="mailto:jen.parks@habitatchicago.org" TargetMode="External"/><Relationship Id="rId146" Type="http://schemas.openxmlformats.org/officeDocument/2006/relationships/hyperlink" Target="https://www.facebook.com/HabitatForHumanityChicago" TargetMode="External"/><Relationship Id="rId7" Type="http://schemas.openxmlformats.org/officeDocument/2006/relationships/endnotes" Target="endnotes.xml"/><Relationship Id="rId71" Type="http://schemas.openxmlformats.org/officeDocument/2006/relationships/footer" Target="footer4.xml"/><Relationship Id="rId92" Type="http://schemas.openxmlformats.org/officeDocument/2006/relationships/image" Target="media/image27.tmp"/><Relationship Id="rId2" Type="http://schemas.openxmlformats.org/officeDocument/2006/relationships/styles" Target="styles.xml"/><Relationship Id="rId29" Type="http://schemas.openxmlformats.org/officeDocument/2006/relationships/hyperlink" Target="http://www.trulia.com/schools/IL-Chicago/Harlan_Community_Academy_High_School/" TargetMode="External"/><Relationship Id="rId24" Type="http://schemas.openxmlformats.org/officeDocument/2006/relationships/hyperlink" Target="http://www.trulia.com/schools/IL-Chicago/Evers_Elementary_School/" TargetMode="External"/><Relationship Id="rId40" Type="http://schemas.openxmlformats.org/officeDocument/2006/relationships/hyperlink" Target="https://en.wikipedia.org/wiki/South_Holland,_Illinois" TargetMode="External"/><Relationship Id="rId45" Type="http://schemas.openxmlformats.org/officeDocument/2006/relationships/hyperlink" Target="https://en.wikipedia.org/wiki/Sherwin-Williams" TargetMode="External"/><Relationship Id="rId66" Type="http://schemas.openxmlformats.org/officeDocument/2006/relationships/hyperlink" Target="mailto:rnatke@urbanworksarchitecture.com" TargetMode="External"/><Relationship Id="rId87" Type="http://schemas.openxmlformats.org/officeDocument/2006/relationships/image" Target="media/image22.tmp"/><Relationship Id="rId110" Type="http://schemas.openxmlformats.org/officeDocument/2006/relationships/image" Target="media/image43.tmp"/><Relationship Id="rId115" Type="http://schemas.openxmlformats.org/officeDocument/2006/relationships/hyperlink" Target="mailto:tbrownformdavis@yahoo.com" TargetMode="External"/><Relationship Id="rId131" Type="http://schemas.openxmlformats.org/officeDocument/2006/relationships/hyperlink" Target="https://twitter.com/HabitatChicago" TargetMode="External"/><Relationship Id="rId136" Type="http://schemas.openxmlformats.org/officeDocument/2006/relationships/hyperlink" Target="https://mg.mail.yahoo.com/neo/launch?.partner=sbc&amp;.rand=7sqfe48vv641i" TargetMode="External"/><Relationship Id="rId157" Type="http://schemas.openxmlformats.org/officeDocument/2006/relationships/fontTable" Target="fontTable.xml"/><Relationship Id="rId61" Type="http://schemas.openxmlformats.org/officeDocument/2006/relationships/hyperlink" Target="http://www.wested.org/cs/tqip/print/docs/qt/home.htm/" TargetMode="External"/><Relationship Id="rId82" Type="http://schemas.openxmlformats.org/officeDocument/2006/relationships/image" Target="media/image17.tmp"/><Relationship Id="rId152" Type="http://schemas.openxmlformats.org/officeDocument/2006/relationships/hyperlink" Target="https://mg.mail.yahoo.com/neo/launch?.partner=sbc&amp;.rand=7sqfe48vv641i" TargetMode="External"/><Relationship Id="rId19" Type="http://schemas.openxmlformats.org/officeDocument/2006/relationships/hyperlink" Target="http://www.encyclopedia.chicagohistory.org/pages/69.html" TargetMode="External"/><Relationship Id="rId14" Type="http://schemas.openxmlformats.org/officeDocument/2006/relationships/hyperlink" Target="http://www.encyclopedia.chicagohistory.org/pages/512.html" TargetMode="External"/><Relationship Id="rId30" Type="http://schemas.openxmlformats.org/officeDocument/2006/relationships/hyperlink" Target="http://www.trulia.com/schools/IL-Chicago/Cullen_Elementary_School/" TargetMode="External"/><Relationship Id="rId35" Type="http://schemas.openxmlformats.org/officeDocument/2006/relationships/hyperlink" Target="http://www.trulia.com/schools/IL-Chicago/Fenger_Academy_High_School/" TargetMode="External"/><Relationship Id="rId56" Type="http://schemas.openxmlformats.org/officeDocument/2006/relationships/image" Target="media/image3.png"/><Relationship Id="rId77" Type="http://schemas.openxmlformats.org/officeDocument/2006/relationships/image" Target="media/image12.tmp"/><Relationship Id="rId100" Type="http://schemas.openxmlformats.org/officeDocument/2006/relationships/image" Target="media/image35.tmp"/><Relationship Id="rId105" Type="http://schemas.openxmlformats.org/officeDocument/2006/relationships/image" Target="media/image38.png"/><Relationship Id="rId126" Type="http://schemas.openxmlformats.org/officeDocument/2006/relationships/hyperlink" Target="mailto:jen.parks@habitatchicago.org" TargetMode="External"/><Relationship Id="rId147" Type="http://schemas.openxmlformats.org/officeDocument/2006/relationships/hyperlink" Target="https://www.linkedin.com/company/habitat-for-humanity-chicago" TargetMode="External"/><Relationship Id="rId8" Type="http://schemas.openxmlformats.org/officeDocument/2006/relationships/hyperlink" Target="http://www.encyclopedia.chicagohistory.org/pages/1289.html" TargetMode="External"/><Relationship Id="rId51" Type="http://schemas.openxmlformats.org/officeDocument/2006/relationships/hyperlink" Target="http://crime.chicagotribune.com/chicago/community" TargetMode="External"/><Relationship Id="rId72" Type="http://schemas.openxmlformats.org/officeDocument/2006/relationships/hyperlink" Target="http://www.ada.gov" TargetMode="External"/><Relationship Id="rId93" Type="http://schemas.openxmlformats.org/officeDocument/2006/relationships/image" Target="media/image28.tmp"/><Relationship Id="rId98" Type="http://schemas.openxmlformats.org/officeDocument/2006/relationships/image" Target="media/image33.tmp"/><Relationship Id="rId121" Type="http://schemas.openxmlformats.org/officeDocument/2006/relationships/image" Target="media/image51.tmp"/><Relationship Id="rId142" Type="http://schemas.openxmlformats.org/officeDocument/2006/relationships/hyperlink" Target="mailto:sdcrowe@sbcglobal.net" TargetMode="External"/><Relationship Id="rId3" Type="http://schemas.microsoft.com/office/2007/relationships/stylesWithEffects" Target="stylesWithEffects.xml"/><Relationship Id="rId25" Type="http://schemas.openxmlformats.org/officeDocument/2006/relationships/hyperlink" Target="http://www.trulia.com/schools/IL-Chicago/Cullen_Elementary_School/" TargetMode="External"/><Relationship Id="rId46" Type="http://schemas.openxmlformats.org/officeDocument/2006/relationships/hyperlink" Target="https://en.wikipedia.org/wiki/Mural" TargetMode="External"/><Relationship Id="rId67" Type="http://schemas.openxmlformats.org/officeDocument/2006/relationships/footer" Target="footer1.xml"/><Relationship Id="rId116" Type="http://schemas.openxmlformats.org/officeDocument/2006/relationships/image" Target="media/image46.tmp"/><Relationship Id="rId137" Type="http://schemas.openxmlformats.org/officeDocument/2006/relationships/hyperlink" Target="https://mg.mail.yahoo.com/neo/launch?.partner=sbc&amp;.rand=7sqfe48vv641i" TargetMode="External"/><Relationship Id="rId15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readwritethink.org/professional-development/strategy-guides/socratic-seminars-30600.html" TargetMode="External"/><Relationship Id="rId7" Type="http://schemas.openxmlformats.org/officeDocument/2006/relationships/hyperlink" Target="http://www.ctd.northwestern.edu/gll/" TargetMode="External"/><Relationship Id="rId2" Type="http://schemas.openxmlformats.org/officeDocument/2006/relationships/hyperlink" Target="http://www.wmich.edu/chemed/documents/TheBrain-FriendlyClassroom.pdf" TargetMode="External"/><Relationship Id="rId1" Type="http://schemas.openxmlformats.org/officeDocument/2006/relationships/hyperlink" Target="http://www.ascd.org/Publications/Books/Overview/Better-Learning-Through-Structured-Teaching.aspx" TargetMode="External"/><Relationship Id="rId6" Type="http://schemas.openxmlformats.org/officeDocument/2006/relationships/hyperlink" Target="http://www.ascd.org/ASCD/pdf/siteASCD/publications/UbD_WhitePaper0312.pdf" TargetMode="External"/><Relationship Id="rId5" Type="http://schemas.openxmlformats.org/officeDocument/2006/relationships/hyperlink" Target="http://ccsr.uchicago.edu/sites/default/files/publications/ACTReport08.pdf" TargetMode="External"/><Relationship Id="rId4" Type="http://schemas.openxmlformats.org/officeDocument/2006/relationships/hyperlink" Target="http://www.readwritethink.org/professional-development/strategy-guides/socratic-seminars-30600.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183</Pages>
  <Words>49525</Words>
  <Characters>282298</Characters>
  <Application>Microsoft Office Word</Application>
  <DocSecurity>0</DocSecurity>
  <Lines>2352</Lines>
  <Paragraphs>662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331161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littlecrowe98@hotmail.com</dc:creator>
  <cp:lastModifiedBy>ssimmonscrowe@okwu.edu</cp:lastModifiedBy>
  <cp:revision>3</cp:revision>
  <dcterms:created xsi:type="dcterms:W3CDTF">2018-05-01T14:27:00Z</dcterms:created>
  <dcterms:modified xsi:type="dcterms:W3CDTF">2018-05-01T15:50:00Z</dcterms:modified>
</cp:coreProperties>
</file>